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13B7A" w:rsidRDefault="00113B7A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31F" w:rsidRDefault="0051631F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Россияне смогут запросить сведения о недвижимости онлайн с сайта Кадастровой палаты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Минэкономразвития России приняло изменения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предоставления сведений из ЕГРН, согласно законодательству, предусматривает форму запроса, способы получения госуслуги, а также основания для отказа в предоставлении сведений из ЕГРН. Сегодня заявитель, независимо от места своего нахождения, может получить сведения из ЕГРН о зарегистрированных правах на объекты недвижимости</w:t>
      </w:r>
      <w:r w:rsidR="00113B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в виде бумажного документа, так и в электронном виде. 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поправкам в порядок предоставления сведений, внесенным приказом Минэкономразвития от 19.07.2019 №433, выписки из ЕГРН теперь можно получить с сайта Кадастровой палаты.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общедоступным сведениям относятся, в том числе, сведения об основных характеристиках и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электронной подписью.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подписью заявителя. 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B7A">
        <w:rPr>
          <w:rFonts w:ascii="Times New Roman" w:hAnsi="Times New Roman" w:cs="Times New Roman"/>
          <w:i/>
          <w:sz w:val="26"/>
          <w:szCs w:val="26"/>
        </w:rPr>
        <w:t>«Для проведения различных сделок в любой момент времени гражданам может потребоваться, например, подтверждение права собственности на объекты недвижимости – и соответствующие выписки из госреестра. Предоставление сведений из ЕГРН в электронном виде фактически в режиме онлайн позволяет повысить качество и оперативность оказания госуслуг и существенно сократить временные затраты заявителя»,</w:t>
      </w:r>
      <w:r>
        <w:rPr>
          <w:rFonts w:ascii="Times New Roman" w:hAnsi="Times New Roman" w:cs="Times New Roman"/>
          <w:sz w:val="26"/>
          <w:szCs w:val="26"/>
        </w:rPr>
        <w:t xml:space="preserve"> - сказал замглавы Федеральной кадастровой палаты Павел Чащин. 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документа. </w:t>
      </w:r>
      <w:r w:rsidRPr="00113B7A">
        <w:rPr>
          <w:rFonts w:ascii="Times New Roman" w:hAnsi="Times New Roman" w:cs="Times New Roman"/>
          <w:i/>
          <w:sz w:val="26"/>
          <w:szCs w:val="26"/>
        </w:rPr>
        <w:t>«Выписка, полученная с сайта Кадастровой палаты после запуска сервиса по выдаче сведений, будет заверяться усиленной квалифицированной электронной подписью органа регистрации прав»,</w:t>
      </w:r>
      <w:r>
        <w:rPr>
          <w:rFonts w:ascii="Times New Roman" w:hAnsi="Times New Roman" w:cs="Times New Roman"/>
          <w:sz w:val="26"/>
          <w:szCs w:val="26"/>
        </w:rPr>
        <w:t xml:space="preserve"> - отметил Павел Чащин. </w:t>
      </w:r>
    </w:p>
    <w:p w:rsid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частности, выписка из ЕГРН может потребоваться, например, при проведении сделки купли-продажи: с её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</w:t>
      </w:r>
    </w:p>
    <w:p w:rsidR="0051631F" w:rsidRPr="0051631F" w:rsidRDefault="0051631F" w:rsidP="00516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Ранее стало известно о разработке проекта федерального закона,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Как отмечал глава Федеральной палаты ПарвизТухтасунов, данную проблему необходимо рассматривать комплексно. </w:t>
      </w:r>
      <w:r w:rsidRPr="00113B7A">
        <w:rPr>
          <w:rFonts w:ascii="Times New Roman" w:hAnsi="Times New Roman" w:cs="Times New Roman"/>
          <w:i/>
          <w:sz w:val="26"/>
          <w:szCs w:val="26"/>
        </w:rPr>
        <w:t xml:space="preserve">«С точки зрения административного </w:t>
      </w:r>
      <w:r w:rsidR="00113B7A" w:rsidRPr="00113B7A">
        <w:rPr>
          <w:rFonts w:ascii="Times New Roman" w:hAnsi="Times New Roman" w:cs="Times New Roman"/>
          <w:i/>
          <w:sz w:val="26"/>
          <w:szCs w:val="26"/>
        </w:rPr>
        <w:t>регулировани</w:t>
      </w:r>
      <w:r w:rsidR="00113B7A">
        <w:rPr>
          <w:rFonts w:ascii="Times New Roman" w:hAnsi="Times New Roman" w:cs="Times New Roman"/>
          <w:i/>
          <w:sz w:val="26"/>
          <w:szCs w:val="26"/>
        </w:rPr>
        <w:t>я</w:t>
      </w:r>
      <w:r w:rsidR="00113B7A" w:rsidRPr="00113B7A">
        <w:rPr>
          <w:rFonts w:ascii="Times New Roman" w:hAnsi="Times New Roman" w:cs="Times New Roman"/>
          <w:i/>
          <w:sz w:val="26"/>
          <w:szCs w:val="26"/>
        </w:rPr>
        <w:t>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государства в любом случае ниже, чем у сайтов-двойников, то все будут пользоваться именно этими сервисами», -</w:t>
      </w:r>
      <w:r w:rsidR="00113B7A">
        <w:rPr>
          <w:rFonts w:ascii="Times New Roman" w:hAnsi="Times New Roman" w:cs="Times New Roman"/>
          <w:sz w:val="26"/>
          <w:szCs w:val="26"/>
        </w:rPr>
        <w:t xml:space="preserve"> сказал Тухтасунов. </w:t>
      </w:r>
    </w:p>
    <w:p w:rsidR="00AA119C" w:rsidRPr="0032409D" w:rsidRDefault="00AA119C" w:rsidP="00113B7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484E7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7C" w:rsidRDefault="00CB207C" w:rsidP="000F6087">
      <w:pPr>
        <w:spacing w:after="0" w:line="240" w:lineRule="auto"/>
      </w:pPr>
      <w:r>
        <w:separator/>
      </w:r>
    </w:p>
  </w:endnote>
  <w:endnote w:type="continuationSeparator" w:id="1">
    <w:p w:rsidR="00CB207C" w:rsidRDefault="00CB207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7C" w:rsidRDefault="00CB207C" w:rsidP="000F6087">
      <w:pPr>
        <w:spacing w:after="0" w:line="240" w:lineRule="auto"/>
      </w:pPr>
      <w:r>
        <w:separator/>
      </w:r>
    </w:p>
  </w:footnote>
  <w:footnote w:type="continuationSeparator" w:id="1">
    <w:p w:rsidR="00CB207C" w:rsidRDefault="00CB207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13B7A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37C23"/>
    <w:rsid w:val="003702CE"/>
    <w:rsid w:val="00370B45"/>
    <w:rsid w:val="003A7DF9"/>
    <w:rsid w:val="003B2121"/>
    <w:rsid w:val="003B747F"/>
    <w:rsid w:val="003B7D84"/>
    <w:rsid w:val="003C4E03"/>
    <w:rsid w:val="003D136A"/>
    <w:rsid w:val="003E4301"/>
    <w:rsid w:val="00455C72"/>
    <w:rsid w:val="00470A3B"/>
    <w:rsid w:val="004743C8"/>
    <w:rsid w:val="00484E76"/>
    <w:rsid w:val="005113D9"/>
    <w:rsid w:val="0051631F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CB207C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73107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2019-09-02T00:35:00Z</dcterms:created>
  <dcterms:modified xsi:type="dcterms:W3CDTF">2019-09-02T00:35:00Z</dcterms:modified>
</cp:coreProperties>
</file>