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D4" w:rsidRDefault="00B33BD4" w:rsidP="00B33BD4">
      <w:pPr>
        <w:jc w:val="center"/>
        <w:rPr>
          <w:lang w:val="en-US"/>
        </w:rPr>
      </w:pPr>
      <w:bookmarkStart w:id="0" w:name="_GoBack"/>
      <w:bookmarkEnd w:id="0"/>
      <w:r>
        <w:rPr>
          <w:noProof/>
        </w:rPr>
        <w:drawing>
          <wp:inline distT="0" distB="0" distL="0" distR="0">
            <wp:extent cx="800100" cy="880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80110"/>
                    </a:xfrm>
                    <a:prstGeom prst="rect">
                      <a:avLst/>
                    </a:prstGeom>
                    <a:noFill/>
                    <a:ln>
                      <a:noFill/>
                    </a:ln>
                  </pic:spPr>
                </pic:pic>
              </a:graphicData>
            </a:graphic>
          </wp:inline>
        </w:drawing>
      </w:r>
    </w:p>
    <w:p w:rsidR="00B33BD4" w:rsidRDefault="00B33BD4" w:rsidP="00B33BD4">
      <w:pPr>
        <w:jc w:val="center"/>
        <w:rPr>
          <w:lang w:val="en-US"/>
        </w:rPr>
      </w:pPr>
    </w:p>
    <w:p w:rsidR="00B33BD4" w:rsidRDefault="00B33BD4" w:rsidP="00B33BD4">
      <w:pPr>
        <w:jc w:val="center"/>
        <w:outlineLvl w:val="0"/>
        <w:rPr>
          <w:rFonts w:ascii="Times New Roman" w:hAnsi="Times New Roman" w:cs="Times New Roman"/>
          <w:b/>
          <w:sz w:val="28"/>
          <w:szCs w:val="28"/>
        </w:rPr>
      </w:pPr>
      <w:r>
        <w:rPr>
          <w:rFonts w:ascii="Times New Roman" w:hAnsi="Times New Roman" w:cs="Times New Roman"/>
          <w:b/>
          <w:sz w:val="28"/>
          <w:szCs w:val="28"/>
        </w:rPr>
        <w:t>Республика Бурятия</w:t>
      </w:r>
    </w:p>
    <w:p w:rsidR="00B33BD4" w:rsidRDefault="00B33BD4" w:rsidP="00B33BD4">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 Администрация  муниципального образования</w:t>
      </w:r>
    </w:p>
    <w:p w:rsidR="00B33BD4" w:rsidRDefault="00B33BD4" w:rsidP="00B33BD4">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 «Хоринский район» </w:t>
      </w:r>
    </w:p>
    <w:tbl>
      <w:tblPr>
        <w:tblW w:w="10455" w:type="dxa"/>
        <w:tblLayout w:type="fixed"/>
        <w:tblLook w:val="04A0"/>
      </w:tblPr>
      <w:tblGrid>
        <w:gridCol w:w="3094"/>
        <w:gridCol w:w="2683"/>
        <w:gridCol w:w="4678"/>
      </w:tblGrid>
      <w:tr w:rsidR="00B33BD4" w:rsidTr="00B33BD4">
        <w:trPr>
          <w:trHeight w:val="267"/>
        </w:trPr>
        <w:tc>
          <w:tcPr>
            <w:tcW w:w="3095" w:type="dxa"/>
            <w:hideMark/>
          </w:tcPr>
          <w:p w:rsidR="00B33BD4" w:rsidRDefault="00B33BD4">
            <w:pPr>
              <w:spacing w:line="276" w:lineRule="auto"/>
              <w:ind w:firstLine="0"/>
              <w:rPr>
                <w:rFonts w:ascii="Times New Roman" w:hAnsi="Times New Roman" w:cs="Times New Roman"/>
                <w:lang w:eastAsia="en-US"/>
              </w:rPr>
            </w:pPr>
            <w:r>
              <w:rPr>
                <w:rFonts w:ascii="Times New Roman" w:hAnsi="Times New Roman" w:cs="Times New Roman"/>
                <w:lang w:eastAsia="en-US"/>
              </w:rPr>
              <w:t>671410,с.Хоринск</w:t>
            </w:r>
          </w:p>
          <w:p w:rsidR="00B33BD4" w:rsidRDefault="00B33BD4">
            <w:pPr>
              <w:spacing w:line="276" w:lineRule="auto"/>
              <w:ind w:firstLine="0"/>
              <w:rPr>
                <w:rFonts w:ascii="Times New Roman" w:hAnsi="Times New Roman" w:cs="Times New Roman"/>
                <w:lang w:eastAsia="en-US"/>
              </w:rPr>
            </w:pPr>
            <w:r>
              <w:rPr>
                <w:rFonts w:ascii="Times New Roman" w:hAnsi="Times New Roman" w:cs="Times New Roman"/>
                <w:lang w:eastAsia="en-US"/>
              </w:rPr>
              <w:t>ул.Первомайска 41</w:t>
            </w:r>
          </w:p>
        </w:tc>
        <w:tc>
          <w:tcPr>
            <w:tcW w:w="2683" w:type="dxa"/>
            <w:hideMark/>
          </w:tcPr>
          <w:p w:rsidR="00B33BD4" w:rsidRDefault="00B33BD4">
            <w:pPr>
              <w:spacing w:line="276" w:lineRule="auto"/>
              <w:jc w:val="center"/>
              <w:rPr>
                <w:rFonts w:ascii="Times New Roman" w:hAnsi="Times New Roman" w:cs="Times New Roman"/>
                <w:lang w:eastAsia="en-US"/>
              </w:rPr>
            </w:pPr>
          </w:p>
        </w:tc>
        <w:tc>
          <w:tcPr>
            <w:tcW w:w="4678" w:type="dxa"/>
          </w:tcPr>
          <w:p w:rsidR="00B33BD4" w:rsidRDefault="00B33BD4">
            <w:pPr>
              <w:spacing w:line="276" w:lineRule="auto"/>
              <w:ind w:left="1310" w:firstLine="0"/>
              <w:rPr>
                <w:rFonts w:ascii="Times New Roman" w:hAnsi="Times New Roman" w:cs="Times New Roman"/>
                <w:lang w:eastAsia="en-US"/>
              </w:rPr>
            </w:pPr>
            <w:r>
              <w:rPr>
                <w:rFonts w:ascii="Times New Roman" w:hAnsi="Times New Roman" w:cs="Times New Roman"/>
                <w:lang w:eastAsia="en-US"/>
              </w:rPr>
              <w:t>Тел.(8 -30148) 22 -1 -86</w:t>
            </w:r>
          </w:p>
          <w:p w:rsidR="00B33BD4" w:rsidRDefault="00B33BD4">
            <w:pPr>
              <w:spacing w:line="276" w:lineRule="auto"/>
              <w:ind w:left="1310"/>
              <w:rPr>
                <w:rFonts w:ascii="Times New Roman" w:hAnsi="Times New Roman" w:cs="Times New Roman"/>
                <w:lang w:eastAsia="en-US"/>
              </w:rPr>
            </w:pPr>
          </w:p>
        </w:tc>
      </w:tr>
    </w:tbl>
    <w:p w:rsidR="00B33BD4" w:rsidRDefault="00B33BD4" w:rsidP="009C35E6">
      <w:pPr>
        <w:pBdr>
          <w:top w:val="thinThickThinSmallGap" w:sz="24" w:space="4" w:color="auto"/>
        </w:pBdr>
        <w:tabs>
          <w:tab w:val="left" w:pos="8244"/>
        </w:tabs>
        <w:ind w:firstLine="0"/>
        <w:jc w:val="left"/>
        <w:rPr>
          <w:rFonts w:ascii="Times New Roman" w:hAnsi="Times New Roman" w:cs="Times New Roman"/>
          <w:b/>
          <w:sz w:val="28"/>
          <w:szCs w:val="28"/>
        </w:rPr>
      </w:pPr>
    </w:p>
    <w:p w:rsidR="00B33BD4" w:rsidRDefault="00B33BD4" w:rsidP="00B33BD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33BD4" w:rsidRDefault="00B33BD4" w:rsidP="009C35E6">
      <w:pPr>
        <w:jc w:val="cente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712</w:t>
      </w:r>
      <w:r>
        <w:rPr>
          <w:rFonts w:ascii="Times New Roman" w:hAnsi="Times New Roman" w:cs="Times New Roman"/>
          <w:sz w:val="28"/>
          <w:szCs w:val="28"/>
        </w:rPr>
        <w:t xml:space="preserve">                        от  </w:t>
      </w:r>
      <w:r>
        <w:rPr>
          <w:rFonts w:ascii="Times New Roman" w:hAnsi="Times New Roman" w:cs="Times New Roman"/>
          <w:sz w:val="28"/>
          <w:szCs w:val="28"/>
          <w:lang w:val="en-US"/>
        </w:rPr>
        <w:t xml:space="preserve">10 </w:t>
      </w:r>
      <w:r>
        <w:rPr>
          <w:rFonts w:ascii="Times New Roman" w:hAnsi="Times New Roman" w:cs="Times New Roman"/>
          <w:sz w:val="28"/>
          <w:szCs w:val="28"/>
        </w:rPr>
        <w:t>октября 2014г.</w:t>
      </w:r>
    </w:p>
    <w:tbl>
      <w:tblPr>
        <w:tblW w:w="0" w:type="auto"/>
        <w:tblLook w:val="01E0"/>
      </w:tblPr>
      <w:tblGrid>
        <w:gridCol w:w="6948"/>
      </w:tblGrid>
      <w:tr w:rsidR="00B33BD4" w:rsidTr="00B33BD4">
        <w:tc>
          <w:tcPr>
            <w:tcW w:w="6948" w:type="dxa"/>
            <w:hideMark/>
          </w:tcPr>
          <w:p w:rsidR="00B33BD4" w:rsidRDefault="00B33BD4">
            <w:pPr>
              <w:widowControl/>
              <w:autoSpaceDE/>
              <w:autoSpaceDN/>
              <w:adjustRightInd/>
              <w:spacing w:after="200" w:line="276" w:lineRule="auto"/>
              <w:ind w:firstLine="0"/>
              <w:jc w:val="left"/>
              <w:rPr>
                <w:rFonts w:ascii="Calibri" w:eastAsia="Calibri" w:hAnsi="Calibri" w:cs="Times New Roman"/>
                <w:lang w:eastAsia="en-US"/>
              </w:rPr>
            </w:pPr>
          </w:p>
        </w:tc>
      </w:tr>
    </w:tbl>
    <w:p w:rsidR="009C35E6" w:rsidRDefault="009C35E6" w:rsidP="00B33BD4">
      <w:pPr>
        <w:pStyle w:val="ConsPlusTitle"/>
        <w:widowControl/>
        <w:tabs>
          <w:tab w:val="left" w:pos="846"/>
        </w:tabs>
        <w:ind w:left="993" w:right="-3" w:hanging="993"/>
        <w:jc w:val="both"/>
        <w:rPr>
          <w:sz w:val="28"/>
          <w:szCs w:val="28"/>
        </w:rPr>
      </w:pPr>
    </w:p>
    <w:p w:rsidR="00B33BD4" w:rsidRDefault="00B33BD4" w:rsidP="00B33BD4">
      <w:pPr>
        <w:pStyle w:val="ConsPlusTitle"/>
        <w:widowControl/>
        <w:tabs>
          <w:tab w:val="left" w:pos="846"/>
        </w:tabs>
        <w:ind w:left="993" w:right="-3" w:hanging="993"/>
        <w:jc w:val="both"/>
        <w:rPr>
          <w:sz w:val="28"/>
          <w:szCs w:val="28"/>
        </w:rPr>
      </w:pPr>
      <w:r>
        <w:rPr>
          <w:sz w:val="28"/>
          <w:szCs w:val="28"/>
        </w:rPr>
        <w:t>Об утверждении муниципальной</w:t>
      </w:r>
    </w:p>
    <w:p w:rsidR="00B33BD4" w:rsidRDefault="00B33BD4" w:rsidP="00B33BD4">
      <w:pPr>
        <w:pStyle w:val="ConsPlusTitle"/>
        <w:widowControl/>
        <w:tabs>
          <w:tab w:val="left" w:pos="846"/>
        </w:tabs>
        <w:ind w:left="993" w:right="-3" w:hanging="993"/>
        <w:jc w:val="both"/>
        <w:rPr>
          <w:sz w:val="28"/>
          <w:szCs w:val="28"/>
        </w:rPr>
      </w:pPr>
      <w:r>
        <w:rPr>
          <w:sz w:val="28"/>
          <w:szCs w:val="28"/>
        </w:rPr>
        <w:t xml:space="preserve">программы «Развитие экономики </w:t>
      </w:r>
    </w:p>
    <w:p w:rsidR="00B33BD4" w:rsidRDefault="00B33BD4" w:rsidP="009C35E6">
      <w:pPr>
        <w:pStyle w:val="ConsPlusTitle"/>
        <w:widowControl/>
        <w:tabs>
          <w:tab w:val="left" w:pos="846"/>
        </w:tabs>
        <w:ind w:left="993" w:right="-3" w:hanging="993"/>
        <w:jc w:val="both"/>
        <w:rPr>
          <w:sz w:val="28"/>
          <w:szCs w:val="28"/>
        </w:rPr>
      </w:pPr>
      <w:r>
        <w:rPr>
          <w:sz w:val="28"/>
          <w:szCs w:val="28"/>
        </w:rPr>
        <w:t>на 2015-2017годы и на период до 2020 года»</w:t>
      </w:r>
    </w:p>
    <w:p w:rsidR="009C35E6" w:rsidRDefault="009C35E6" w:rsidP="00B33BD4">
      <w:pPr>
        <w:rPr>
          <w:rFonts w:ascii="Times New Roman" w:hAnsi="Times New Roman" w:cs="Times New Roman"/>
          <w:sz w:val="28"/>
          <w:szCs w:val="28"/>
        </w:rPr>
      </w:pPr>
    </w:p>
    <w:p w:rsidR="00B33BD4" w:rsidRDefault="00B33BD4" w:rsidP="00271AEC">
      <w:pPr>
        <w:ind w:firstLine="709"/>
        <w:rPr>
          <w:rFonts w:ascii="Times New Roman" w:hAnsi="Times New Roman" w:cs="Times New Roman"/>
          <w:sz w:val="28"/>
          <w:szCs w:val="28"/>
        </w:rPr>
      </w:pPr>
      <w:r>
        <w:rPr>
          <w:rFonts w:ascii="Times New Roman" w:hAnsi="Times New Roman" w:cs="Times New Roman"/>
          <w:sz w:val="28"/>
          <w:szCs w:val="28"/>
        </w:rPr>
        <w:t>В целях перехода на программно-целевое планирование расходов бюджета муниципального образования «Хоринский район», в соответствии с Бюджетным кодексом РФ Бюджетным посланием Президента Российской Федерации Федеральному Собранию Российской Федерации от 13.06.2013г. «О бюджетной политике в 2014-2016 годах», в соответствии Порядком разработки, реализации и оценки эффективности муниципальных программ муниципального образования «Хоринский район» постановляю:</w:t>
      </w:r>
    </w:p>
    <w:p w:rsidR="00B33BD4" w:rsidRDefault="00B33BD4" w:rsidP="00271AEC">
      <w:pPr>
        <w:pStyle w:val="ConsPlusTitle"/>
        <w:widowControl/>
        <w:ind w:firstLine="709"/>
        <w:jc w:val="both"/>
        <w:rPr>
          <w:b w:val="0"/>
          <w:sz w:val="28"/>
          <w:szCs w:val="28"/>
        </w:rPr>
      </w:pPr>
      <w:r>
        <w:rPr>
          <w:b w:val="0"/>
          <w:sz w:val="28"/>
          <w:szCs w:val="28"/>
        </w:rPr>
        <w:t>1.Утвердить муниципальную программу «Развитие экономики на 2015-2017 годы и на период до 2020 года» (приложение 1);</w:t>
      </w:r>
    </w:p>
    <w:p w:rsidR="009C35E6" w:rsidRDefault="009C35E6" w:rsidP="00271AEC">
      <w:pPr>
        <w:pStyle w:val="ConsPlusTitle"/>
        <w:widowControl/>
        <w:ind w:firstLine="709"/>
        <w:jc w:val="both"/>
        <w:rPr>
          <w:b w:val="0"/>
          <w:sz w:val="28"/>
          <w:szCs w:val="28"/>
        </w:rPr>
      </w:pPr>
      <w:r>
        <w:rPr>
          <w:b w:val="0"/>
          <w:sz w:val="28"/>
          <w:szCs w:val="28"/>
        </w:rPr>
        <w:t>2.</w:t>
      </w:r>
      <w:r w:rsidRPr="009C35E6">
        <w:rPr>
          <w:b w:val="0"/>
          <w:sz w:val="28"/>
          <w:szCs w:val="28"/>
        </w:rPr>
        <w:t>Признать у</w:t>
      </w:r>
      <w:r>
        <w:rPr>
          <w:b w:val="0"/>
          <w:sz w:val="28"/>
          <w:szCs w:val="28"/>
        </w:rPr>
        <w:t xml:space="preserve">тратившим силу Постановление Главы МО «Хоринский район» № 947 от </w:t>
      </w:r>
      <w:r w:rsidRPr="009C35E6">
        <w:rPr>
          <w:b w:val="0"/>
          <w:sz w:val="28"/>
          <w:szCs w:val="28"/>
        </w:rPr>
        <w:t>16.07.2012 г.«Об утверждении долгосрочной муниципальной целевой программы</w:t>
      </w:r>
      <w:r>
        <w:rPr>
          <w:b w:val="0"/>
          <w:sz w:val="28"/>
          <w:szCs w:val="28"/>
        </w:rPr>
        <w:t xml:space="preserve"> «</w:t>
      </w:r>
      <w:r w:rsidRPr="009C35E6">
        <w:rPr>
          <w:b w:val="0"/>
          <w:sz w:val="28"/>
          <w:szCs w:val="28"/>
        </w:rPr>
        <w:t>Информатизация деятельности органов местного самоуправления МО «Хоринский район» на 2012-2015 годы</w:t>
      </w:r>
      <w:r>
        <w:rPr>
          <w:b w:val="0"/>
          <w:sz w:val="28"/>
          <w:szCs w:val="28"/>
        </w:rPr>
        <w:t>»»</w:t>
      </w:r>
      <w:r w:rsidR="00271AEC">
        <w:rPr>
          <w:b w:val="0"/>
          <w:sz w:val="28"/>
          <w:szCs w:val="28"/>
        </w:rPr>
        <w:t xml:space="preserve"> с 1 января 2015 года</w:t>
      </w:r>
      <w:r>
        <w:rPr>
          <w:b w:val="0"/>
          <w:sz w:val="28"/>
          <w:szCs w:val="28"/>
        </w:rPr>
        <w:t>.</w:t>
      </w:r>
    </w:p>
    <w:p w:rsidR="00271AEC" w:rsidRDefault="009C35E6" w:rsidP="00271AEC">
      <w:pPr>
        <w:ind w:firstLine="709"/>
        <w:rPr>
          <w:rFonts w:ascii="Times New Roman" w:hAnsi="Times New Roman" w:cs="Times New Roman"/>
          <w:sz w:val="28"/>
          <w:szCs w:val="28"/>
        </w:rPr>
      </w:pPr>
      <w:r>
        <w:rPr>
          <w:rFonts w:ascii="Times New Roman" w:hAnsi="Times New Roman" w:cs="Times New Roman"/>
          <w:sz w:val="28"/>
          <w:szCs w:val="28"/>
        </w:rPr>
        <w:t>3</w:t>
      </w:r>
      <w:r w:rsidR="00B33BD4">
        <w:rPr>
          <w:rFonts w:ascii="Times New Roman" w:hAnsi="Times New Roman" w:cs="Times New Roman"/>
          <w:sz w:val="28"/>
          <w:szCs w:val="28"/>
        </w:rPr>
        <w:t xml:space="preserve">. Разместить настоящее постановление на официальном Интернет-сайте </w:t>
      </w:r>
      <w:hyperlink r:id="rId9" w:history="1">
        <w:r w:rsidR="00B33BD4">
          <w:rPr>
            <w:rStyle w:val="a3"/>
            <w:rFonts w:ascii="Times New Roman" w:hAnsi="Times New Roman" w:cs="Times New Roman"/>
            <w:sz w:val="28"/>
            <w:szCs w:val="28"/>
          </w:rPr>
          <w:t>http://admhrn.sdep.ru/</w:t>
        </w:r>
      </w:hyperlink>
      <w:r w:rsidR="00B33BD4">
        <w:rPr>
          <w:rFonts w:ascii="Times New Roman" w:hAnsi="Times New Roman" w:cs="Times New Roman"/>
          <w:sz w:val="28"/>
          <w:szCs w:val="28"/>
        </w:rPr>
        <w:t>.</w:t>
      </w:r>
    </w:p>
    <w:p w:rsidR="00B33BD4" w:rsidRDefault="009C35E6" w:rsidP="00271AEC">
      <w:pPr>
        <w:ind w:firstLine="709"/>
        <w:rPr>
          <w:rFonts w:ascii="Times New Roman" w:hAnsi="Times New Roman" w:cs="Times New Roman"/>
          <w:sz w:val="28"/>
          <w:szCs w:val="28"/>
        </w:rPr>
      </w:pPr>
      <w:r>
        <w:rPr>
          <w:rFonts w:ascii="Times New Roman" w:hAnsi="Times New Roman" w:cs="Times New Roman"/>
          <w:sz w:val="28"/>
          <w:szCs w:val="28"/>
        </w:rPr>
        <w:t>4</w:t>
      </w:r>
      <w:r w:rsidR="00B33BD4">
        <w:rPr>
          <w:rFonts w:ascii="Times New Roman" w:hAnsi="Times New Roman" w:cs="Times New Roman"/>
          <w:sz w:val="28"/>
          <w:szCs w:val="28"/>
        </w:rPr>
        <w:t>. Контроль за исполнением настоящего постановления возложить на заместителя руководителя Администрации муниципального образования «Хоринский район» по экономическим вопросам Щербакову И.А.</w:t>
      </w:r>
    </w:p>
    <w:p w:rsidR="00B33BD4" w:rsidRDefault="009C35E6" w:rsidP="00271AEC">
      <w:pPr>
        <w:ind w:firstLine="709"/>
        <w:rPr>
          <w:rFonts w:ascii="Times New Roman" w:hAnsi="Times New Roman" w:cs="Times New Roman"/>
          <w:sz w:val="28"/>
          <w:szCs w:val="28"/>
        </w:rPr>
      </w:pPr>
      <w:r>
        <w:rPr>
          <w:rFonts w:ascii="Times New Roman" w:hAnsi="Times New Roman" w:cs="Times New Roman"/>
          <w:sz w:val="28"/>
          <w:szCs w:val="28"/>
        </w:rPr>
        <w:t>5</w:t>
      </w:r>
      <w:r w:rsidR="00B33BD4">
        <w:rPr>
          <w:rFonts w:ascii="Times New Roman" w:hAnsi="Times New Roman" w:cs="Times New Roman"/>
          <w:sz w:val="28"/>
          <w:szCs w:val="28"/>
        </w:rPr>
        <w:t xml:space="preserve">.Постановление вступает в силу со дня подписания. </w:t>
      </w:r>
    </w:p>
    <w:p w:rsidR="00161923" w:rsidRDefault="00161923" w:rsidP="00161923">
      <w:pPr>
        <w:ind w:firstLine="0"/>
        <w:rPr>
          <w:rFonts w:ascii="Times New Roman" w:hAnsi="Times New Roman" w:cs="Times New Roman"/>
          <w:b/>
          <w:sz w:val="28"/>
          <w:szCs w:val="28"/>
        </w:rPr>
      </w:pPr>
    </w:p>
    <w:p w:rsidR="00161923" w:rsidRDefault="00161923" w:rsidP="00161923">
      <w:pPr>
        <w:ind w:firstLine="0"/>
        <w:rPr>
          <w:rFonts w:ascii="Times New Roman" w:hAnsi="Times New Roman" w:cs="Times New Roman"/>
          <w:b/>
          <w:sz w:val="28"/>
          <w:szCs w:val="28"/>
        </w:rPr>
      </w:pPr>
    </w:p>
    <w:p w:rsidR="00161923" w:rsidRPr="00161923" w:rsidRDefault="00161923" w:rsidP="00161923">
      <w:pPr>
        <w:ind w:firstLine="0"/>
        <w:rPr>
          <w:rFonts w:ascii="Times New Roman" w:hAnsi="Times New Roman" w:cs="Times New Roman"/>
          <w:b/>
          <w:sz w:val="28"/>
          <w:szCs w:val="28"/>
        </w:rPr>
      </w:pPr>
      <w:r w:rsidRPr="00161923">
        <w:rPr>
          <w:rFonts w:ascii="Times New Roman" w:hAnsi="Times New Roman" w:cs="Times New Roman"/>
          <w:b/>
          <w:sz w:val="28"/>
          <w:szCs w:val="28"/>
        </w:rPr>
        <w:t>Первый заместитель руководителя                  В.Д. Ильков</w:t>
      </w:r>
    </w:p>
    <w:p w:rsidR="00B33BD4" w:rsidRPr="00644781" w:rsidRDefault="000055E8" w:rsidP="00B33BD4">
      <w:pPr>
        <w:ind w:firstLine="0"/>
        <w:rPr>
          <w:rFonts w:ascii="Times New Roman" w:hAnsi="Times New Roman" w:cs="Times New Roman"/>
          <w:b/>
          <w:color w:val="000000"/>
          <w:sz w:val="28"/>
          <w:szCs w:val="28"/>
        </w:rPr>
      </w:pPr>
      <w:r w:rsidRPr="000055E8">
        <w:rPr>
          <w:rFonts w:ascii="Times New Roman" w:hAnsi="Times New Roman" w:cs="Times New Roman"/>
          <w:b/>
          <w:color w:val="000000"/>
          <w:sz w:val="28"/>
          <w:szCs w:val="28"/>
        </w:rPr>
        <w:t>Администрации МО «Хоринский район»</w:t>
      </w:r>
    </w:p>
    <w:p w:rsidR="009973EA" w:rsidRDefault="009973EA" w:rsidP="009C35E6">
      <w:pPr>
        <w:ind w:firstLine="0"/>
        <w:rPr>
          <w:rFonts w:ascii="Times New Roman" w:hAnsi="Times New Roman" w:cs="Times New Roman"/>
          <w:color w:val="000000"/>
          <w:sz w:val="20"/>
          <w:szCs w:val="20"/>
        </w:rPr>
      </w:pPr>
    </w:p>
    <w:p w:rsidR="009973EA" w:rsidRDefault="009973EA" w:rsidP="009973EA">
      <w:pPr>
        <w:ind w:firstLine="0"/>
        <w:jc w:val="right"/>
        <w:rPr>
          <w:rFonts w:ascii="Times New Roman" w:hAnsi="Times New Roman" w:cs="Times New Roman"/>
          <w:szCs w:val="28"/>
        </w:rPr>
      </w:pPr>
      <w:bookmarkStart w:id="1" w:name="sub_1000"/>
      <w:r>
        <w:rPr>
          <w:rFonts w:ascii="Times New Roman" w:hAnsi="Times New Roman" w:cs="Times New Roman"/>
          <w:szCs w:val="28"/>
        </w:rPr>
        <w:t>Приложение к П</w:t>
      </w:r>
      <w:r w:rsidRPr="00063B08">
        <w:rPr>
          <w:rFonts w:ascii="Times New Roman" w:hAnsi="Times New Roman" w:cs="Times New Roman"/>
          <w:szCs w:val="28"/>
        </w:rPr>
        <w:t>остановлени</w:t>
      </w:r>
      <w:r>
        <w:rPr>
          <w:rFonts w:ascii="Times New Roman" w:hAnsi="Times New Roman" w:cs="Times New Roman"/>
          <w:szCs w:val="28"/>
        </w:rPr>
        <w:t xml:space="preserve">ю </w:t>
      </w:r>
    </w:p>
    <w:p w:rsidR="009973EA" w:rsidRDefault="009973EA" w:rsidP="009973EA">
      <w:pPr>
        <w:ind w:firstLine="0"/>
        <w:jc w:val="right"/>
        <w:rPr>
          <w:rFonts w:ascii="Times New Roman" w:hAnsi="Times New Roman" w:cs="Times New Roman"/>
          <w:szCs w:val="28"/>
        </w:rPr>
      </w:pPr>
      <w:r>
        <w:rPr>
          <w:rFonts w:ascii="Times New Roman" w:hAnsi="Times New Roman" w:cs="Times New Roman"/>
          <w:szCs w:val="28"/>
        </w:rPr>
        <w:t xml:space="preserve">Главы муниципального образования </w:t>
      </w:r>
    </w:p>
    <w:p w:rsidR="009973EA" w:rsidRDefault="009973EA" w:rsidP="009973EA">
      <w:pPr>
        <w:ind w:firstLine="0"/>
        <w:jc w:val="right"/>
        <w:rPr>
          <w:rFonts w:ascii="Times New Roman" w:hAnsi="Times New Roman" w:cs="Times New Roman"/>
          <w:szCs w:val="28"/>
        </w:rPr>
      </w:pPr>
      <w:r>
        <w:rPr>
          <w:rFonts w:ascii="Times New Roman" w:hAnsi="Times New Roman" w:cs="Times New Roman"/>
          <w:szCs w:val="28"/>
        </w:rPr>
        <w:t>«Хоринский район»</w:t>
      </w:r>
    </w:p>
    <w:p w:rsidR="009973EA" w:rsidRDefault="009973EA" w:rsidP="009973EA">
      <w:pPr>
        <w:ind w:firstLine="0"/>
        <w:jc w:val="right"/>
        <w:rPr>
          <w:rFonts w:ascii="Times New Roman" w:hAnsi="Times New Roman" w:cs="Times New Roman"/>
          <w:szCs w:val="28"/>
        </w:rPr>
      </w:pPr>
      <w:r>
        <w:rPr>
          <w:rFonts w:ascii="Times New Roman" w:hAnsi="Times New Roman" w:cs="Times New Roman"/>
          <w:szCs w:val="28"/>
        </w:rPr>
        <w:t>от 10.10.2014г. №721</w:t>
      </w:r>
    </w:p>
    <w:p w:rsidR="009973EA" w:rsidRPr="00063B08" w:rsidRDefault="009973EA" w:rsidP="009973EA">
      <w:pPr>
        <w:ind w:firstLine="0"/>
        <w:jc w:val="right"/>
        <w:rPr>
          <w:rFonts w:ascii="Times New Roman" w:hAnsi="Times New Roman" w:cs="Times New Roman"/>
          <w:sz w:val="28"/>
          <w:szCs w:val="28"/>
        </w:rPr>
      </w:pPr>
      <w:r w:rsidRPr="00063B08">
        <w:rPr>
          <w:rFonts w:ascii="Times New Roman" w:hAnsi="Times New Roman" w:cs="Times New Roman"/>
          <w:szCs w:val="28"/>
        </w:rPr>
        <w:t xml:space="preserve"> </w:t>
      </w: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Pr="00063B08" w:rsidRDefault="009973EA" w:rsidP="009973EA">
      <w:pPr>
        <w:ind w:firstLine="0"/>
        <w:jc w:val="right"/>
        <w:rPr>
          <w:rFonts w:ascii="Times New Roman" w:hAnsi="Times New Roman" w:cs="Times New Roman"/>
          <w:sz w:val="28"/>
          <w:szCs w:val="28"/>
        </w:rPr>
      </w:pPr>
    </w:p>
    <w:p w:rsidR="009973EA" w:rsidRDefault="009973EA" w:rsidP="009973EA">
      <w:pPr>
        <w:pStyle w:val="1"/>
        <w:spacing w:before="0" w:after="0"/>
        <w:rPr>
          <w:rFonts w:ascii="Times New Roman" w:hAnsi="Times New Roman" w:cs="Times New Roman"/>
        </w:rPr>
      </w:pPr>
      <w:r w:rsidRPr="007C03D7">
        <w:rPr>
          <w:rFonts w:ascii="Times New Roman" w:hAnsi="Times New Roman" w:cs="Times New Roman"/>
        </w:rPr>
        <w:t xml:space="preserve">МУНИЦИПАЛЬНАЯ ПРОГРАММА </w:t>
      </w:r>
    </w:p>
    <w:p w:rsidR="009973EA" w:rsidRDefault="009973EA" w:rsidP="009973EA">
      <w:pPr>
        <w:pStyle w:val="1"/>
        <w:spacing w:before="0" w:after="0"/>
        <w:rPr>
          <w:rFonts w:ascii="Times New Roman" w:hAnsi="Times New Roman" w:cs="Times New Roman"/>
        </w:rPr>
      </w:pPr>
      <w:r w:rsidRPr="007C03D7">
        <w:rPr>
          <w:rFonts w:ascii="Times New Roman" w:hAnsi="Times New Roman" w:cs="Times New Roman"/>
        </w:rPr>
        <w:t xml:space="preserve">МУНИЦИПАЛЬНОГО ОБРАЗОВАНИЯ «ХОРИНСКИЙ РАЙОН» </w:t>
      </w:r>
    </w:p>
    <w:p w:rsidR="009973EA" w:rsidRDefault="009973EA" w:rsidP="009973EA">
      <w:pPr>
        <w:ind w:firstLine="0"/>
        <w:jc w:val="center"/>
        <w:rPr>
          <w:rFonts w:ascii="Times New Roman" w:hAnsi="Times New Roman" w:cs="Times New Roman"/>
          <w:b/>
        </w:rPr>
      </w:pPr>
    </w:p>
    <w:p w:rsidR="009973EA" w:rsidRDefault="009973EA" w:rsidP="009973EA">
      <w:pPr>
        <w:ind w:firstLine="0"/>
        <w:jc w:val="center"/>
        <w:rPr>
          <w:rFonts w:ascii="Times New Roman" w:hAnsi="Times New Roman" w:cs="Times New Roman"/>
          <w:b/>
        </w:rPr>
      </w:pPr>
      <w:r w:rsidRPr="00063B08">
        <w:rPr>
          <w:rFonts w:ascii="Times New Roman" w:hAnsi="Times New Roman" w:cs="Times New Roman"/>
          <w:b/>
        </w:rPr>
        <w:t>«РАЗВИТИЕ ЭКОНОМИКИ</w:t>
      </w:r>
      <w:r>
        <w:rPr>
          <w:rFonts w:ascii="Times New Roman" w:hAnsi="Times New Roman" w:cs="Times New Roman"/>
          <w:b/>
        </w:rPr>
        <w:t xml:space="preserve"> </w:t>
      </w:r>
    </w:p>
    <w:p w:rsidR="009973EA" w:rsidRPr="00063B08" w:rsidRDefault="009973EA" w:rsidP="009973EA">
      <w:pPr>
        <w:ind w:firstLine="0"/>
        <w:jc w:val="center"/>
        <w:rPr>
          <w:rFonts w:ascii="Times New Roman" w:hAnsi="Times New Roman" w:cs="Times New Roman"/>
          <w:b/>
          <w:sz w:val="28"/>
          <w:szCs w:val="28"/>
        </w:rPr>
      </w:pPr>
      <w:r>
        <w:rPr>
          <w:rFonts w:ascii="Times New Roman" w:hAnsi="Times New Roman" w:cs="Times New Roman"/>
          <w:b/>
        </w:rPr>
        <w:t>НА 2015-2017 ГОДЫ И НА ПЕРИОД ДО 2020 ГОДА</w:t>
      </w:r>
      <w:r w:rsidRPr="00063B08">
        <w:rPr>
          <w:rFonts w:ascii="Times New Roman" w:hAnsi="Times New Roman" w:cs="Times New Roman"/>
          <w:b/>
        </w:rPr>
        <w:t>»</w:t>
      </w: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b/>
          <w:sz w:val="28"/>
          <w:szCs w:val="28"/>
        </w:rPr>
      </w:pPr>
    </w:p>
    <w:p w:rsidR="009973EA" w:rsidRPr="00063B08" w:rsidRDefault="009973EA" w:rsidP="009973EA">
      <w:pPr>
        <w:ind w:firstLine="0"/>
        <w:jc w:val="center"/>
        <w:rPr>
          <w:rFonts w:ascii="Times New Roman" w:hAnsi="Times New Roman" w:cs="Times New Roman"/>
          <w:szCs w:val="28"/>
        </w:rPr>
      </w:pPr>
      <w:r w:rsidRPr="00063B08">
        <w:rPr>
          <w:rFonts w:ascii="Times New Roman" w:hAnsi="Times New Roman" w:cs="Times New Roman"/>
          <w:szCs w:val="28"/>
        </w:rPr>
        <w:t>с. Хоринск</w:t>
      </w:r>
    </w:p>
    <w:p w:rsidR="009973EA" w:rsidRPr="00063B08" w:rsidRDefault="009973EA" w:rsidP="009973EA">
      <w:pPr>
        <w:ind w:firstLine="0"/>
        <w:jc w:val="center"/>
        <w:rPr>
          <w:rFonts w:ascii="Times New Roman" w:hAnsi="Times New Roman" w:cs="Times New Roman"/>
          <w:szCs w:val="28"/>
        </w:rPr>
      </w:pPr>
      <w:r w:rsidRPr="00063B08">
        <w:rPr>
          <w:rFonts w:ascii="Times New Roman" w:hAnsi="Times New Roman" w:cs="Times New Roman"/>
          <w:szCs w:val="28"/>
        </w:rPr>
        <w:t>2014 год</w:t>
      </w:r>
    </w:p>
    <w:bookmarkEnd w:id="1"/>
    <w:p w:rsidR="009973EA" w:rsidRDefault="009973EA" w:rsidP="009973EA">
      <w:pPr>
        <w:pStyle w:val="1"/>
        <w:spacing w:before="0" w:after="0"/>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r w:rsidRPr="007C03D7">
        <w:rPr>
          <w:rFonts w:ascii="Times New Roman" w:hAnsi="Times New Roman" w:cs="Times New Roman"/>
        </w:rPr>
        <w:t>Паспорт</w:t>
      </w:r>
    </w:p>
    <w:p w:rsidR="009973EA" w:rsidRPr="007C03D7" w:rsidRDefault="009973EA" w:rsidP="009973EA">
      <w:pPr>
        <w:ind w:firstLine="0"/>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6804"/>
      </w:tblGrid>
      <w:tr w:rsidR="009973EA" w:rsidRPr="007C03D7" w:rsidTr="00C70AAD">
        <w:tc>
          <w:tcPr>
            <w:tcW w:w="2835" w:type="dxa"/>
          </w:tcPr>
          <w:p w:rsidR="009973EA" w:rsidRPr="00F21E65" w:rsidRDefault="009973EA" w:rsidP="00C70AAD">
            <w:pPr>
              <w:ind w:firstLine="0"/>
              <w:rPr>
                <w:rFonts w:ascii="Times New Roman" w:hAnsi="Times New Roman" w:cs="Times New Roman"/>
              </w:rPr>
            </w:pPr>
            <w:r w:rsidRPr="00F21E65">
              <w:rPr>
                <w:rFonts w:ascii="Times New Roman" w:hAnsi="Times New Roman" w:cs="Times New Roman"/>
                <w:bCs/>
              </w:rPr>
              <w:t>Ответственный исполнитель,  координатор</w:t>
            </w:r>
          </w:p>
        </w:tc>
        <w:tc>
          <w:tcPr>
            <w:tcW w:w="6804" w:type="dxa"/>
          </w:tcPr>
          <w:p w:rsidR="009973EA" w:rsidRPr="007C03D7" w:rsidRDefault="009973EA" w:rsidP="00C70AAD">
            <w:pPr>
              <w:ind w:firstLine="0"/>
              <w:rPr>
                <w:rFonts w:ascii="Times New Roman" w:hAnsi="Times New Roman" w:cs="Times New Roman"/>
              </w:rPr>
            </w:pPr>
            <w:r>
              <w:rPr>
                <w:rFonts w:ascii="Times New Roman" w:hAnsi="Times New Roman" w:cs="Times New Roman"/>
              </w:rPr>
              <w:t>Экономический отдел Администрации муниципального образования «Хоринский район»</w:t>
            </w:r>
          </w:p>
        </w:tc>
      </w:tr>
      <w:tr w:rsidR="009973EA" w:rsidRPr="007C03D7" w:rsidTr="00C70AAD">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Соисполнители</w:t>
            </w:r>
          </w:p>
        </w:tc>
        <w:tc>
          <w:tcPr>
            <w:tcW w:w="6804" w:type="dxa"/>
          </w:tcPr>
          <w:p w:rsidR="009973EA" w:rsidRPr="007C03D7" w:rsidRDefault="009973EA" w:rsidP="00C70AAD">
            <w:pPr>
              <w:ind w:firstLine="0"/>
              <w:rPr>
                <w:rFonts w:ascii="Times New Roman" w:hAnsi="Times New Roman" w:cs="Times New Roman"/>
              </w:rPr>
            </w:pPr>
            <w:r>
              <w:rPr>
                <w:rFonts w:ascii="Times New Roman" w:hAnsi="Times New Roman" w:cs="Times New Roman"/>
              </w:rPr>
              <w:t xml:space="preserve">Администрация муниципального образования «Хоринский район», Фонд поддержки малого и среднего предпринимательства муниципального образования «Хоринский район», администрации муниципальных образований сельских поселений (по согласованию), хозяйствующие субъекты (по согласованию) </w:t>
            </w:r>
          </w:p>
        </w:tc>
      </w:tr>
      <w:tr w:rsidR="009973EA" w:rsidRPr="007C03D7" w:rsidTr="00C70AAD">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Подпрограммы</w:t>
            </w:r>
          </w:p>
        </w:tc>
        <w:tc>
          <w:tcPr>
            <w:tcW w:w="6804" w:type="dxa"/>
          </w:tcPr>
          <w:p w:rsidR="009973EA" w:rsidRDefault="009973EA" w:rsidP="00C70AAD">
            <w:pPr>
              <w:ind w:firstLine="0"/>
              <w:rPr>
                <w:rFonts w:ascii="Times New Roman" w:hAnsi="Times New Roman" w:cs="Times New Roman"/>
              </w:rPr>
            </w:pPr>
            <w:r>
              <w:rPr>
                <w:rFonts w:ascii="Times New Roman" w:hAnsi="Times New Roman" w:cs="Times New Roman"/>
              </w:rPr>
              <w:t>1.Развитие промышленности, торговли, общественного питания и сферы услуг</w:t>
            </w:r>
          </w:p>
          <w:p w:rsidR="009973EA" w:rsidRDefault="009973EA" w:rsidP="00C70AAD">
            <w:pPr>
              <w:ind w:firstLine="0"/>
              <w:rPr>
                <w:rFonts w:ascii="Times New Roman" w:hAnsi="Times New Roman" w:cs="Times New Roman"/>
              </w:rPr>
            </w:pPr>
            <w:r>
              <w:rPr>
                <w:rFonts w:ascii="Times New Roman" w:hAnsi="Times New Roman" w:cs="Times New Roman"/>
              </w:rPr>
              <w:t>2.</w:t>
            </w:r>
            <w:r w:rsidRPr="00D35A34">
              <w:rPr>
                <w:rFonts w:ascii="Times New Roman" w:hAnsi="Times New Roman" w:cs="Times New Roman"/>
              </w:rPr>
              <w:t>Развитие инвестиционного потенциала</w:t>
            </w:r>
            <w:r>
              <w:rPr>
                <w:rFonts w:ascii="Times New Roman" w:hAnsi="Times New Roman" w:cs="Times New Roman"/>
              </w:rPr>
              <w:t>;</w:t>
            </w:r>
          </w:p>
          <w:p w:rsidR="009973EA" w:rsidRDefault="009973EA" w:rsidP="00C70AAD">
            <w:pPr>
              <w:ind w:firstLine="0"/>
              <w:rPr>
                <w:rFonts w:ascii="Times New Roman" w:hAnsi="Times New Roman" w:cs="Times New Roman"/>
              </w:rPr>
            </w:pPr>
            <w:r>
              <w:rPr>
                <w:rFonts w:ascii="Times New Roman" w:hAnsi="Times New Roman" w:cs="Times New Roman"/>
              </w:rPr>
              <w:t>3.</w:t>
            </w:r>
            <w:r w:rsidRPr="007C03D7">
              <w:rPr>
                <w:rFonts w:ascii="Times New Roman" w:hAnsi="Times New Roman" w:cs="Times New Roman"/>
              </w:rPr>
              <w:t xml:space="preserve">Развитие трудовых ресурсов </w:t>
            </w:r>
            <w:r>
              <w:rPr>
                <w:rFonts w:ascii="Times New Roman" w:hAnsi="Times New Roman" w:cs="Times New Roman"/>
              </w:rPr>
              <w:t>и с</w:t>
            </w:r>
            <w:r w:rsidRPr="007C03D7">
              <w:rPr>
                <w:rFonts w:ascii="Times New Roman" w:hAnsi="Times New Roman" w:cs="Times New Roman"/>
              </w:rPr>
              <w:t>одействие занятости населения</w:t>
            </w:r>
            <w:r>
              <w:rPr>
                <w:rFonts w:ascii="Times New Roman" w:hAnsi="Times New Roman" w:cs="Times New Roman"/>
              </w:rPr>
              <w:t>;</w:t>
            </w:r>
          </w:p>
          <w:p w:rsidR="009973EA" w:rsidRPr="007C03D7" w:rsidRDefault="009973EA" w:rsidP="00C70AAD">
            <w:pPr>
              <w:ind w:firstLine="0"/>
              <w:rPr>
                <w:rFonts w:ascii="Times New Roman" w:hAnsi="Times New Roman" w:cs="Times New Roman"/>
              </w:rPr>
            </w:pPr>
            <w:r>
              <w:rPr>
                <w:rFonts w:ascii="Times New Roman" w:hAnsi="Times New Roman" w:cs="Times New Roman"/>
              </w:rPr>
              <w:t>4.Развитие малого и среднего предпринимательства;</w:t>
            </w:r>
          </w:p>
        </w:tc>
      </w:tr>
      <w:tr w:rsidR="009973EA" w:rsidRPr="007C03D7" w:rsidTr="00C70AAD">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Цель</w:t>
            </w:r>
          </w:p>
        </w:tc>
        <w:tc>
          <w:tcPr>
            <w:tcW w:w="6804"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 xml:space="preserve">Обеспечение устойчивого повышения уровня и качества жизни населения на основе </w:t>
            </w:r>
            <w:r>
              <w:rPr>
                <w:rFonts w:ascii="Times New Roman" w:hAnsi="Times New Roman" w:cs="Times New Roman"/>
              </w:rPr>
              <w:t>развития</w:t>
            </w:r>
            <w:r w:rsidRPr="007C03D7">
              <w:rPr>
                <w:rFonts w:ascii="Times New Roman" w:hAnsi="Times New Roman" w:cs="Times New Roman"/>
              </w:rPr>
              <w:t xml:space="preserve"> экономики и повышения ее эффективности</w:t>
            </w:r>
          </w:p>
        </w:tc>
      </w:tr>
      <w:tr w:rsidR="009973EA" w:rsidRPr="007C03D7" w:rsidTr="00C70AAD">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Задачи</w:t>
            </w:r>
          </w:p>
        </w:tc>
        <w:tc>
          <w:tcPr>
            <w:tcW w:w="6804" w:type="dxa"/>
          </w:tcPr>
          <w:p w:rsidR="009973EA" w:rsidRDefault="009973EA" w:rsidP="00C70AAD">
            <w:pPr>
              <w:pStyle w:val="a7"/>
              <w:rPr>
                <w:rFonts w:ascii="Times New Roman" w:hAnsi="Times New Roman" w:cs="Times New Roman"/>
              </w:rPr>
            </w:pPr>
            <w:r>
              <w:rPr>
                <w:rFonts w:ascii="Times New Roman" w:hAnsi="Times New Roman" w:cs="Times New Roman"/>
              </w:rPr>
              <w:t xml:space="preserve">Обеспечение устойчивого </w:t>
            </w:r>
            <w:r w:rsidRPr="008C757E">
              <w:rPr>
                <w:rFonts w:ascii="Times New Roman" w:hAnsi="Times New Roman" w:cs="Times New Roman"/>
              </w:rPr>
              <w:t>раз</w:t>
            </w:r>
            <w:r>
              <w:rPr>
                <w:rFonts w:ascii="Times New Roman" w:hAnsi="Times New Roman" w:cs="Times New Roman"/>
              </w:rPr>
              <w:t>вития промышленного производства, сферы торговли и потребительского рынка;</w:t>
            </w:r>
          </w:p>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Создание благоприятного инвестиционного климата в экономике </w:t>
            </w:r>
            <w:r>
              <w:rPr>
                <w:rFonts w:ascii="Times New Roman" w:hAnsi="Times New Roman" w:cs="Times New Roman"/>
              </w:rPr>
              <w:t>муниципального образования «Хоринский район»;</w:t>
            </w:r>
          </w:p>
          <w:p w:rsidR="009973EA" w:rsidRDefault="009973EA" w:rsidP="00C70AAD">
            <w:pPr>
              <w:pStyle w:val="a7"/>
              <w:rPr>
                <w:rFonts w:ascii="Times New Roman" w:hAnsi="Times New Roman" w:cs="Times New Roman"/>
              </w:rPr>
            </w:pPr>
            <w:r w:rsidRPr="007C03D7">
              <w:rPr>
                <w:rFonts w:ascii="Times New Roman" w:hAnsi="Times New Roman" w:cs="Times New Roman"/>
              </w:rPr>
              <w:t>Предотвращение роста напряженности на рынке труда</w:t>
            </w:r>
            <w:r>
              <w:rPr>
                <w:rFonts w:ascii="Times New Roman" w:hAnsi="Times New Roman" w:cs="Times New Roman"/>
              </w:rPr>
              <w:t>;</w:t>
            </w:r>
          </w:p>
          <w:p w:rsidR="009973EA" w:rsidRPr="007C03D7" w:rsidRDefault="009973EA" w:rsidP="00C70AAD">
            <w:pPr>
              <w:ind w:firstLine="0"/>
              <w:rPr>
                <w:rFonts w:ascii="Times New Roman" w:hAnsi="Times New Roman" w:cs="Times New Roman"/>
              </w:rPr>
            </w:pPr>
            <w:r w:rsidRPr="008C757E">
              <w:rPr>
                <w:rFonts w:ascii="Times New Roman" w:hAnsi="Times New Roman" w:cs="Times New Roman"/>
              </w:rPr>
              <w:t xml:space="preserve">Создание условий для  развития малого и среднего предпринимательства как основного фактора обеспечения занятости и повышения реального </w:t>
            </w:r>
            <w:r>
              <w:rPr>
                <w:rFonts w:ascii="Times New Roman" w:hAnsi="Times New Roman" w:cs="Times New Roman"/>
              </w:rPr>
              <w:t>уровня благосостояния населения.</w:t>
            </w:r>
          </w:p>
        </w:tc>
      </w:tr>
      <w:tr w:rsidR="009973EA" w:rsidRPr="007C03D7" w:rsidTr="00C70AAD">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Целевые индикаторы</w:t>
            </w:r>
          </w:p>
        </w:tc>
        <w:tc>
          <w:tcPr>
            <w:tcW w:w="6804" w:type="dxa"/>
          </w:tcPr>
          <w:p w:rsidR="009973EA" w:rsidRDefault="009973EA" w:rsidP="00C70AAD">
            <w:pPr>
              <w:pStyle w:val="a7"/>
              <w:rPr>
                <w:rFonts w:ascii="Times New Roman" w:hAnsi="Times New Roman" w:cs="Times New Roman"/>
              </w:rPr>
            </w:pPr>
            <w:r>
              <w:rPr>
                <w:rFonts w:ascii="Times New Roman" w:hAnsi="Times New Roman" w:cs="Times New Roman"/>
              </w:rPr>
              <w:t>валовый муниципальный продукт;</w:t>
            </w:r>
          </w:p>
          <w:p w:rsidR="009973EA" w:rsidRDefault="009973EA" w:rsidP="00C70AAD">
            <w:pPr>
              <w:pStyle w:val="a7"/>
              <w:rPr>
                <w:rFonts w:ascii="Times New Roman" w:hAnsi="Times New Roman" w:cs="Times New Roman"/>
              </w:rPr>
            </w:pPr>
            <w:r w:rsidRPr="007C03D7">
              <w:rPr>
                <w:rFonts w:ascii="Times New Roman" w:hAnsi="Times New Roman" w:cs="Times New Roman"/>
              </w:rPr>
              <w:t>инвестиции в основной капитал;</w:t>
            </w:r>
          </w:p>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уровень общей безработицы;</w:t>
            </w:r>
          </w:p>
          <w:p w:rsidR="009973EA" w:rsidRDefault="009973EA" w:rsidP="00C70AAD">
            <w:pPr>
              <w:pStyle w:val="a7"/>
              <w:rPr>
                <w:rFonts w:ascii="Times New Roman" w:hAnsi="Times New Roman" w:cs="Times New Roman"/>
              </w:rPr>
            </w:pPr>
            <w:r w:rsidRPr="007C03D7">
              <w:rPr>
                <w:rFonts w:ascii="Times New Roman" w:hAnsi="Times New Roman" w:cs="Times New Roman"/>
              </w:rPr>
              <w:t>среднемесячная заработная плата;</w:t>
            </w:r>
          </w:p>
          <w:p w:rsidR="009973EA" w:rsidRPr="007C03D7" w:rsidRDefault="009973EA" w:rsidP="00C70AAD">
            <w:pPr>
              <w:ind w:firstLine="0"/>
              <w:rPr>
                <w:rFonts w:ascii="Times New Roman" w:hAnsi="Times New Roman" w:cs="Times New Roman"/>
              </w:rPr>
            </w:pPr>
            <w:r>
              <w:rPr>
                <w:rFonts w:ascii="Times New Roman" w:hAnsi="Times New Roman" w:cs="Times New Roman"/>
              </w:rPr>
              <w:t>объем отгрузки</w:t>
            </w:r>
            <w:r w:rsidRPr="008C757E">
              <w:rPr>
                <w:rFonts w:ascii="Times New Roman" w:hAnsi="Times New Roman" w:cs="Times New Roman"/>
              </w:rPr>
              <w:t xml:space="preserve"> товаров собственного производства, выполнен</w:t>
            </w:r>
            <w:r>
              <w:rPr>
                <w:rFonts w:ascii="Times New Roman" w:hAnsi="Times New Roman" w:cs="Times New Roman"/>
              </w:rPr>
              <w:t>ных</w:t>
            </w:r>
            <w:r w:rsidRPr="008C757E">
              <w:rPr>
                <w:rFonts w:ascii="Times New Roman" w:hAnsi="Times New Roman" w:cs="Times New Roman"/>
              </w:rPr>
              <w:t xml:space="preserve"> работ и услуг субъектами малого предпринимательства</w:t>
            </w:r>
            <w:r>
              <w:rPr>
                <w:rFonts w:ascii="Times New Roman" w:hAnsi="Times New Roman" w:cs="Times New Roman"/>
              </w:rPr>
              <w:t>.</w:t>
            </w:r>
          </w:p>
        </w:tc>
      </w:tr>
      <w:tr w:rsidR="009973EA" w:rsidRPr="007C03D7" w:rsidTr="00C70AAD">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Сроки реализации</w:t>
            </w:r>
          </w:p>
        </w:tc>
        <w:tc>
          <w:tcPr>
            <w:tcW w:w="6804"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На 201</w:t>
            </w:r>
            <w:r>
              <w:rPr>
                <w:rFonts w:ascii="Times New Roman" w:hAnsi="Times New Roman" w:cs="Times New Roman"/>
              </w:rPr>
              <w:t>5</w:t>
            </w:r>
            <w:r w:rsidRPr="007C03D7">
              <w:rPr>
                <w:rFonts w:ascii="Times New Roman" w:hAnsi="Times New Roman" w:cs="Times New Roman"/>
              </w:rPr>
              <w:t>-2017 годы и на период до 2020 г</w:t>
            </w:r>
            <w:r>
              <w:rPr>
                <w:rFonts w:ascii="Times New Roman" w:hAnsi="Times New Roman" w:cs="Times New Roman"/>
              </w:rPr>
              <w:t>ода</w:t>
            </w:r>
          </w:p>
        </w:tc>
      </w:tr>
      <w:tr w:rsidR="009973EA" w:rsidRPr="007C03D7" w:rsidTr="00C70AAD">
        <w:trPr>
          <w:trHeight w:val="1125"/>
        </w:trPr>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Объемы бюджетных ассигнований</w:t>
            </w:r>
          </w:p>
        </w:tc>
        <w:tc>
          <w:tcPr>
            <w:tcW w:w="6804" w:type="dxa"/>
          </w:tcPr>
          <w:p w:rsidR="009973EA" w:rsidRPr="007C03D7" w:rsidRDefault="009973EA" w:rsidP="00C70AAD">
            <w:pPr>
              <w:ind w:firstLine="0"/>
              <w:jc w:val="right"/>
              <w:rPr>
                <w:rFonts w:ascii="Times New Roman" w:hAnsi="Times New Roman" w:cs="Times New Roman"/>
              </w:rPr>
            </w:pPr>
            <w:r w:rsidRPr="007C03D7">
              <w:rPr>
                <w:rFonts w:ascii="Times New Roman" w:hAnsi="Times New Roman" w:cs="Times New Roman"/>
              </w:rPr>
              <w:t>тыс. руб.</w:t>
            </w:r>
          </w:p>
          <w:tbl>
            <w:tblPr>
              <w:tblStyle w:val="a9"/>
              <w:tblW w:w="5920" w:type="dxa"/>
              <w:tblLook w:val="04A0"/>
            </w:tblPr>
            <w:tblGrid>
              <w:gridCol w:w="1237"/>
              <w:gridCol w:w="821"/>
              <w:gridCol w:w="962"/>
              <w:gridCol w:w="959"/>
              <w:gridCol w:w="978"/>
              <w:gridCol w:w="963"/>
            </w:tblGrid>
            <w:tr w:rsidR="009973EA" w:rsidRPr="007C03D7" w:rsidTr="00C70AAD">
              <w:trPr>
                <w:trHeight w:val="201"/>
              </w:trPr>
              <w:tc>
                <w:tcPr>
                  <w:tcW w:w="1237"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Годы</w:t>
                  </w:r>
                </w:p>
              </w:tc>
              <w:tc>
                <w:tcPr>
                  <w:tcW w:w="821"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Всего</w:t>
                  </w:r>
                </w:p>
              </w:tc>
              <w:tc>
                <w:tcPr>
                  <w:tcW w:w="962"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ФБ</w:t>
                  </w:r>
                  <w:r>
                    <w:rPr>
                      <w:rFonts w:ascii="Times New Roman" w:hAnsi="Times New Roman" w:cs="Times New Roman"/>
                      <w:bCs/>
                      <w:szCs w:val="18"/>
                    </w:rPr>
                    <w:t>*</w:t>
                  </w:r>
                </w:p>
              </w:tc>
              <w:tc>
                <w:tcPr>
                  <w:tcW w:w="959"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РБ</w:t>
                  </w:r>
                  <w:r>
                    <w:rPr>
                      <w:rFonts w:ascii="Times New Roman" w:hAnsi="Times New Roman" w:cs="Times New Roman"/>
                      <w:bCs/>
                      <w:szCs w:val="18"/>
                    </w:rPr>
                    <w:t>*</w:t>
                  </w:r>
                </w:p>
              </w:tc>
              <w:tc>
                <w:tcPr>
                  <w:tcW w:w="978"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МБ</w:t>
                  </w:r>
                  <w:r>
                    <w:rPr>
                      <w:rFonts w:ascii="Times New Roman" w:hAnsi="Times New Roman" w:cs="Times New Roman"/>
                      <w:bCs/>
                      <w:szCs w:val="18"/>
                    </w:rPr>
                    <w:t>*</w:t>
                  </w:r>
                </w:p>
              </w:tc>
              <w:tc>
                <w:tcPr>
                  <w:tcW w:w="963"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ВИ</w:t>
                  </w:r>
                  <w:r>
                    <w:rPr>
                      <w:rFonts w:ascii="Times New Roman" w:hAnsi="Times New Roman" w:cs="Times New Roman"/>
                      <w:bCs/>
                      <w:szCs w:val="18"/>
                    </w:rPr>
                    <w:t>*</w:t>
                  </w:r>
                </w:p>
              </w:tc>
            </w:tr>
            <w:tr w:rsidR="009973EA" w:rsidRPr="007C03D7" w:rsidTr="00C70AAD">
              <w:trPr>
                <w:trHeight w:val="20"/>
              </w:trPr>
              <w:tc>
                <w:tcPr>
                  <w:tcW w:w="1237"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2015</w:t>
                  </w:r>
                </w:p>
              </w:tc>
              <w:tc>
                <w:tcPr>
                  <w:tcW w:w="821" w:type="dxa"/>
                  <w:tcBorders>
                    <w:top w:val="single" w:sz="4" w:space="0" w:color="auto"/>
                    <w:left w:val="single" w:sz="4" w:space="0" w:color="auto"/>
                    <w:bottom w:val="single" w:sz="4" w:space="0" w:color="auto"/>
                    <w:right w:val="single" w:sz="4" w:space="0" w:color="auto"/>
                  </w:tcBorders>
                  <w:hideMark/>
                </w:tcPr>
                <w:p w:rsidR="009973EA" w:rsidRDefault="009973EA" w:rsidP="00C70AAD">
                  <w:pPr>
                    <w:ind w:firstLine="0"/>
                  </w:pPr>
                  <w:r w:rsidRPr="00001615">
                    <w:rPr>
                      <w:rFonts w:ascii="Times New Roman" w:hAnsi="Times New Roman" w:cs="Times New Roman"/>
                      <w:szCs w:val="18"/>
                    </w:rPr>
                    <w:t>6</w:t>
                  </w:r>
                  <w:r w:rsidRPr="007E33C5">
                    <w:rPr>
                      <w:rFonts w:ascii="Times New Roman" w:hAnsi="Times New Roman" w:cs="Times New Roman"/>
                      <w:szCs w:val="18"/>
                    </w:rPr>
                    <w:t>00</w:t>
                  </w:r>
                  <w:r w:rsidRPr="00E63146">
                    <w:rPr>
                      <w:rFonts w:ascii="Times New Roman" w:hAnsi="Times New Roman" w:cs="Times New Roman"/>
                      <w:szCs w:val="18"/>
                    </w:rPr>
                    <w:t>,0</w:t>
                  </w:r>
                </w:p>
              </w:tc>
              <w:tc>
                <w:tcPr>
                  <w:tcW w:w="962"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59"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78" w:type="dxa"/>
                  <w:tcBorders>
                    <w:top w:val="single" w:sz="4" w:space="0" w:color="auto"/>
                    <w:left w:val="single" w:sz="4" w:space="0" w:color="auto"/>
                    <w:bottom w:val="single" w:sz="4" w:space="0" w:color="auto"/>
                    <w:right w:val="single" w:sz="4" w:space="0" w:color="auto"/>
                  </w:tcBorders>
                  <w:hideMark/>
                </w:tcPr>
                <w:p w:rsidR="009973EA" w:rsidRDefault="009973EA" w:rsidP="00C70AAD">
                  <w:pPr>
                    <w:ind w:firstLine="0"/>
                  </w:pPr>
                  <w:r w:rsidRPr="00001615">
                    <w:rPr>
                      <w:rFonts w:ascii="Times New Roman" w:hAnsi="Times New Roman" w:cs="Times New Roman"/>
                      <w:szCs w:val="18"/>
                    </w:rPr>
                    <w:t>6</w:t>
                  </w:r>
                  <w:r w:rsidRPr="007E33C5">
                    <w:rPr>
                      <w:rFonts w:ascii="Times New Roman" w:hAnsi="Times New Roman" w:cs="Times New Roman"/>
                      <w:szCs w:val="18"/>
                    </w:rPr>
                    <w:t>00</w:t>
                  </w:r>
                  <w:r w:rsidRPr="00E63146">
                    <w:rPr>
                      <w:rFonts w:ascii="Times New Roman" w:hAnsi="Times New Roman" w:cs="Times New Roman"/>
                      <w:szCs w:val="18"/>
                    </w:rPr>
                    <w:t>,0</w:t>
                  </w:r>
                </w:p>
              </w:tc>
              <w:tc>
                <w:tcPr>
                  <w:tcW w:w="963"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r>
            <w:tr w:rsidR="009973EA" w:rsidRPr="007C03D7" w:rsidTr="00C70AAD">
              <w:trPr>
                <w:trHeight w:val="20"/>
              </w:trPr>
              <w:tc>
                <w:tcPr>
                  <w:tcW w:w="1237"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2016</w:t>
                  </w:r>
                </w:p>
              </w:tc>
              <w:tc>
                <w:tcPr>
                  <w:tcW w:w="821" w:type="dxa"/>
                  <w:tcBorders>
                    <w:top w:val="single" w:sz="4" w:space="0" w:color="auto"/>
                    <w:left w:val="single" w:sz="4" w:space="0" w:color="auto"/>
                    <w:bottom w:val="single" w:sz="4" w:space="0" w:color="auto"/>
                    <w:right w:val="single" w:sz="4" w:space="0" w:color="auto"/>
                  </w:tcBorders>
                  <w:hideMark/>
                </w:tcPr>
                <w:p w:rsidR="009973EA" w:rsidRDefault="009973EA" w:rsidP="00C70AAD">
                  <w:pPr>
                    <w:ind w:firstLine="0"/>
                  </w:pPr>
                  <w:r w:rsidRPr="00001615">
                    <w:rPr>
                      <w:rFonts w:ascii="Times New Roman" w:hAnsi="Times New Roman" w:cs="Times New Roman"/>
                      <w:szCs w:val="18"/>
                    </w:rPr>
                    <w:t>6</w:t>
                  </w:r>
                  <w:r w:rsidRPr="007E33C5">
                    <w:rPr>
                      <w:rFonts w:ascii="Times New Roman" w:hAnsi="Times New Roman" w:cs="Times New Roman"/>
                      <w:szCs w:val="18"/>
                    </w:rPr>
                    <w:t>00</w:t>
                  </w:r>
                  <w:r w:rsidRPr="00E63146">
                    <w:rPr>
                      <w:rFonts w:ascii="Times New Roman" w:hAnsi="Times New Roman" w:cs="Times New Roman"/>
                      <w:szCs w:val="18"/>
                    </w:rPr>
                    <w:t>,0</w:t>
                  </w:r>
                </w:p>
              </w:tc>
              <w:tc>
                <w:tcPr>
                  <w:tcW w:w="962"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59"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78" w:type="dxa"/>
                  <w:tcBorders>
                    <w:top w:val="single" w:sz="4" w:space="0" w:color="auto"/>
                    <w:left w:val="single" w:sz="4" w:space="0" w:color="auto"/>
                    <w:bottom w:val="single" w:sz="4" w:space="0" w:color="auto"/>
                    <w:right w:val="single" w:sz="4" w:space="0" w:color="auto"/>
                  </w:tcBorders>
                  <w:hideMark/>
                </w:tcPr>
                <w:p w:rsidR="009973EA" w:rsidRDefault="009973EA" w:rsidP="00C70AAD">
                  <w:pPr>
                    <w:ind w:firstLine="0"/>
                  </w:pPr>
                  <w:r w:rsidRPr="00001615">
                    <w:rPr>
                      <w:rFonts w:ascii="Times New Roman" w:hAnsi="Times New Roman" w:cs="Times New Roman"/>
                      <w:szCs w:val="18"/>
                    </w:rPr>
                    <w:t>6</w:t>
                  </w:r>
                  <w:r w:rsidRPr="007E33C5">
                    <w:rPr>
                      <w:rFonts w:ascii="Times New Roman" w:hAnsi="Times New Roman" w:cs="Times New Roman"/>
                      <w:szCs w:val="18"/>
                    </w:rPr>
                    <w:t>00</w:t>
                  </w:r>
                  <w:r w:rsidRPr="00E63146">
                    <w:rPr>
                      <w:rFonts w:ascii="Times New Roman" w:hAnsi="Times New Roman" w:cs="Times New Roman"/>
                      <w:szCs w:val="18"/>
                    </w:rPr>
                    <w:t>,0</w:t>
                  </w:r>
                </w:p>
              </w:tc>
              <w:tc>
                <w:tcPr>
                  <w:tcW w:w="963"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r>
            <w:tr w:rsidR="009973EA" w:rsidRPr="007C03D7" w:rsidTr="00C70AAD">
              <w:trPr>
                <w:trHeight w:val="20"/>
              </w:trPr>
              <w:tc>
                <w:tcPr>
                  <w:tcW w:w="1237"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2017</w:t>
                  </w:r>
                </w:p>
              </w:tc>
              <w:tc>
                <w:tcPr>
                  <w:tcW w:w="821" w:type="dxa"/>
                  <w:tcBorders>
                    <w:top w:val="single" w:sz="4" w:space="0" w:color="auto"/>
                    <w:left w:val="single" w:sz="4" w:space="0" w:color="auto"/>
                    <w:bottom w:val="single" w:sz="4" w:space="0" w:color="auto"/>
                    <w:right w:val="single" w:sz="4" w:space="0" w:color="auto"/>
                  </w:tcBorders>
                  <w:hideMark/>
                </w:tcPr>
                <w:p w:rsidR="009973EA" w:rsidRDefault="009973EA" w:rsidP="00C70AAD">
                  <w:pPr>
                    <w:ind w:firstLine="0"/>
                  </w:pPr>
                  <w:r w:rsidRPr="00001615">
                    <w:rPr>
                      <w:rFonts w:ascii="Times New Roman" w:hAnsi="Times New Roman" w:cs="Times New Roman"/>
                      <w:szCs w:val="18"/>
                    </w:rPr>
                    <w:t>6</w:t>
                  </w:r>
                  <w:r w:rsidRPr="007E33C5">
                    <w:rPr>
                      <w:rFonts w:ascii="Times New Roman" w:hAnsi="Times New Roman" w:cs="Times New Roman"/>
                      <w:szCs w:val="18"/>
                    </w:rPr>
                    <w:t>00</w:t>
                  </w:r>
                  <w:r w:rsidRPr="00E63146">
                    <w:rPr>
                      <w:rFonts w:ascii="Times New Roman" w:hAnsi="Times New Roman" w:cs="Times New Roman"/>
                      <w:szCs w:val="18"/>
                    </w:rPr>
                    <w:t>,0</w:t>
                  </w:r>
                </w:p>
              </w:tc>
              <w:tc>
                <w:tcPr>
                  <w:tcW w:w="962"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59"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78" w:type="dxa"/>
                  <w:tcBorders>
                    <w:top w:val="single" w:sz="4" w:space="0" w:color="auto"/>
                    <w:left w:val="single" w:sz="4" w:space="0" w:color="auto"/>
                    <w:bottom w:val="single" w:sz="4" w:space="0" w:color="auto"/>
                    <w:right w:val="single" w:sz="4" w:space="0" w:color="auto"/>
                  </w:tcBorders>
                  <w:hideMark/>
                </w:tcPr>
                <w:p w:rsidR="009973EA" w:rsidRDefault="009973EA" w:rsidP="00C70AAD">
                  <w:pPr>
                    <w:ind w:firstLine="0"/>
                  </w:pPr>
                  <w:r w:rsidRPr="00001615">
                    <w:rPr>
                      <w:rFonts w:ascii="Times New Roman" w:hAnsi="Times New Roman" w:cs="Times New Roman"/>
                      <w:szCs w:val="18"/>
                    </w:rPr>
                    <w:t>6</w:t>
                  </w:r>
                  <w:r w:rsidRPr="007E33C5">
                    <w:rPr>
                      <w:rFonts w:ascii="Times New Roman" w:hAnsi="Times New Roman" w:cs="Times New Roman"/>
                      <w:szCs w:val="18"/>
                    </w:rPr>
                    <w:t>00</w:t>
                  </w:r>
                  <w:r w:rsidRPr="00E63146">
                    <w:rPr>
                      <w:rFonts w:ascii="Times New Roman" w:hAnsi="Times New Roman" w:cs="Times New Roman"/>
                      <w:szCs w:val="18"/>
                    </w:rPr>
                    <w:t>,0</w:t>
                  </w:r>
                </w:p>
              </w:tc>
              <w:tc>
                <w:tcPr>
                  <w:tcW w:w="963"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r>
            <w:tr w:rsidR="009973EA" w:rsidRPr="007C03D7" w:rsidTr="00C70AAD">
              <w:trPr>
                <w:trHeight w:val="202"/>
              </w:trPr>
              <w:tc>
                <w:tcPr>
                  <w:tcW w:w="1237"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6318C4">
                    <w:rPr>
                      <w:rFonts w:ascii="Times New Roman" w:hAnsi="Times New Roman" w:cs="Times New Roman"/>
                      <w:bCs/>
                      <w:szCs w:val="18"/>
                    </w:rPr>
                    <w:t>2018-2020</w:t>
                  </w:r>
                </w:p>
              </w:tc>
              <w:tc>
                <w:tcPr>
                  <w:tcW w:w="821"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001615">
                    <w:rPr>
                      <w:rFonts w:ascii="Times New Roman" w:hAnsi="Times New Roman" w:cs="Times New Roman"/>
                      <w:szCs w:val="18"/>
                    </w:rPr>
                    <w:t>18</w:t>
                  </w:r>
                  <w:r>
                    <w:rPr>
                      <w:rFonts w:ascii="Times New Roman" w:hAnsi="Times New Roman" w:cs="Times New Roman"/>
                      <w:szCs w:val="18"/>
                    </w:rPr>
                    <w:t>00,0</w:t>
                  </w:r>
                </w:p>
              </w:tc>
              <w:tc>
                <w:tcPr>
                  <w:tcW w:w="962"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59"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c>
                <w:tcPr>
                  <w:tcW w:w="978"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sidRPr="00001615">
                    <w:rPr>
                      <w:rFonts w:ascii="Times New Roman" w:hAnsi="Times New Roman" w:cs="Times New Roman"/>
                      <w:szCs w:val="18"/>
                    </w:rPr>
                    <w:t>18</w:t>
                  </w:r>
                  <w:r>
                    <w:rPr>
                      <w:rFonts w:ascii="Times New Roman" w:hAnsi="Times New Roman" w:cs="Times New Roman"/>
                      <w:szCs w:val="18"/>
                    </w:rPr>
                    <w:t>00,0</w:t>
                  </w:r>
                </w:p>
              </w:tc>
              <w:tc>
                <w:tcPr>
                  <w:tcW w:w="963" w:type="dxa"/>
                  <w:tcBorders>
                    <w:top w:val="single" w:sz="4" w:space="0" w:color="auto"/>
                    <w:left w:val="single" w:sz="4" w:space="0" w:color="auto"/>
                    <w:bottom w:val="single" w:sz="4" w:space="0" w:color="auto"/>
                    <w:right w:val="single" w:sz="4" w:space="0" w:color="auto"/>
                  </w:tcBorders>
                  <w:hideMark/>
                </w:tcPr>
                <w:p w:rsidR="009973EA" w:rsidRPr="006318C4" w:rsidRDefault="009973EA" w:rsidP="00C70AAD">
                  <w:pPr>
                    <w:ind w:firstLine="0"/>
                    <w:jc w:val="left"/>
                    <w:rPr>
                      <w:rFonts w:ascii="Times New Roman" w:hAnsi="Times New Roman" w:cs="Times New Roman"/>
                      <w:szCs w:val="18"/>
                    </w:rPr>
                  </w:pPr>
                  <w:r>
                    <w:rPr>
                      <w:rFonts w:ascii="Times New Roman" w:hAnsi="Times New Roman" w:cs="Times New Roman"/>
                      <w:szCs w:val="18"/>
                    </w:rPr>
                    <w:t>-</w:t>
                  </w:r>
                </w:p>
              </w:tc>
            </w:tr>
          </w:tbl>
          <w:p w:rsidR="009973EA" w:rsidRDefault="009973EA" w:rsidP="00C70AAD">
            <w:pPr>
              <w:ind w:firstLine="0"/>
              <w:rPr>
                <w:rFonts w:ascii="Times New Roman" w:hAnsi="Times New Roman" w:cs="Times New Roman"/>
              </w:rPr>
            </w:pPr>
            <w:r w:rsidRPr="007E33C5">
              <w:rPr>
                <w:rFonts w:ascii="Times New Roman" w:hAnsi="Times New Roman" w:cs="Times New Roman"/>
                <w:b/>
                <w:bCs/>
                <w:sz w:val="20"/>
              </w:rPr>
              <w:t xml:space="preserve">* - </w:t>
            </w:r>
            <w:r w:rsidRPr="007E33C5">
              <w:rPr>
                <w:rFonts w:ascii="Times New Roman" w:hAnsi="Times New Roman" w:cs="Times New Roman"/>
                <w:bCs/>
                <w:sz w:val="20"/>
              </w:rPr>
              <w:t>справочно, данные подлежат уточнению</w:t>
            </w:r>
          </w:p>
          <w:p w:rsidR="009973EA" w:rsidRPr="007C03D7" w:rsidRDefault="009973EA" w:rsidP="00C70AAD">
            <w:pPr>
              <w:ind w:firstLine="0"/>
              <w:rPr>
                <w:rFonts w:ascii="Times New Roman" w:hAnsi="Times New Roman" w:cs="Times New Roman"/>
              </w:rPr>
            </w:pPr>
          </w:p>
        </w:tc>
      </w:tr>
      <w:tr w:rsidR="009973EA" w:rsidRPr="007C03D7" w:rsidTr="00C70AAD">
        <w:trPr>
          <w:trHeight w:val="487"/>
        </w:trPr>
        <w:tc>
          <w:tcPr>
            <w:tcW w:w="2835" w:type="dxa"/>
          </w:tcPr>
          <w:p w:rsidR="009973EA" w:rsidRPr="007C03D7" w:rsidRDefault="009973EA" w:rsidP="00C70AAD">
            <w:pPr>
              <w:ind w:firstLine="0"/>
              <w:rPr>
                <w:rFonts w:ascii="Times New Roman" w:hAnsi="Times New Roman" w:cs="Times New Roman"/>
              </w:rPr>
            </w:pPr>
            <w:r w:rsidRPr="007C03D7">
              <w:rPr>
                <w:rFonts w:ascii="Times New Roman" w:hAnsi="Times New Roman" w:cs="Times New Roman"/>
              </w:rPr>
              <w:t>Ожидаемые результаты реализации</w:t>
            </w:r>
          </w:p>
        </w:tc>
        <w:tc>
          <w:tcPr>
            <w:tcW w:w="6804" w:type="dxa"/>
          </w:tcPr>
          <w:p w:rsidR="009973EA" w:rsidRDefault="009973EA" w:rsidP="00C70AAD">
            <w:pPr>
              <w:pStyle w:val="a7"/>
              <w:rPr>
                <w:rFonts w:ascii="Times New Roman" w:hAnsi="Times New Roman" w:cs="Times New Roman"/>
              </w:rPr>
            </w:pPr>
            <w:r w:rsidRPr="007C03D7">
              <w:rPr>
                <w:rFonts w:ascii="Times New Roman" w:hAnsi="Times New Roman" w:cs="Times New Roman"/>
              </w:rPr>
              <w:t>Достижение к 2020 году:</w:t>
            </w:r>
          </w:p>
          <w:p w:rsidR="009973EA" w:rsidRDefault="009973EA" w:rsidP="00C70AAD">
            <w:pPr>
              <w:pStyle w:val="a7"/>
              <w:rPr>
                <w:rFonts w:ascii="Times New Roman" w:hAnsi="Times New Roman" w:cs="Times New Roman"/>
              </w:rPr>
            </w:pPr>
            <w:r w:rsidRPr="00E67FBD">
              <w:rPr>
                <w:rFonts w:ascii="Times New Roman" w:hAnsi="Times New Roman" w:cs="Times New Roman"/>
              </w:rPr>
              <w:t xml:space="preserve">- валового муниципального продукта до </w:t>
            </w:r>
            <w:r w:rsidRPr="000F6B7E">
              <w:rPr>
                <w:rFonts w:ascii="Times New Roman" w:hAnsi="Times New Roman" w:cs="Times New Roman"/>
              </w:rPr>
              <w:t>2386,5</w:t>
            </w:r>
            <w:r>
              <w:rPr>
                <w:rFonts w:ascii="Times New Roman" w:hAnsi="Times New Roman" w:cs="Times New Roman"/>
              </w:rPr>
              <w:t xml:space="preserve"> </w:t>
            </w:r>
            <w:r w:rsidRPr="00E67FBD">
              <w:rPr>
                <w:rFonts w:ascii="Times New Roman" w:hAnsi="Times New Roman" w:cs="Times New Roman"/>
              </w:rPr>
              <w:t>млн.руб.</w:t>
            </w:r>
          </w:p>
          <w:p w:rsidR="009973EA" w:rsidRPr="007C03D7" w:rsidRDefault="009973EA" w:rsidP="00C70AAD">
            <w:pPr>
              <w:pStyle w:val="a7"/>
              <w:rPr>
                <w:rFonts w:ascii="Times New Roman" w:hAnsi="Times New Roman" w:cs="Times New Roman"/>
              </w:rPr>
            </w:pPr>
            <w:r w:rsidRPr="00E67FBD">
              <w:rPr>
                <w:rFonts w:ascii="Times New Roman" w:hAnsi="Times New Roman" w:cs="Times New Roman"/>
              </w:rPr>
              <w:t>- объема инвестиций</w:t>
            </w:r>
            <w:r w:rsidRPr="007C03D7">
              <w:rPr>
                <w:rFonts w:ascii="Times New Roman" w:hAnsi="Times New Roman" w:cs="Times New Roman"/>
              </w:rPr>
              <w:t xml:space="preserve"> в основной капитал до </w:t>
            </w:r>
            <w:r w:rsidRPr="000F6B7E">
              <w:rPr>
                <w:rFonts w:ascii="Times New Roman" w:hAnsi="Times New Roman" w:cs="Times New Roman"/>
              </w:rPr>
              <w:t>323,2</w:t>
            </w:r>
            <w:r>
              <w:rPr>
                <w:rFonts w:ascii="Times New Roman" w:hAnsi="Times New Roman" w:cs="Times New Roman"/>
              </w:rPr>
              <w:t xml:space="preserve"> </w:t>
            </w:r>
            <w:r w:rsidRPr="007C03D7">
              <w:rPr>
                <w:rFonts w:ascii="Times New Roman" w:hAnsi="Times New Roman" w:cs="Times New Roman"/>
              </w:rPr>
              <w:t>мл</w:t>
            </w:r>
            <w:r>
              <w:rPr>
                <w:rFonts w:ascii="Times New Roman" w:hAnsi="Times New Roman" w:cs="Times New Roman"/>
              </w:rPr>
              <w:t>н</w:t>
            </w:r>
            <w:r w:rsidRPr="007C03D7">
              <w:rPr>
                <w:rFonts w:ascii="Times New Roman" w:hAnsi="Times New Roman" w:cs="Times New Roman"/>
              </w:rPr>
              <w:t>. рублей;</w:t>
            </w:r>
          </w:p>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 уровня общей безработицы до </w:t>
            </w:r>
            <w:r>
              <w:rPr>
                <w:rFonts w:ascii="Times New Roman" w:hAnsi="Times New Roman" w:cs="Times New Roman"/>
              </w:rPr>
              <w:t>6,7</w:t>
            </w:r>
            <w:r w:rsidRPr="007C03D7">
              <w:rPr>
                <w:rFonts w:ascii="Times New Roman" w:hAnsi="Times New Roman" w:cs="Times New Roman"/>
              </w:rPr>
              <w:t>%;</w:t>
            </w:r>
          </w:p>
          <w:p w:rsidR="009973EA" w:rsidRPr="007C03D7" w:rsidRDefault="009973EA" w:rsidP="00C70AAD">
            <w:pPr>
              <w:pStyle w:val="a7"/>
              <w:rPr>
                <w:rFonts w:ascii="Times New Roman" w:hAnsi="Times New Roman" w:cs="Times New Roman"/>
              </w:rPr>
            </w:pPr>
            <w:r>
              <w:rPr>
                <w:rFonts w:ascii="Times New Roman" w:hAnsi="Times New Roman" w:cs="Times New Roman"/>
              </w:rPr>
              <w:t xml:space="preserve">- </w:t>
            </w:r>
            <w:r w:rsidRPr="007C03D7">
              <w:rPr>
                <w:rFonts w:ascii="Times New Roman" w:hAnsi="Times New Roman" w:cs="Times New Roman"/>
              </w:rPr>
              <w:t xml:space="preserve">среднемесячной заработной платы до </w:t>
            </w:r>
            <w:r w:rsidRPr="000F6B7E">
              <w:rPr>
                <w:rFonts w:ascii="Times New Roman" w:hAnsi="Times New Roman" w:cs="Times New Roman"/>
              </w:rPr>
              <w:t>30843</w:t>
            </w:r>
            <w:r>
              <w:rPr>
                <w:rFonts w:ascii="Times New Roman" w:hAnsi="Times New Roman" w:cs="Times New Roman"/>
              </w:rPr>
              <w:t xml:space="preserve"> </w:t>
            </w:r>
            <w:r w:rsidRPr="007C03D7">
              <w:rPr>
                <w:rFonts w:ascii="Times New Roman" w:hAnsi="Times New Roman" w:cs="Times New Roman"/>
              </w:rPr>
              <w:t>тыс. рублей;</w:t>
            </w:r>
          </w:p>
          <w:p w:rsidR="009973EA" w:rsidRPr="007C03D7" w:rsidRDefault="009973EA" w:rsidP="00C70AAD">
            <w:pPr>
              <w:pStyle w:val="a7"/>
              <w:rPr>
                <w:rFonts w:ascii="Times New Roman" w:hAnsi="Times New Roman" w:cs="Times New Roman"/>
              </w:rPr>
            </w:pPr>
            <w:r>
              <w:rPr>
                <w:rFonts w:ascii="Times New Roman" w:hAnsi="Times New Roman" w:cs="Times New Roman"/>
              </w:rPr>
              <w:t>- объема отгрузки</w:t>
            </w:r>
            <w:r w:rsidRPr="008C757E">
              <w:rPr>
                <w:rFonts w:ascii="Times New Roman" w:hAnsi="Times New Roman" w:cs="Times New Roman"/>
              </w:rPr>
              <w:t xml:space="preserve"> товаров собственного производства, выполнен</w:t>
            </w:r>
            <w:r>
              <w:rPr>
                <w:rFonts w:ascii="Times New Roman" w:hAnsi="Times New Roman" w:cs="Times New Roman"/>
              </w:rPr>
              <w:t>ных</w:t>
            </w:r>
            <w:r w:rsidRPr="008C757E">
              <w:rPr>
                <w:rFonts w:ascii="Times New Roman" w:hAnsi="Times New Roman" w:cs="Times New Roman"/>
              </w:rPr>
              <w:t xml:space="preserve"> работ и услуг субъектами малого предпринимательства</w:t>
            </w:r>
            <w:r>
              <w:rPr>
                <w:rFonts w:ascii="Times New Roman" w:hAnsi="Times New Roman" w:cs="Times New Roman"/>
              </w:rPr>
              <w:t xml:space="preserve"> до </w:t>
            </w:r>
            <w:r w:rsidRPr="000F6B7E">
              <w:rPr>
                <w:rFonts w:ascii="Times New Roman" w:hAnsi="Times New Roman" w:cs="Times New Roman"/>
              </w:rPr>
              <w:t>1243,6</w:t>
            </w:r>
            <w:r>
              <w:rPr>
                <w:rFonts w:ascii="Times New Roman" w:hAnsi="Times New Roman" w:cs="Times New Roman"/>
              </w:rPr>
              <w:t xml:space="preserve"> млн.руб.</w:t>
            </w:r>
          </w:p>
        </w:tc>
      </w:tr>
    </w:tbl>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sectPr w:rsidR="009973EA" w:rsidRPr="007C03D7" w:rsidSect="007C03D7">
          <w:pgSz w:w="11905" w:h="16837"/>
          <w:pgMar w:top="800" w:right="1440" w:bottom="1100" w:left="1440" w:header="720" w:footer="720" w:gutter="0"/>
          <w:cols w:space="720"/>
          <w:noEndnote/>
          <w:docGrid w:linePitch="326"/>
        </w:sectPr>
      </w:pPr>
    </w:p>
    <w:p w:rsidR="009973EA" w:rsidRPr="007C03D7" w:rsidRDefault="009973EA" w:rsidP="009973EA">
      <w:pPr>
        <w:pStyle w:val="1"/>
        <w:spacing w:before="0" w:after="0"/>
        <w:rPr>
          <w:rFonts w:ascii="Times New Roman" w:hAnsi="Times New Roman" w:cs="Times New Roman"/>
        </w:rPr>
      </w:pPr>
      <w:bookmarkStart w:id="2" w:name="sub_200"/>
      <w:r w:rsidRPr="007C03D7">
        <w:rPr>
          <w:rFonts w:ascii="Times New Roman" w:hAnsi="Times New Roman" w:cs="Times New Roman"/>
        </w:rPr>
        <w:lastRenderedPageBreak/>
        <w:t xml:space="preserve">I. </w:t>
      </w:r>
      <w:r w:rsidRPr="002E21BF">
        <w:rPr>
          <w:rFonts w:ascii="Times New Roman" w:hAnsi="Times New Roman" w:cs="Times New Roman"/>
        </w:rPr>
        <w:t>Характеристик</w:t>
      </w:r>
      <w:r>
        <w:rPr>
          <w:rFonts w:ascii="Times New Roman" w:hAnsi="Times New Roman" w:cs="Times New Roman"/>
        </w:rPr>
        <w:t>а</w:t>
      </w:r>
      <w:r w:rsidRPr="002E21BF">
        <w:rPr>
          <w:rFonts w:ascii="Times New Roman" w:hAnsi="Times New Roman" w:cs="Times New Roman"/>
        </w:rPr>
        <w:t xml:space="preserve"> текущего состояния сферы реализации </w:t>
      </w:r>
      <w:r>
        <w:rPr>
          <w:rFonts w:ascii="Times New Roman" w:hAnsi="Times New Roman" w:cs="Times New Roman"/>
        </w:rPr>
        <w:t>П</w:t>
      </w:r>
      <w:r w:rsidRPr="002E21BF">
        <w:rPr>
          <w:rFonts w:ascii="Times New Roman" w:hAnsi="Times New Roman" w:cs="Times New Roman"/>
        </w:rPr>
        <w:t>рограммы, основные проблемы развития</w:t>
      </w:r>
    </w:p>
    <w:bookmarkEnd w:id="2"/>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Экономика </w:t>
      </w:r>
      <w:r>
        <w:rPr>
          <w:rFonts w:ascii="Times New Roman" w:hAnsi="Times New Roman" w:cs="Times New Roman"/>
        </w:rPr>
        <w:t xml:space="preserve">муниципального образования «Хоринский район» </w:t>
      </w:r>
      <w:r w:rsidRPr="007C03D7">
        <w:rPr>
          <w:rFonts w:ascii="Times New Roman" w:hAnsi="Times New Roman" w:cs="Times New Roman"/>
        </w:rPr>
        <w:t>в последн</w:t>
      </w:r>
      <w:r>
        <w:rPr>
          <w:rFonts w:ascii="Times New Roman" w:hAnsi="Times New Roman" w:cs="Times New Roman"/>
        </w:rPr>
        <w:t xml:space="preserve">ие 3 года </w:t>
      </w:r>
      <w:r w:rsidRPr="007C03D7">
        <w:rPr>
          <w:rFonts w:ascii="Times New Roman" w:hAnsi="Times New Roman" w:cs="Times New Roman"/>
        </w:rPr>
        <w:t>развивалась устойчиво высокими темпами.</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Общий показатель экономического развития - валовой </w:t>
      </w:r>
      <w:r>
        <w:rPr>
          <w:rFonts w:ascii="Times New Roman" w:hAnsi="Times New Roman" w:cs="Times New Roman"/>
        </w:rPr>
        <w:t xml:space="preserve">муниципальный </w:t>
      </w:r>
      <w:r w:rsidRPr="007C03D7">
        <w:rPr>
          <w:rFonts w:ascii="Times New Roman" w:hAnsi="Times New Roman" w:cs="Times New Roman"/>
        </w:rPr>
        <w:t xml:space="preserve">продукт </w:t>
      </w:r>
      <w:r>
        <w:rPr>
          <w:rFonts w:ascii="Times New Roman" w:hAnsi="Times New Roman" w:cs="Times New Roman"/>
        </w:rPr>
        <w:t xml:space="preserve">(ВМП) </w:t>
      </w:r>
      <w:r w:rsidRPr="007C03D7">
        <w:rPr>
          <w:rFonts w:ascii="Times New Roman" w:hAnsi="Times New Roman" w:cs="Times New Roman"/>
        </w:rPr>
        <w:t xml:space="preserve">в сопоставимых ценах за </w:t>
      </w:r>
      <w:r>
        <w:rPr>
          <w:rFonts w:ascii="Times New Roman" w:hAnsi="Times New Roman" w:cs="Times New Roman"/>
        </w:rPr>
        <w:t>3 года</w:t>
      </w:r>
      <w:r w:rsidRPr="007C03D7">
        <w:rPr>
          <w:rFonts w:ascii="Times New Roman" w:hAnsi="Times New Roman" w:cs="Times New Roman"/>
        </w:rPr>
        <w:t xml:space="preserve"> увеличился на </w:t>
      </w:r>
      <w:r>
        <w:rPr>
          <w:rFonts w:ascii="Times New Roman" w:hAnsi="Times New Roman" w:cs="Times New Roman"/>
        </w:rPr>
        <w:t>8</w:t>
      </w:r>
      <w:r w:rsidRPr="007C03D7">
        <w:rPr>
          <w:rFonts w:ascii="Times New Roman" w:hAnsi="Times New Roman" w:cs="Times New Roman"/>
        </w:rPr>
        <w:t>%, составив к концу 201</w:t>
      </w:r>
      <w:r>
        <w:rPr>
          <w:rFonts w:ascii="Times New Roman" w:hAnsi="Times New Roman" w:cs="Times New Roman"/>
        </w:rPr>
        <w:t>3</w:t>
      </w:r>
      <w:r w:rsidRPr="007C03D7">
        <w:rPr>
          <w:rFonts w:ascii="Times New Roman" w:hAnsi="Times New Roman" w:cs="Times New Roman"/>
        </w:rPr>
        <w:t xml:space="preserve"> года </w:t>
      </w:r>
      <w:r>
        <w:rPr>
          <w:rFonts w:ascii="Times New Roman" w:hAnsi="Times New Roman" w:cs="Times New Roman"/>
        </w:rPr>
        <w:t>2386,5</w:t>
      </w:r>
      <w:r w:rsidRPr="007C03D7">
        <w:rPr>
          <w:rFonts w:ascii="Times New Roman" w:hAnsi="Times New Roman" w:cs="Times New Roman"/>
        </w:rPr>
        <w:t xml:space="preserve"> </w:t>
      </w:r>
      <w:r>
        <w:rPr>
          <w:rFonts w:ascii="Times New Roman" w:hAnsi="Times New Roman" w:cs="Times New Roman"/>
        </w:rPr>
        <w:t>млн</w:t>
      </w:r>
      <w:r w:rsidRPr="007C03D7">
        <w:rPr>
          <w:rFonts w:ascii="Times New Roman" w:hAnsi="Times New Roman" w:cs="Times New Roman"/>
        </w:rPr>
        <w:t>. рублей.</w:t>
      </w:r>
    </w:p>
    <w:p w:rsidR="009973EA" w:rsidRDefault="009973EA" w:rsidP="009973EA">
      <w:pPr>
        <w:rPr>
          <w:rFonts w:ascii="Times New Roman" w:hAnsi="Times New Roman" w:cs="Times New Roman"/>
        </w:rPr>
      </w:pPr>
      <w:r w:rsidRPr="007C03D7">
        <w:rPr>
          <w:rFonts w:ascii="Times New Roman" w:hAnsi="Times New Roman" w:cs="Times New Roman"/>
        </w:rPr>
        <w:t xml:space="preserve">Валовой </w:t>
      </w:r>
      <w:r>
        <w:rPr>
          <w:rFonts w:ascii="Times New Roman" w:hAnsi="Times New Roman" w:cs="Times New Roman"/>
        </w:rPr>
        <w:t>муниципальный</w:t>
      </w:r>
      <w:r w:rsidRPr="007C03D7">
        <w:rPr>
          <w:rFonts w:ascii="Times New Roman" w:hAnsi="Times New Roman" w:cs="Times New Roman"/>
        </w:rPr>
        <w:t xml:space="preserve"> продукт на душу населения в 201</w:t>
      </w:r>
      <w:r>
        <w:rPr>
          <w:rFonts w:ascii="Times New Roman" w:hAnsi="Times New Roman" w:cs="Times New Roman"/>
        </w:rPr>
        <w:t>3</w:t>
      </w:r>
      <w:r w:rsidRPr="007C03D7">
        <w:rPr>
          <w:rFonts w:ascii="Times New Roman" w:hAnsi="Times New Roman" w:cs="Times New Roman"/>
        </w:rPr>
        <w:t xml:space="preserve"> году по оценке составил </w:t>
      </w:r>
      <w:r>
        <w:rPr>
          <w:rFonts w:ascii="Times New Roman" w:hAnsi="Times New Roman" w:cs="Times New Roman"/>
        </w:rPr>
        <w:t>133,9</w:t>
      </w:r>
      <w:r w:rsidRPr="007C03D7">
        <w:rPr>
          <w:rFonts w:ascii="Times New Roman" w:hAnsi="Times New Roman" w:cs="Times New Roman"/>
        </w:rPr>
        <w:t xml:space="preserve"> </w:t>
      </w:r>
      <w:r>
        <w:rPr>
          <w:rFonts w:ascii="Times New Roman" w:hAnsi="Times New Roman" w:cs="Times New Roman"/>
        </w:rPr>
        <w:t>тыс. руб</w:t>
      </w:r>
      <w:r w:rsidRPr="007C03D7">
        <w:rPr>
          <w:rFonts w:ascii="Times New Roman" w:hAnsi="Times New Roman" w:cs="Times New Roman"/>
        </w:rPr>
        <w:t xml:space="preserve">. </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Объем </w:t>
      </w:r>
      <w:r>
        <w:rPr>
          <w:rFonts w:ascii="Times New Roman" w:hAnsi="Times New Roman" w:cs="Times New Roman"/>
        </w:rPr>
        <w:t>в</w:t>
      </w:r>
      <w:r w:rsidRPr="007C03D7">
        <w:rPr>
          <w:rFonts w:ascii="Times New Roman" w:hAnsi="Times New Roman" w:cs="Times New Roman"/>
        </w:rPr>
        <w:t>алово</w:t>
      </w:r>
      <w:r>
        <w:rPr>
          <w:rFonts w:ascii="Times New Roman" w:hAnsi="Times New Roman" w:cs="Times New Roman"/>
        </w:rPr>
        <w:t>го</w:t>
      </w:r>
      <w:r w:rsidRPr="007C03D7">
        <w:rPr>
          <w:rFonts w:ascii="Times New Roman" w:hAnsi="Times New Roman" w:cs="Times New Roman"/>
        </w:rPr>
        <w:t xml:space="preserve"> </w:t>
      </w:r>
      <w:r>
        <w:rPr>
          <w:rFonts w:ascii="Times New Roman" w:hAnsi="Times New Roman" w:cs="Times New Roman"/>
        </w:rPr>
        <w:t>муниципального</w:t>
      </w:r>
      <w:r w:rsidRPr="007C03D7">
        <w:rPr>
          <w:rFonts w:ascii="Times New Roman" w:hAnsi="Times New Roman" w:cs="Times New Roman"/>
        </w:rPr>
        <w:t xml:space="preserve"> продукт</w:t>
      </w:r>
      <w:r>
        <w:rPr>
          <w:rFonts w:ascii="Times New Roman" w:hAnsi="Times New Roman" w:cs="Times New Roman"/>
        </w:rPr>
        <w:t>а</w:t>
      </w:r>
      <w:r w:rsidRPr="007C03D7">
        <w:rPr>
          <w:rFonts w:ascii="Times New Roman" w:hAnsi="Times New Roman" w:cs="Times New Roman"/>
        </w:rPr>
        <w:t xml:space="preserve"> в значительной степени определяется сложившейся отраслевой структурой экономики, в которой наибольший удельный вес в настоящее время занимает оптовая и розничная торговля </w:t>
      </w:r>
      <w:r>
        <w:rPr>
          <w:rFonts w:ascii="Times New Roman" w:hAnsi="Times New Roman" w:cs="Times New Roman"/>
        </w:rPr>
        <w:t>–</w:t>
      </w:r>
      <w:r w:rsidRPr="007C03D7">
        <w:rPr>
          <w:rFonts w:ascii="Times New Roman" w:hAnsi="Times New Roman" w:cs="Times New Roman"/>
        </w:rPr>
        <w:t xml:space="preserve"> </w:t>
      </w:r>
      <w:r>
        <w:rPr>
          <w:rFonts w:ascii="Times New Roman" w:hAnsi="Times New Roman" w:cs="Times New Roman"/>
        </w:rPr>
        <w:t xml:space="preserve">34,8%, </w:t>
      </w:r>
      <w:r w:rsidRPr="007C03D7">
        <w:rPr>
          <w:rFonts w:ascii="Times New Roman" w:hAnsi="Times New Roman" w:cs="Times New Roman"/>
        </w:rPr>
        <w:t xml:space="preserve">промышленность </w:t>
      </w:r>
      <w:r>
        <w:rPr>
          <w:rFonts w:ascii="Times New Roman" w:hAnsi="Times New Roman" w:cs="Times New Roman"/>
        </w:rPr>
        <w:t>–</w:t>
      </w:r>
      <w:r w:rsidRPr="007C03D7">
        <w:rPr>
          <w:rFonts w:ascii="Times New Roman" w:hAnsi="Times New Roman" w:cs="Times New Roman"/>
        </w:rPr>
        <w:t xml:space="preserve"> </w:t>
      </w:r>
      <w:r>
        <w:rPr>
          <w:rFonts w:ascii="Times New Roman" w:hAnsi="Times New Roman" w:cs="Times New Roman"/>
        </w:rPr>
        <w:t>31,8</w:t>
      </w:r>
      <w:r w:rsidRPr="007C03D7">
        <w:rPr>
          <w:rFonts w:ascii="Times New Roman" w:hAnsi="Times New Roman" w:cs="Times New Roman"/>
        </w:rPr>
        <w:t>%,</w:t>
      </w:r>
      <w:r>
        <w:rPr>
          <w:rFonts w:ascii="Times New Roman" w:hAnsi="Times New Roman" w:cs="Times New Roman"/>
        </w:rPr>
        <w:t xml:space="preserve"> сельское хозяйство – 25,2%.</w:t>
      </w:r>
    </w:p>
    <w:p w:rsidR="009973EA" w:rsidRPr="002427BC" w:rsidRDefault="009973EA" w:rsidP="009973EA">
      <w:pPr>
        <w:rPr>
          <w:rFonts w:ascii="Times New Roman" w:hAnsi="Times New Roman" w:cs="Times New Roman"/>
        </w:rPr>
      </w:pPr>
      <w:r w:rsidRPr="002427BC">
        <w:rPr>
          <w:rFonts w:ascii="Times New Roman" w:hAnsi="Times New Roman" w:cs="Times New Roman"/>
        </w:rPr>
        <w:t>Определяющим фактором сохранения структуры экономики за 3 года стала исторически сложившаяся специализация района (лесная промышленность, сельское хозяйство). Доля обрабатывающих производств возросла с 31,3 % до 31,8% в 2013 году, доля оптовой и розничной торговли до 34,8% (34,3%).</w:t>
      </w:r>
    </w:p>
    <w:p w:rsidR="009973EA" w:rsidRPr="007C03D7" w:rsidRDefault="009973EA" w:rsidP="009973EA">
      <w:pPr>
        <w:rPr>
          <w:rFonts w:ascii="Times New Roman" w:hAnsi="Times New Roman" w:cs="Times New Roman"/>
        </w:rPr>
      </w:pPr>
      <w:r w:rsidRPr="002427BC">
        <w:rPr>
          <w:rFonts w:ascii="Times New Roman" w:hAnsi="Times New Roman" w:cs="Times New Roman"/>
        </w:rPr>
        <w:t>В результате сокращения производства растениеводства доля производства продукции сельского хозяйства незначительно снизилась с 26,1% в 2011 году до 25,2% в 2013 году.</w:t>
      </w:r>
    </w:p>
    <w:p w:rsidR="009973EA" w:rsidRPr="007C03D7" w:rsidRDefault="009973EA" w:rsidP="009973EA">
      <w:pPr>
        <w:rPr>
          <w:rFonts w:ascii="Times New Roman" w:hAnsi="Times New Roman" w:cs="Times New Roman"/>
        </w:rPr>
      </w:pPr>
    </w:p>
    <w:p w:rsidR="009973EA" w:rsidRPr="007C03D7" w:rsidRDefault="009973EA" w:rsidP="009973EA">
      <w:pPr>
        <w:ind w:firstLine="698"/>
        <w:jc w:val="right"/>
        <w:rPr>
          <w:rFonts w:ascii="Times New Roman" w:hAnsi="Times New Roman" w:cs="Times New Roman"/>
        </w:rPr>
      </w:pPr>
      <w:r w:rsidRPr="007C03D7">
        <w:rPr>
          <w:rStyle w:val="a6"/>
          <w:rFonts w:ascii="Times New Roman" w:hAnsi="Times New Roman" w:cs="Times New Roman"/>
          <w:bCs/>
        </w:rPr>
        <w:t xml:space="preserve">Таблица </w:t>
      </w:r>
      <w:r>
        <w:rPr>
          <w:rStyle w:val="a6"/>
          <w:rFonts w:ascii="Times New Roman" w:hAnsi="Times New Roman" w:cs="Times New Roman"/>
          <w:bCs/>
        </w:rPr>
        <w:t>1</w:t>
      </w:r>
    </w:p>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r w:rsidRPr="007C03D7">
        <w:rPr>
          <w:rFonts w:ascii="Times New Roman" w:hAnsi="Times New Roman" w:cs="Times New Roman"/>
        </w:rPr>
        <w:t>Динамика изменения структуры В</w:t>
      </w:r>
      <w:r>
        <w:rPr>
          <w:rFonts w:ascii="Times New Roman" w:hAnsi="Times New Roman" w:cs="Times New Roman"/>
        </w:rPr>
        <w:t>МП за 2011</w:t>
      </w:r>
      <w:r w:rsidRPr="007C03D7">
        <w:rPr>
          <w:rFonts w:ascii="Times New Roman" w:hAnsi="Times New Roman" w:cs="Times New Roman"/>
        </w:rPr>
        <w:t xml:space="preserve"> - 201</w:t>
      </w:r>
      <w:r>
        <w:rPr>
          <w:rFonts w:ascii="Times New Roman" w:hAnsi="Times New Roman" w:cs="Times New Roman"/>
        </w:rPr>
        <w:t>3</w:t>
      </w:r>
      <w:r w:rsidRPr="007C03D7">
        <w:rPr>
          <w:rFonts w:ascii="Times New Roman" w:hAnsi="Times New Roman" w:cs="Times New Roman"/>
        </w:rPr>
        <w:t xml:space="preserve"> годы</w:t>
      </w:r>
    </w:p>
    <w:p w:rsidR="009973EA" w:rsidRPr="007C03D7" w:rsidRDefault="009973EA" w:rsidP="009973EA">
      <w:pPr>
        <w:rPr>
          <w:rFonts w:ascii="Times New Roman" w:hAnsi="Times New Roman" w:cs="Times New Roman"/>
        </w:rPr>
      </w:pPr>
    </w:p>
    <w:tbl>
      <w:tblPr>
        <w:tblW w:w="99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993"/>
        <w:gridCol w:w="850"/>
        <w:gridCol w:w="992"/>
        <w:gridCol w:w="851"/>
        <w:gridCol w:w="992"/>
        <w:gridCol w:w="778"/>
      </w:tblGrid>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7"/>
              <w:jc w:val="center"/>
              <w:rPr>
                <w:rFonts w:ascii="Times New Roman" w:hAnsi="Times New Roman" w:cs="Times New Roman"/>
              </w:rPr>
            </w:pPr>
            <w:r w:rsidRPr="000D6978">
              <w:rPr>
                <w:rFonts w:ascii="Times New Roman" w:hAnsi="Times New Roman" w:cs="Times New Roman"/>
              </w:rPr>
              <w:t>Отрасли экономики</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pStyle w:val="a7"/>
              <w:jc w:val="center"/>
              <w:rPr>
                <w:rFonts w:ascii="Times New Roman" w:hAnsi="Times New Roman" w:cs="Times New Roman"/>
              </w:rPr>
            </w:pPr>
            <w:r w:rsidRPr="000D6978">
              <w:rPr>
                <w:rFonts w:ascii="Times New Roman" w:hAnsi="Times New Roman" w:cs="Times New Roman"/>
              </w:rPr>
              <w:t>2011</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pStyle w:val="a7"/>
              <w:jc w:val="center"/>
              <w:rPr>
                <w:rFonts w:ascii="Times New Roman" w:hAnsi="Times New Roman" w:cs="Times New Roman"/>
              </w:rPr>
            </w:pPr>
            <w:r w:rsidRPr="000D697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pStyle w:val="a7"/>
              <w:jc w:val="center"/>
              <w:rPr>
                <w:rFonts w:ascii="Times New Roman" w:hAnsi="Times New Roman" w:cs="Times New Roman"/>
              </w:rPr>
            </w:pPr>
            <w:r w:rsidRPr="000D6978">
              <w:rPr>
                <w:rFonts w:ascii="Times New Roman" w:hAnsi="Times New Roman" w:cs="Times New Roman"/>
              </w:rPr>
              <w:t>2012</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pStyle w:val="a7"/>
              <w:jc w:val="center"/>
              <w:rPr>
                <w:rFonts w:ascii="Times New Roman" w:hAnsi="Times New Roman" w:cs="Times New Roman"/>
              </w:rPr>
            </w:pPr>
            <w:r w:rsidRPr="000D697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pStyle w:val="a7"/>
              <w:jc w:val="center"/>
              <w:rPr>
                <w:rFonts w:ascii="Times New Roman" w:hAnsi="Times New Roman" w:cs="Times New Roman"/>
              </w:rPr>
            </w:pPr>
            <w:r w:rsidRPr="000D6978">
              <w:rPr>
                <w:rFonts w:ascii="Times New Roman" w:hAnsi="Times New Roman" w:cs="Times New Roman"/>
              </w:rPr>
              <w:t>2013</w:t>
            </w:r>
          </w:p>
        </w:tc>
        <w:tc>
          <w:tcPr>
            <w:tcW w:w="778" w:type="dxa"/>
            <w:tcBorders>
              <w:top w:val="single" w:sz="4" w:space="0" w:color="auto"/>
              <w:left w:val="single" w:sz="4" w:space="0" w:color="auto"/>
              <w:bottom w:val="single" w:sz="4" w:space="0" w:color="auto"/>
            </w:tcBorders>
          </w:tcPr>
          <w:p w:rsidR="009973EA" w:rsidRPr="000D6978" w:rsidRDefault="009973EA" w:rsidP="00C70AAD">
            <w:pPr>
              <w:pStyle w:val="a7"/>
              <w:jc w:val="center"/>
              <w:rPr>
                <w:rFonts w:ascii="Times New Roman" w:hAnsi="Times New Roman" w:cs="Times New Roman"/>
              </w:rPr>
            </w:pPr>
            <w:r w:rsidRPr="000D6978">
              <w:rPr>
                <w:rFonts w:ascii="Times New Roman" w:hAnsi="Times New Roman" w:cs="Times New Roman"/>
              </w:rPr>
              <w:t>%</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ВМП, всего</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1968,3</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186,5</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2386,5</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100</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Оптовая и розничная торговля</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674,5</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34,3</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746,7</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829,8</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34,8</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616,2</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31,3</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699,7</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32,0</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758,3</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31,8</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Сельское хозяйство</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513,5</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26,1</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554,8</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25,4</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601,5</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25,2</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Производство и распределение электроэнергии, газа и воды</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34,1</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40,7</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1,7</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Строительство</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48,6</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60,5</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69,8</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2,9</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Гостиницы и рестораны</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29,4</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30,8</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31</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1,3</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Транспорт и связь</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31,1</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33,3</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29,9</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1,3</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Образование</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4,8</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0,2</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Здравоохранение и предоставление социальных услуг</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8,2</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0,4</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10,1</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0,4</w:t>
            </w:r>
          </w:p>
        </w:tc>
      </w:tr>
      <w:tr w:rsidR="009973EA" w:rsidRPr="007C03D7" w:rsidTr="00C70AAD">
        <w:tc>
          <w:tcPr>
            <w:tcW w:w="4536" w:type="dxa"/>
            <w:tcBorders>
              <w:top w:val="single" w:sz="4" w:space="0" w:color="auto"/>
              <w:bottom w:val="single" w:sz="4" w:space="0" w:color="auto"/>
              <w:right w:val="single" w:sz="4" w:space="0" w:color="auto"/>
            </w:tcBorders>
          </w:tcPr>
          <w:p w:rsidR="009973EA" w:rsidRPr="000D6978" w:rsidRDefault="009973EA" w:rsidP="00C70AAD">
            <w:pPr>
              <w:pStyle w:val="a8"/>
              <w:rPr>
                <w:rFonts w:ascii="Times New Roman" w:hAnsi="Times New Roman" w:cs="Times New Roman"/>
              </w:rPr>
            </w:pPr>
            <w:r w:rsidRPr="000D6978">
              <w:rPr>
                <w:rFonts w:ascii="Times New Roman" w:hAnsi="Times New Roman" w:cs="Times New Roman"/>
              </w:rPr>
              <w:t>Предоставление прочих услуг</w:t>
            </w:r>
          </w:p>
        </w:tc>
        <w:tc>
          <w:tcPr>
            <w:tcW w:w="993"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9,7</w:t>
            </w:r>
          </w:p>
        </w:tc>
        <w:tc>
          <w:tcPr>
            <w:tcW w:w="850"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10,6</w:t>
            </w:r>
          </w:p>
        </w:tc>
        <w:tc>
          <w:tcPr>
            <w:tcW w:w="778" w:type="dxa"/>
            <w:tcBorders>
              <w:top w:val="single" w:sz="4" w:space="0" w:color="auto"/>
              <w:left w:val="single" w:sz="4" w:space="0" w:color="auto"/>
              <w:bottom w:val="single" w:sz="4" w:space="0" w:color="auto"/>
            </w:tcBorders>
          </w:tcPr>
          <w:p w:rsidR="009973EA" w:rsidRPr="000D6978" w:rsidRDefault="009973EA" w:rsidP="00C70AAD">
            <w:pPr>
              <w:ind w:firstLine="0"/>
              <w:jc w:val="center"/>
              <w:rPr>
                <w:rFonts w:ascii="Times New Roman" w:hAnsi="Times New Roman" w:cs="Times New Roman"/>
              </w:rPr>
            </w:pPr>
            <w:r w:rsidRPr="000D6978">
              <w:rPr>
                <w:rFonts w:ascii="Times New Roman" w:hAnsi="Times New Roman" w:cs="Times New Roman"/>
              </w:rPr>
              <w:t>0,4</w:t>
            </w:r>
          </w:p>
        </w:tc>
      </w:tr>
    </w:tbl>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r>
        <w:rPr>
          <w:rFonts w:ascii="Times New Roman" w:hAnsi="Times New Roman" w:cs="Times New Roman"/>
        </w:rPr>
        <w:t>Стабильному</w:t>
      </w:r>
      <w:r w:rsidRPr="007C03D7">
        <w:rPr>
          <w:rFonts w:ascii="Times New Roman" w:hAnsi="Times New Roman" w:cs="Times New Roman"/>
        </w:rPr>
        <w:t xml:space="preserve"> экономическому росту способствовали следующие факторы:</w:t>
      </w:r>
    </w:p>
    <w:p w:rsidR="009973EA" w:rsidRPr="007C03D7" w:rsidRDefault="009973EA" w:rsidP="009973EA">
      <w:pPr>
        <w:rPr>
          <w:rFonts w:ascii="Times New Roman" w:hAnsi="Times New Roman" w:cs="Times New Roman"/>
        </w:rPr>
      </w:pPr>
      <w:r w:rsidRPr="007C03D7">
        <w:rPr>
          <w:rFonts w:ascii="Times New Roman" w:hAnsi="Times New Roman" w:cs="Times New Roman"/>
        </w:rPr>
        <w:t>-</w:t>
      </w:r>
      <w:r>
        <w:rPr>
          <w:rFonts w:ascii="Times New Roman" w:hAnsi="Times New Roman" w:cs="Times New Roman"/>
        </w:rPr>
        <w:t xml:space="preserve"> </w:t>
      </w:r>
      <w:r w:rsidRPr="007C03D7">
        <w:rPr>
          <w:rFonts w:ascii="Times New Roman" w:hAnsi="Times New Roman" w:cs="Times New Roman"/>
        </w:rPr>
        <w:t>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9973EA" w:rsidRPr="007C03D7" w:rsidRDefault="009973EA" w:rsidP="009973EA">
      <w:pPr>
        <w:rPr>
          <w:rFonts w:ascii="Times New Roman" w:hAnsi="Times New Roman" w:cs="Times New Roman"/>
        </w:rPr>
      </w:pPr>
      <w:r w:rsidRPr="004D24F5">
        <w:rPr>
          <w:rFonts w:ascii="Times New Roman" w:hAnsi="Times New Roman" w:cs="Times New Roman"/>
        </w:rPr>
        <w:t>-</w:t>
      </w:r>
      <w:r>
        <w:rPr>
          <w:rFonts w:ascii="Times New Roman" w:hAnsi="Times New Roman" w:cs="Times New Roman"/>
        </w:rPr>
        <w:t xml:space="preserve"> </w:t>
      </w:r>
      <w:r w:rsidRPr="004D24F5">
        <w:rPr>
          <w:rFonts w:ascii="Times New Roman" w:hAnsi="Times New Roman" w:cs="Times New Roman"/>
        </w:rPr>
        <w:t>развитие инвестиционной деятельности в отраслях реального сектора экономики (обрабатывающая промышленность, АПК, строительство) и в сфере обслуживания (транспорт, торговля).</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В развитие экономики вложено за последние </w:t>
      </w:r>
      <w:r>
        <w:rPr>
          <w:rFonts w:ascii="Times New Roman" w:hAnsi="Times New Roman" w:cs="Times New Roman"/>
        </w:rPr>
        <w:t>3</w:t>
      </w:r>
      <w:r w:rsidRPr="007C03D7">
        <w:rPr>
          <w:rFonts w:ascii="Times New Roman" w:hAnsi="Times New Roman" w:cs="Times New Roman"/>
        </w:rPr>
        <w:t xml:space="preserve"> </w:t>
      </w:r>
      <w:r>
        <w:rPr>
          <w:rFonts w:ascii="Times New Roman" w:hAnsi="Times New Roman" w:cs="Times New Roman"/>
        </w:rPr>
        <w:t>года</w:t>
      </w:r>
      <w:r w:rsidRPr="007C03D7">
        <w:rPr>
          <w:rFonts w:ascii="Times New Roman" w:hAnsi="Times New Roman" w:cs="Times New Roman"/>
        </w:rPr>
        <w:t xml:space="preserve"> свыше </w:t>
      </w:r>
      <w:r>
        <w:rPr>
          <w:rFonts w:ascii="Times New Roman" w:hAnsi="Times New Roman" w:cs="Times New Roman"/>
        </w:rPr>
        <w:t>1,2 млрд. рублей инвестиций</w:t>
      </w:r>
      <w:r w:rsidRPr="007C03D7">
        <w:rPr>
          <w:rFonts w:ascii="Times New Roman" w:hAnsi="Times New Roman" w:cs="Times New Roman"/>
        </w:rPr>
        <w:t>.</w:t>
      </w:r>
    </w:p>
    <w:p w:rsidR="009973EA" w:rsidRPr="007C03D7" w:rsidRDefault="009973EA" w:rsidP="009973EA">
      <w:pPr>
        <w:rPr>
          <w:rFonts w:ascii="Times New Roman" w:hAnsi="Times New Roman" w:cs="Times New Roman"/>
        </w:rPr>
      </w:pPr>
      <w:r w:rsidRPr="007C03D7">
        <w:rPr>
          <w:rFonts w:ascii="Times New Roman" w:hAnsi="Times New Roman" w:cs="Times New Roman"/>
        </w:rPr>
        <w:t>Важным фактором, определяющим динамику экономического развития, стали темпы роста потребления населения.</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Ускорение роста доходов (среднемесячная заработная плата в целом по </w:t>
      </w:r>
      <w:r>
        <w:rPr>
          <w:rFonts w:ascii="Times New Roman" w:hAnsi="Times New Roman" w:cs="Times New Roman"/>
        </w:rPr>
        <w:t>району</w:t>
      </w:r>
      <w:r w:rsidRPr="007C03D7">
        <w:rPr>
          <w:rFonts w:ascii="Times New Roman" w:hAnsi="Times New Roman" w:cs="Times New Roman"/>
        </w:rPr>
        <w:t xml:space="preserve"> увеличилась за последние </w:t>
      </w:r>
      <w:r>
        <w:rPr>
          <w:rFonts w:ascii="Times New Roman" w:hAnsi="Times New Roman" w:cs="Times New Roman"/>
        </w:rPr>
        <w:t>3 года</w:t>
      </w:r>
      <w:r w:rsidRPr="007C03D7">
        <w:rPr>
          <w:rFonts w:ascii="Times New Roman" w:hAnsi="Times New Roman" w:cs="Times New Roman"/>
        </w:rPr>
        <w:t xml:space="preserve"> </w:t>
      </w:r>
      <w:r>
        <w:rPr>
          <w:rFonts w:ascii="Times New Roman" w:hAnsi="Times New Roman" w:cs="Times New Roman"/>
        </w:rPr>
        <w:t>в 1,4</w:t>
      </w:r>
      <w:r w:rsidRPr="007C03D7">
        <w:rPr>
          <w:rFonts w:ascii="Times New Roman" w:hAnsi="Times New Roman" w:cs="Times New Roman"/>
        </w:rPr>
        <w:t xml:space="preserve"> раза, в реальном в</w:t>
      </w:r>
      <w:r>
        <w:rPr>
          <w:rFonts w:ascii="Times New Roman" w:hAnsi="Times New Roman" w:cs="Times New Roman"/>
        </w:rPr>
        <w:t>ыражении рост составил 1,3 раза</w:t>
      </w:r>
      <w:r w:rsidRPr="007C03D7">
        <w:rPr>
          <w:rFonts w:ascii="Times New Roman" w:hAnsi="Times New Roman" w:cs="Times New Roman"/>
        </w:rPr>
        <w:t xml:space="preserve">) </w:t>
      </w:r>
      <w:r w:rsidRPr="007C03D7">
        <w:rPr>
          <w:rFonts w:ascii="Times New Roman" w:hAnsi="Times New Roman" w:cs="Times New Roman"/>
        </w:rPr>
        <w:lastRenderedPageBreak/>
        <w:t>населения привело к росту оборота розничной торговли и объема платных услуг населению в 1,</w:t>
      </w:r>
      <w:r>
        <w:rPr>
          <w:rFonts w:ascii="Times New Roman" w:hAnsi="Times New Roman" w:cs="Times New Roman"/>
        </w:rPr>
        <w:t>2</w:t>
      </w:r>
      <w:r w:rsidRPr="007C03D7">
        <w:rPr>
          <w:rFonts w:ascii="Times New Roman" w:hAnsi="Times New Roman" w:cs="Times New Roman"/>
        </w:rPr>
        <w:t xml:space="preserve"> раза к уровню 20</w:t>
      </w:r>
      <w:r>
        <w:rPr>
          <w:rFonts w:ascii="Times New Roman" w:hAnsi="Times New Roman" w:cs="Times New Roman"/>
        </w:rPr>
        <w:t>11 года.</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На рынке труда </w:t>
      </w:r>
      <w:r>
        <w:rPr>
          <w:rFonts w:ascii="Times New Roman" w:hAnsi="Times New Roman" w:cs="Times New Roman"/>
        </w:rPr>
        <w:t xml:space="preserve">в связи с изменениями в законодательстве (налоговые и пенсионные отчисления) сократилась </w:t>
      </w:r>
      <w:r w:rsidRPr="007C03D7">
        <w:rPr>
          <w:rFonts w:ascii="Times New Roman" w:hAnsi="Times New Roman" w:cs="Times New Roman"/>
        </w:rPr>
        <w:t xml:space="preserve">занятость в большинстве секторов, а уровень безработицы </w:t>
      </w:r>
      <w:r>
        <w:rPr>
          <w:rFonts w:ascii="Times New Roman" w:hAnsi="Times New Roman" w:cs="Times New Roman"/>
        </w:rPr>
        <w:t>увеличился</w:t>
      </w:r>
      <w:r w:rsidRPr="007C03D7">
        <w:rPr>
          <w:rFonts w:ascii="Times New Roman" w:hAnsi="Times New Roman" w:cs="Times New Roman"/>
        </w:rPr>
        <w:t xml:space="preserve"> в 201</w:t>
      </w:r>
      <w:r>
        <w:rPr>
          <w:rFonts w:ascii="Times New Roman" w:hAnsi="Times New Roman" w:cs="Times New Roman"/>
        </w:rPr>
        <w:t>3</w:t>
      </w:r>
      <w:r w:rsidRPr="007C03D7">
        <w:rPr>
          <w:rFonts w:ascii="Times New Roman" w:hAnsi="Times New Roman" w:cs="Times New Roman"/>
        </w:rPr>
        <w:t xml:space="preserve"> году до </w:t>
      </w:r>
      <w:r>
        <w:rPr>
          <w:rFonts w:ascii="Times New Roman" w:hAnsi="Times New Roman" w:cs="Times New Roman"/>
        </w:rPr>
        <w:t>8</w:t>
      </w:r>
      <w:r w:rsidRPr="007C03D7">
        <w:rPr>
          <w:rFonts w:ascii="Times New Roman" w:hAnsi="Times New Roman" w:cs="Times New Roman"/>
        </w:rPr>
        <w:t>,</w:t>
      </w:r>
      <w:r>
        <w:rPr>
          <w:rFonts w:ascii="Times New Roman" w:hAnsi="Times New Roman" w:cs="Times New Roman"/>
        </w:rPr>
        <w:t>3</w:t>
      </w:r>
      <w:r w:rsidRPr="007C03D7">
        <w:rPr>
          <w:rFonts w:ascii="Times New Roman" w:hAnsi="Times New Roman" w:cs="Times New Roman"/>
        </w:rPr>
        <w:t>% (</w:t>
      </w:r>
      <w:r>
        <w:rPr>
          <w:rFonts w:ascii="Times New Roman" w:hAnsi="Times New Roman" w:cs="Times New Roman"/>
        </w:rPr>
        <w:t>580 чел.)</w:t>
      </w:r>
      <w:r w:rsidRPr="007C03D7">
        <w:rPr>
          <w:rFonts w:ascii="Times New Roman" w:hAnsi="Times New Roman" w:cs="Times New Roman"/>
        </w:rPr>
        <w:t>. Сокращается регистрируемая безработица - ее уровень на конец 201</w:t>
      </w:r>
      <w:r>
        <w:rPr>
          <w:rFonts w:ascii="Times New Roman" w:hAnsi="Times New Roman" w:cs="Times New Roman"/>
        </w:rPr>
        <w:t>3</w:t>
      </w:r>
      <w:r w:rsidRPr="007C03D7">
        <w:rPr>
          <w:rFonts w:ascii="Times New Roman" w:hAnsi="Times New Roman" w:cs="Times New Roman"/>
        </w:rPr>
        <w:t xml:space="preserve"> года составил 1,</w:t>
      </w:r>
      <w:r>
        <w:rPr>
          <w:rFonts w:ascii="Times New Roman" w:hAnsi="Times New Roman" w:cs="Times New Roman"/>
        </w:rPr>
        <w:t>1</w:t>
      </w:r>
      <w:r w:rsidRPr="007C03D7">
        <w:rPr>
          <w:rFonts w:ascii="Times New Roman" w:hAnsi="Times New Roman" w:cs="Times New Roman"/>
        </w:rPr>
        <w:t xml:space="preserve">% экономически активного населения. </w:t>
      </w:r>
    </w:p>
    <w:p w:rsidR="009973EA" w:rsidRPr="007C03D7" w:rsidRDefault="009973EA" w:rsidP="009973EA">
      <w:pPr>
        <w:rPr>
          <w:rFonts w:ascii="Times New Roman" w:hAnsi="Times New Roman" w:cs="Times New Roman"/>
        </w:rPr>
      </w:pPr>
    </w:p>
    <w:p w:rsidR="009973EA" w:rsidRPr="007C03D7" w:rsidRDefault="009973EA" w:rsidP="009973EA">
      <w:pPr>
        <w:ind w:firstLine="698"/>
        <w:jc w:val="right"/>
        <w:rPr>
          <w:rFonts w:ascii="Times New Roman" w:hAnsi="Times New Roman" w:cs="Times New Roman"/>
        </w:rPr>
      </w:pPr>
      <w:r w:rsidRPr="007C03D7">
        <w:rPr>
          <w:rStyle w:val="a6"/>
          <w:rFonts w:ascii="Times New Roman" w:hAnsi="Times New Roman" w:cs="Times New Roman"/>
          <w:bCs/>
        </w:rPr>
        <w:t xml:space="preserve">Таблица </w:t>
      </w:r>
      <w:r>
        <w:rPr>
          <w:rStyle w:val="a6"/>
          <w:rFonts w:ascii="Times New Roman" w:hAnsi="Times New Roman" w:cs="Times New Roman"/>
          <w:bCs/>
        </w:rPr>
        <w:t>2</w:t>
      </w:r>
    </w:p>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r w:rsidRPr="007C03D7">
        <w:rPr>
          <w:rFonts w:ascii="Times New Roman" w:hAnsi="Times New Roman" w:cs="Times New Roman"/>
        </w:rPr>
        <w:t xml:space="preserve">Динамика показателей социально-экономического развития </w:t>
      </w:r>
      <w:r>
        <w:rPr>
          <w:rFonts w:ascii="Times New Roman" w:hAnsi="Times New Roman" w:cs="Times New Roman"/>
        </w:rPr>
        <w:t>муниципального образования «Хоринский район»</w:t>
      </w:r>
    </w:p>
    <w:p w:rsidR="009973EA" w:rsidRPr="007C03D7" w:rsidRDefault="009973EA" w:rsidP="009973E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6"/>
        <w:gridCol w:w="1187"/>
        <w:gridCol w:w="1186"/>
        <w:gridCol w:w="1187"/>
      </w:tblGrid>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Наименование показателя</w:t>
            </w:r>
          </w:p>
        </w:tc>
        <w:tc>
          <w:tcPr>
            <w:tcW w:w="1187"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20</w:t>
            </w:r>
            <w:r>
              <w:rPr>
                <w:rFonts w:ascii="Times New Roman" w:hAnsi="Times New Roman" w:cs="Times New Roman"/>
              </w:rPr>
              <w:t>11</w:t>
            </w:r>
          </w:p>
        </w:tc>
        <w:tc>
          <w:tcPr>
            <w:tcW w:w="118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20</w:t>
            </w:r>
            <w:r>
              <w:rPr>
                <w:rFonts w:ascii="Times New Roman" w:hAnsi="Times New Roman" w:cs="Times New Roman"/>
              </w:rPr>
              <w:t>12</w:t>
            </w:r>
          </w:p>
        </w:tc>
        <w:tc>
          <w:tcPr>
            <w:tcW w:w="1187"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201</w:t>
            </w:r>
            <w:r>
              <w:rPr>
                <w:rFonts w:ascii="Times New Roman" w:hAnsi="Times New Roman" w:cs="Times New Roman"/>
              </w:rPr>
              <w:t>3</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99482E">
              <w:rPr>
                <w:rFonts w:ascii="Times New Roman" w:hAnsi="Times New Roman" w:cs="Times New Roman"/>
              </w:rPr>
              <w:t>Индекс производства продукции сельского хозяйства</w:t>
            </w:r>
            <w:r>
              <w:rPr>
                <w:rFonts w:ascii="Times New Roman" w:hAnsi="Times New Roman" w:cs="Times New Roman"/>
              </w:rPr>
              <w:t xml:space="preserve">, </w:t>
            </w:r>
            <w:r w:rsidRPr="007C03D7">
              <w:rPr>
                <w:rFonts w:ascii="Times New Roman" w:hAnsi="Times New Roman" w:cs="Times New Roman"/>
              </w:rPr>
              <w:t>в % к предыдущему году</w:t>
            </w:r>
          </w:p>
        </w:tc>
        <w:tc>
          <w:tcPr>
            <w:tcW w:w="1187"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12</w:t>
            </w:r>
            <w:r>
              <w:rPr>
                <w:rFonts w:ascii="Times New Roman" w:hAnsi="Times New Roman" w:cs="Times New Roman"/>
              </w:rPr>
              <w:t>1</w:t>
            </w:r>
            <w:r w:rsidRPr="007C03D7">
              <w:rPr>
                <w:rFonts w:ascii="Times New Roman" w:hAnsi="Times New Roman" w:cs="Times New Roman"/>
              </w:rPr>
              <w:t>,</w:t>
            </w:r>
            <w:r>
              <w:rPr>
                <w:rFonts w:ascii="Times New Roman" w:hAnsi="Times New Roman" w:cs="Times New Roman"/>
              </w:rPr>
              <w:t>9</w:t>
            </w:r>
          </w:p>
        </w:tc>
        <w:tc>
          <w:tcPr>
            <w:tcW w:w="118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108,0</w:t>
            </w:r>
          </w:p>
        </w:tc>
        <w:tc>
          <w:tcPr>
            <w:tcW w:w="1187"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108,4</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Индекс промышленного производства, в % к предыдущему году</w:t>
            </w:r>
          </w:p>
        </w:tc>
        <w:tc>
          <w:tcPr>
            <w:tcW w:w="1187"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145,9</w:t>
            </w:r>
          </w:p>
        </w:tc>
        <w:tc>
          <w:tcPr>
            <w:tcW w:w="118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113,1</w:t>
            </w:r>
          </w:p>
        </w:tc>
        <w:tc>
          <w:tcPr>
            <w:tcW w:w="1187"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108,5</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Инвестиции в основной капитал, мл</w:t>
            </w:r>
            <w:r>
              <w:rPr>
                <w:rFonts w:ascii="Times New Roman" w:hAnsi="Times New Roman" w:cs="Times New Roman"/>
              </w:rPr>
              <w:t>н</w:t>
            </w:r>
            <w:r w:rsidRPr="007C03D7">
              <w:rPr>
                <w:rFonts w:ascii="Times New Roman" w:hAnsi="Times New Roman" w:cs="Times New Roman"/>
              </w:rPr>
              <w:t>. руб.</w:t>
            </w:r>
          </w:p>
        </w:tc>
        <w:tc>
          <w:tcPr>
            <w:tcW w:w="1187"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373,7</w:t>
            </w:r>
          </w:p>
        </w:tc>
        <w:tc>
          <w:tcPr>
            <w:tcW w:w="118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485,7</w:t>
            </w:r>
          </w:p>
        </w:tc>
        <w:tc>
          <w:tcPr>
            <w:tcW w:w="1187"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3</w:t>
            </w:r>
            <w:r>
              <w:rPr>
                <w:rFonts w:ascii="Times New Roman" w:hAnsi="Times New Roman" w:cs="Times New Roman"/>
              </w:rPr>
              <w:t>66</w:t>
            </w:r>
            <w:r w:rsidRPr="007C03D7">
              <w:rPr>
                <w:rFonts w:ascii="Times New Roman" w:hAnsi="Times New Roman" w:cs="Times New Roman"/>
              </w:rPr>
              <w:t>,</w:t>
            </w:r>
            <w:r>
              <w:rPr>
                <w:rFonts w:ascii="Times New Roman" w:hAnsi="Times New Roman" w:cs="Times New Roman"/>
              </w:rPr>
              <w:t>5</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Оборот розничной торговли, мл</w:t>
            </w:r>
            <w:r>
              <w:rPr>
                <w:rFonts w:ascii="Times New Roman" w:hAnsi="Times New Roman" w:cs="Times New Roman"/>
              </w:rPr>
              <w:t>н</w:t>
            </w:r>
            <w:r w:rsidRPr="007C03D7">
              <w:rPr>
                <w:rFonts w:ascii="Times New Roman" w:hAnsi="Times New Roman" w:cs="Times New Roman"/>
              </w:rPr>
              <w:t>. руб.</w:t>
            </w:r>
          </w:p>
        </w:tc>
        <w:tc>
          <w:tcPr>
            <w:tcW w:w="1187"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0D6978">
              <w:rPr>
                <w:rFonts w:ascii="Times New Roman" w:hAnsi="Times New Roman" w:cs="Times New Roman"/>
              </w:rPr>
              <w:t>674,5</w:t>
            </w:r>
          </w:p>
        </w:tc>
        <w:tc>
          <w:tcPr>
            <w:tcW w:w="118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0D6978">
              <w:rPr>
                <w:rFonts w:ascii="Times New Roman" w:hAnsi="Times New Roman" w:cs="Times New Roman"/>
              </w:rPr>
              <w:t>746,7</w:t>
            </w:r>
          </w:p>
        </w:tc>
        <w:tc>
          <w:tcPr>
            <w:tcW w:w="1187"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0D6978">
              <w:rPr>
                <w:rFonts w:ascii="Times New Roman" w:hAnsi="Times New Roman" w:cs="Times New Roman"/>
              </w:rPr>
              <w:t>829,8</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Объем платных услуг населению, млн. руб.</w:t>
            </w:r>
          </w:p>
        </w:tc>
        <w:tc>
          <w:tcPr>
            <w:tcW w:w="1187"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84,6</w:t>
            </w:r>
          </w:p>
        </w:tc>
        <w:tc>
          <w:tcPr>
            <w:tcW w:w="118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89,3</w:t>
            </w:r>
          </w:p>
        </w:tc>
        <w:tc>
          <w:tcPr>
            <w:tcW w:w="1187"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89,6</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Среднемесячная начисленная номинальная заработная плата, руб.</w:t>
            </w:r>
          </w:p>
        </w:tc>
        <w:tc>
          <w:tcPr>
            <w:tcW w:w="1187"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D72287">
              <w:rPr>
                <w:rFonts w:ascii="Times New Roman" w:hAnsi="Times New Roman" w:cs="Times New Roman"/>
              </w:rPr>
              <w:t>14663</w:t>
            </w:r>
            <w:r>
              <w:rPr>
                <w:rFonts w:ascii="Times New Roman" w:hAnsi="Times New Roman" w:cs="Times New Roman"/>
              </w:rPr>
              <w:t>,0</w:t>
            </w:r>
          </w:p>
        </w:tc>
        <w:tc>
          <w:tcPr>
            <w:tcW w:w="118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D72287">
              <w:rPr>
                <w:rFonts w:ascii="Times New Roman" w:hAnsi="Times New Roman" w:cs="Times New Roman"/>
              </w:rPr>
              <w:t>17349</w:t>
            </w:r>
            <w:r>
              <w:rPr>
                <w:rFonts w:ascii="Times New Roman" w:hAnsi="Times New Roman" w:cs="Times New Roman"/>
              </w:rPr>
              <w:t>,0</w:t>
            </w:r>
          </w:p>
        </w:tc>
        <w:tc>
          <w:tcPr>
            <w:tcW w:w="1187"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D72287">
              <w:rPr>
                <w:rFonts w:ascii="Times New Roman" w:hAnsi="Times New Roman" w:cs="Times New Roman"/>
              </w:rPr>
              <w:t>20744,3</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Pr>
                <w:rFonts w:ascii="Times New Roman" w:hAnsi="Times New Roman" w:cs="Times New Roman"/>
              </w:rPr>
              <w:t>Уровень общей безработицы, %</w:t>
            </w:r>
          </w:p>
        </w:tc>
        <w:tc>
          <w:tcPr>
            <w:tcW w:w="1187" w:type="dxa"/>
            <w:tcBorders>
              <w:top w:val="single" w:sz="4" w:space="0" w:color="auto"/>
              <w:left w:val="single" w:sz="4" w:space="0" w:color="auto"/>
              <w:bottom w:val="single" w:sz="4" w:space="0" w:color="auto"/>
              <w:right w:val="single" w:sz="4" w:space="0" w:color="auto"/>
            </w:tcBorders>
          </w:tcPr>
          <w:p w:rsidR="009973EA" w:rsidRPr="00D72287" w:rsidRDefault="009973EA" w:rsidP="00C70AAD">
            <w:pPr>
              <w:pStyle w:val="a7"/>
              <w:jc w:val="center"/>
              <w:rPr>
                <w:rFonts w:ascii="Times New Roman" w:hAnsi="Times New Roman" w:cs="Times New Roman"/>
              </w:rPr>
            </w:pPr>
            <w:r>
              <w:rPr>
                <w:rFonts w:ascii="Times New Roman" w:hAnsi="Times New Roman" w:cs="Times New Roman"/>
              </w:rPr>
              <w:t>9,1</w:t>
            </w:r>
          </w:p>
        </w:tc>
        <w:tc>
          <w:tcPr>
            <w:tcW w:w="1186" w:type="dxa"/>
            <w:tcBorders>
              <w:top w:val="single" w:sz="4" w:space="0" w:color="auto"/>
              <w:left w:val="single" w:sz="4" w:space="0" w:color="auto"/>
              <w:bottom w:val="single" w:sz="4" w:space="0" w:color="auto"/>
              <w:right w:val="single" w:sz="4" w:space="0" w:color="auto"/>
            </w:tcBorders>
          </w:tcPr>
          <w:p w:rsidR="009973EA" w:rsidRPr="00D72287" w:rsidRDefault="009973EA" w:rsidP="00C70AAD">
            <w:pPr>
              <w:pStyle w:val="a7"/>
              <w:jc w:val="center"/>
              <w:rPr>
                <w:rFonts w:ascii="Times New Roman" w:hAnsi="Times New Roman" w:cs="Times New Roman"/>
              </w:rPr>
            </w:pPr>
            <w:r>
              <w:rPr>
                <w:rFonts w:ascii="Times New Roman" w:hAnsi="Times New Roman" w:cs="Times New Roman"/>
              </w:rPr>
              <w:t>6,8</w:t>
            </w:r>
          </w:p>
        </w:tc>
        <w:tc>
          <w:tcPr>
            <w:tcW w:w="1187" w:type="dxa"/>
            <w:tcBorders>
              <w:top w:val="single" w:sz="4" w:space="0" w:color="auto"/>
              <w:left w:val="single" w:sz="4" w:space="0" w:color="auto"/>
              <w:bottom w:val="single" w:sz="4" w:space="0" w:color="auto"/>
            </w:tcBorders>
          </w:tcPr>
          <w:p w:rsidR="009973EA" w:rsidRPr="00D72287" w:rsidRDefault="009973EA" w:rsidP="00C70AAD">
            <w:pPr>
              <w:pStyle w:val="a7"/>
              <w:jc w:val="center"/>
              <w:rPr>
                <w:rFonts w:ascii="Times New Roman" w:hAnsi="Times New Roman" w:cs="Times New Roman"/>
              </w:rPr>
            </w:pPr>
            <w:r>
              <w:rPr>
                <w:rFonts w:ascii="Times New Roman" w:hAnsi="Times New Roman" w:cs="Times New Roman"/>
              </w:rPr>
              <w:t>8,3</w:t>
            </w:r>
          </w:p>
        </w:tc>
      </w:tr>
      <w:tr w:rsidR="009973EA" w:rsidRPr="007C03D7" w:rsidTr="00C70AAD">
        <w:tc>
          <w:tcPr>
            <w:tcW w:w="6406" w:type="dxa"/>
            <w:tcBorders>
              <w:top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Pr>
                <w:rFonts w:ascii="Times New Roman" w:hAnsi="Times New Roman" w:cs="Times New Roman"/>
              </w:rPr>
              <w:t>Рост отгрузки</w:t>
            </w:r>
            <w:r w:rsidRPr="008C757E">
              <w:rPr>
                <w:rFonts w:ascii="Times New Roman" w:hAnsi="Times New Roman" w:cs="Times New Roman"/>
              </w:rPr>
              <w:t xml:space="preserve"> товаров собственного производства, выполнен</w:t>
            </w:r>
            <w:r>
              <w:rPr>
                <w:rFonts w:ascii="Times New Roman" w:hAnsi="Times New Roman" w:cs="Times New Roman"/>
              </w:rPr>
              <w:t>ных</w:t>
            </w:r>
            <w:r w:rsidRPr="008C757E">
              <w:rPr>
                <w:rFonts w:ascii="Times New Roman" w:hAnsi="Times New Roman" w:cs="Times New Roman"/>
              </w:rPr>
              <w:t xml:space="preserve"> работ и услуг субъектами малого предпринимательства</w:t>
            </w:r>
            <w:r>
              <w:rPr>
                <w:rFonts w:ascii="Times New Roman" w:hAnsi="Times New Roman" w:cs="Times New Roman"/>
              </w:rPr>
              <w:t xml:space="preserve">, </w:t>
            </w:r>
            <w:r w:rsidRPr="007C03D7">
              <w:rPr>
                <w:rFonts w:ascii="Times New Roman" w:hAnsi="Times New Roman" w:cs="Times New Roman"/>
              </w:rPr>
              <w:t>в % к предыдущему году</w:t>
            </w:r>
          </w:p>
        </w:tc>
        <w:tc>
          <w:tcPr>
            <w:tcW w:w="1187" w:type="dxa"/>
            <w:tcBorders>
              <w:top w:val="single" w:sz="4" w:space="0" w:color="auto"/>
              <w:left w:val="single" w:sz="4" w:space="0" w:color="auto"/>
              <w:bottom w:val="single" w:sz="4" w:space="0" w:color="auto"/>
              <w:right w:val="single" w:sz="4" w:space="0" w:color="auto"/>
            </w:tcBorders>
          </w:tcPr>
          <w:p w:rsidR="009973EA" w:rsidRPr="00D72287" w:rsidRDefault="009973EA" w:rsidP="00C70AAD">
            <w:pPr>
              <w:pStyle w:val="a7"/>
              <w:jc w:val="center"/>
              <w:rPr>
                <w:rFonts w:ascii="Times New Roman" w:hAnsi="Times New Roman" w:cs="Times New Roman"/>
              </w:rPr>
            </w:pPr>
            <w:r>
              <w:rPr>
                <w:rFonts w:ascii="Times New Roman" w:hAnsi="Times New Roman" w:cs="Times New Roman"/>
              </w:rPr>
              <w:t>149,2</w:t>
            </w:r>
          </w:p>
        </w:tc>
        <w:tc>
          <w:tcPr>
            <w:tcW w:w="1186" w:type="dxa"/>
            <w:tcBorders>
              <w:top w:val="single" w:sz="4" w:space="0" w:color="auto"/>
              <w:left w:val="single" w:sz="4" w:space="0" w:color="auto"/>
              <w:bottom w:val="single" w:sz="4" w:space="0" w:color="auto"/>
              <w:right w:val="single" w:sz="4" w:space="0" w:color="auto"/>
            </w:tcBorders>
          </w:tcPr>
          <w:p w:rsidR="009973EA" w:rsidRPr="00D72287" w:rsidRDefault="009973EA" w:rsidP="00C70AAD">
            <w:pPr>
              <w:pStyle w:val="a7"/>
              <w:jc w:val="center"/>
              <w:rPr>
                <w:rFonts w:ascii="Times New Roman" w:hAnsi="Times New Roman" w:cs="Times New Roman"/>
              </w:rPr>
            </w:pPr>
            <w:r>
              <w:rPr>
                <w:rFonts w:ascii="Times New Roman" w:hAnsi="Times New Roman" w:cs="Times New Roman"/>
              </w:rPr>
              <w:t>109,3</w:t>
            </w:r>
          </w:p>
        </w:tc>
        <w:tc>
          <w:tcPr>
            <w:tcW w:w="1187" w:type="dxa"/>
            <w:tcBorders>
              <w:top w:val="single" w:sz="4" w:space="0" w:color="auto"/>
              <w:left w:val="single" w:sz="4" w:space="0" w:color="auto"/>
              <w:bottom w:val="single" w:sz="4" w:space="0" w:color="auto"/>
            </w:tcBorders>
          </w:tcPr>
          <w:p w:rsidR="009973EA" w:rsidRPr="00D72287" w:rsidRDefault="009973EA" w:rsidP="00C70AAD">
            <w:pPr>
              <w:pStyle w:val="a7"/>
              <w:jc w:val="center"/>
              <w:rPr>
                <w:rFonts w:ascii="Times New Roman" w:hAnsi="Times New Roman" w:cs="Times New Roman"/>
              </w:rPr>
            </w:pPr>
            <w:r>
              <w:rPr>
                <w:rFonts w:ascii="Times New Roman" w:hAnsi="Times New Roman" w:cs="Times New Roman"/>
              </w:rPr>
              <w:t>91,8</w:t>
            </w:r>
          </w:p>
        </w:tc>
      </w:tr>
    </w:tbl>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Однако, несмотря на положительную динамику экономического развития и стабильный рост основных макроэкономических показателей, темпы экономического роста в </w:t>
      </w:r>
      <w:r>
        <w:rPr>
          <w:rFonts w:ascii="Times New Roman" w:hAnsi="Times New Roman" w:cs="Times New Roman"/>
        </w:rPr>
        <w:t>Хоринском районе</w:t>
      </w:r>
      <w:r w:rsidRPr="007C03D7">
        <w:rPr>
          <w:rFonts w:ascii="Times New Roman" w:hAnsi="Times New Roman" w:cs="Times New Roman"/>
        </w:rPr>
        <w:t xml:space="preserve"> являются недостаточными для обеспечения догоняющего экономического роста </w:t>
      </w:r>
      <w:r>
        <w:rPr>
          <w:rFonts w:ascii="Times New Roman" w:hAnsi="Times New Roman" w:cs="Times New Roman"/>
        </w:rPr>
        <w:t>Республики Бурятия</w:t>
      </w:r>
      <w:r w:rsidRPr="007C03D7">
        <w:rPr>
          <w:rFonts w:ascii="Times New Roman" w:hAnsi="Times New Roman" w:cs="Times New Roman"/>
        </w:rPr>
        <w:t>.</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В тоже время, для </w:t>
      </w:r>
      <w:r>
        <w:rPr>
          <w:rFonts w:ascii="Times New Roman" w:hAnsi="Times New Roman" w:cs="Times New Roman"/>
        </w:rPr>
        <w:t>Хоринского района</w:t>
      </w:r>
      <w:r w:rsidRPr="007C03D7">
        <w:rPr>
          <w:rFonts w:ascii="Times New Roman" w:hAnsi="Times New Roman" w:cs="Times New Roman"/>
        </w:rPr>
        <w:t xml:space="preserve"> остаются актуальными такие проблемы социально-экономического развития как:</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 отставание </w:t>
      </w:r>
      <w:r>
        <w:rPr>
          <w:rFonts w:ascii="Times New Roman" w:hAnsi="Times New Roman" w:cs="Times New Roman"/>
        </w:rPr>
        <w:t>района</w:t>
      </w:r>
      <w:r w:rsidRPr="007C03D7">
        <w:rPr>
          <w:rFonts w:ascii="Times New Roman" w:hAnsi="Times New Roman" w:cs="Times New Roman"/>
        </w:rPr>
        <w:t xml:space="preserve"> по среднедушевому </w:t>
      </w:r>
      <w:r>
        <w:rPr>
          <w:rFonts w:ascii="Times New Roman" w:hAnsi="Times New Roman" w:cs="Times New Roman"/>
        </w:rPr>
        <w:t>валовому продукту</w:t>
      </w:r>
      <w:r w:rsidRPr="007C03D7">
        <w:rPr>
          <w:rFonts w:ascii="Times New Roman" w:hAnsi="Times New Roman" w:cs="Times New Roman"/>
        </w:rPr>
        <w:t xml:space="preserve"> от средне</w:t>
      </w:r>
      <w:r>
        <w:rPr>
          <w:rFonts w:ascii="Times New Roman" w:hAnsi="Times New Roman" w:cs="Times New Roman"/>
        </w:rPr>
        <w:t>республиканского</w:t>
      </w:r>
      <w:r w:rsidRPr="007C03D7">
        <w:rPr>
          <w:rFonts w:ascii="Times New Roman" w:hAnsi="Times New Roman" w:cs="Times New Roman"/>
        </w:rPr>
        <w:t xml:space="preserve"> показателя;</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 </w:t>
      </w:r>
      <w:r>
        <w:rPr>
          <w:rFonts w:ascii="Times New Roman" w:hAnsi="Times New Roman" w:cs="Times New Roman"/>
        </w:rPr>
        <w:t>низкий уровень инвестиций в основной капитал</w:t>
      </w:r>
      <w:r w:rsidRPr="007C03D7">
        <w:rPr>
          <w:rFonts w:ascii="Times New Roman" w:hAnsi="Times New Roman" w:cs="Times New Roman"/>
        </w:rPr>
        <w:t>;</w:t>
      </w:r>
    </w:p>
    <w:p w:rsidR="009973EA" w:rsidRDefault="009973EA" w:rsidP="009973EA">
      <w:pPr>
        <w:rPr>
          <w:rFonts w:ascii="Times New Roman" w:hAnsi="Times New Roman" w:cs="Times New Roman"/>
        </w:rPr>
      </w:pPr>
      <w:r w:rsidRPr="007C03D7">
        <w:rPr>
          <w:rFonts w:ascii="Times New Roman" w:hAnsi="Times New Roman" w:cs="Times New Roman"/>
        </w:rPr>
        <w:t>-</w:t>
      </w:r>
      <w:r>
        <w:rPr>
          <w:rFonts w:ascii="Times New Roman" w:hAnsi="Times New Roman" w:cs="Times New Roman"/>
        </w:rPr>
        <w:t xml:space="preserve"> превышение районного уровня общей безработицы среднереспубликанского значения;</w:t>
      </w:r>
    </w:p>
    <w:p w:rsidR="009973EA" w:rsidRDefault="009973EA" w:rsidP="009973EA">
      <w:pPr>
        <w:rPr>
          <w:rFonts w:ascii="Times New Roman" w:hAnsi="Times New Roman" w:cs="Times New Roman"/>
        </w:rPr>
      </w:pPr>
      <w:r>
        <w:rPr>
          <w:rFonts w:ascii="Times New Roman" w:hAnsi="Times New Roman" w:cs="Times New Roman"/>
        </w:rPr>
        <w:t>- отставание района по размеру среднемесячной заработной плате;</w:t>
      </w:r>
    </w:p>
    <w:p w:rsidR="009973EA" w:rsidRPr="007C03D7" w:rsidRDefault="009973EA" w:rsidP="009973EA">
      <w:pPr>
        <w:rPr>
          <w:rFonts w:ascii="Times New Roman" w:hAnsi="Times New Roman" w:cs="Times New Roman"/>
        </w:rPr>
      </w:pPr>
      <w:r>
        <w:rPr>
          <w:rFonts w:ascii="Times New Roman" w:hAnsi="Times New Roman" w:cs="Times New Roman"/>
        </w:rPr>
        <w:t>- снижение темпов роста по отгрузке</w:t>
      </w:r>
      <w:r w:rsidRPr="008C757E">
        <w:rPr>
          <w:rFonts w:ascii="Times New Roman" w:hAnsi="Times New Roman" w:cs="Times New Roman"/>
        </w:rPr>
        <w:t xml:space="preserve"> товаров собственного производства, выполнен</w:t>
      </w:r>
      <w:r>
        <w:rPr>
          <w:rFonts w:ascii="Times New Roman" w:hAnsi="Times New Roman" w:cs="Times New Roman"/>
        </w:rPr>
        <w:t>ных</w:t>
      </w:r>
      <w:r w:rsidRPr="008C757E">
        <w:rPr>
          <w:rFonts w:ascii="Times New Roman" w:hAnsi="Times New Roman" w:cs="Times New Roman"/>
        </w:rPr>
        <w:t xml:space="preserve"> работ и услуг субъектами малого предпринимательства</w:t>
      </w:r>
      <w:r>
        <w:rPr>
          <w:rFonts w:ascii="Times New Roman" w:hAnsi="Times New Roman" w:cs="Times New Roman"/>
        </w:rPr>
        <w:t>.</w:t>
      </w:r>
    </w:p>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bookmarkStart w:id="3" w:name="sub_300"/>
      <w:r w:rsidRPr="007C03D7">
        <w:rPr>
          <w:rFonts w:ascii="Times New Roman" w:hAnsi="Times New Roman" w:cs="Times New Roman"/>
        </w:rPr>
        <w:t xml:space="preserve">II. Основные цели и задачи </w:t>
      </w:r>
      <w:r>
        <w:rPr>
          <w:rFonts w:ascii="Times New Roman" w:hAnsi="Times New Roman" w:cs="Times New Roman"/>
        </w:rPr>
        <w:t>П</w:t>
      </w:r>
      <w:r w:rsidRPr="007C03D7">
        <w:rPr>
          <w:rFonts w:ascii="Times New Roman" w:hAnsi="Times New Roman" w:cs="Times New Roman"/>
        </w:rPr>
        <w:t>рограммы</w:t>
      </w:r>
    </w:p>
    <w:bookmarkEnd w:id="3"/>
    <w:p w:rsidR="009973EA" w:rsidRPr="007C03D7" w:rsidRDefault="009973EA" w:rsidP="009973EA">
      <w:pPr>
        <w:rPr>
          <w:rFonts w:ascii="Times New Roman" w:hAnsi="Times New Roman" w:cs="Times New Roman"/>
        </w:rPr>
      </w:pPr>
    </w:p>
    <w:p w:rsidR="009973EA" w:rsidRDefault="009973EA" w:rsidP="009973EA">
      <w:pPr>
        <w:rPr>
          <w:rFonts w:ascii="Times New Roman" w:hAnsi="Times New Roman" w:cs="Times New Roman"/>
        </w:rPr>
      </w:pPr>
      <w:r w:rsidRPr="007C03D7">
        <w:rPr>
          <w:rFonts w:ascii="Times New Roman" w:hAnsi="Times New Roman" w:cs="Times New Roman"/>
        </w:rPr>
        <w:t xml:space="preserve">Основные цели и задачи </w:t>
      </w:r>
      <w:r>
        <w:rPr>
          <w:rFonts w:ascii="Times New Roman" w:hAnsi="Times New Roman" w:cs="Times New Roman"/>
        </w:rPr>
        <w:t>П</w:t>
      </w:r>
      <w:r w:rsidRPr="007C03D7">
        <w:rPr>
          <w:rFonts w:ascii="Times New Roman" w:hAnsi="Times New Roman" w:cs="Times New Roman"/>
        </w:rPr>
        <w:t xml:space="preserve">рограммы определены с соответствии с приоритетами, установленными </w:t>
      </w:r>
      <w:r w:rsidRPr="00F21E65">
        <w:rPr>
          <w:rFonts w:ascii="Times New Roman" w:hAnsi="Times New Roman" w:cs="Times New Roman"/>
        </w:rPr>
        <w:t xml:space="preserve">Программой социально-экономического развития </w:t>
      </w:r>
      <w:r>
        <w:rPr>
          <w:rFonts w:ascii="Times New Roman" w:hAnsi="Times New Roman" w:cs="Times New Roman"/>
        </w:rPr>
        <w:t>муниципального образования «Хоринский район»</w:t>
      </w:r>
      <w:r w:rsidRPr="00F21E65">
        <w:rPr>
          <w:rFonts w:ascii="Times New Roman" w:hAnsi="Times New Roman" w:cs="Times New Roman"/>
        </w:rPr>
        <w:t xml:space="preserve"> на период до 2020 года и Программой социально-экономического развития </w:t>
      </w:r>
      <w:r>
        <w:rPr>
          <w:rFonts w:ascii="Times New Roman" w:hAnsi="Times New Roman" w:cs="Times New Roman"/>
        </w:rPr>
        <w:t xml:space="preserve">муниципального образования «Хоринский район» </w:t>
      </w:r>
      <w:r w:rsidRPr="00F21E65">
        <w:rPr>
          <w:rFonts w:ascii="Times New Roman" w:hAnsi="Times New Roman" w:cs="Times New Roman"/>
        </w:rPr>
        <w:t>на 2011 - 2015 годы.</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Основной целью </w:t>
      </w:r>
      <w:r>
        <w:rPr>
          <w:rFonts w:ascii="Times New Roman" w:hAnsi="Times New Roman" w:cs="Times New Roman"/>
        </w:rPr>
        <w:t>П</w:t>
      </w:r>
      <w:r w:rsidRPr="007C03D7">
        <w:rPr>
          <w:rFonts w:ascii="Times New Roman" w:hAnsi="Times New Roman" w:cs="Times New Roman"/>
        </w:rPr>
        <w:t xml:space="preserve">рограммы является обеспечение устойчивого повышения уровня и качества жизни населения на основе </w:t>
      </w:r>
      <w:r>
        <w:rPr>
          <w:rFonts w:ascii="Times New Roman" w:hAnsi="Times New Roman" w:cs="Times New Roman"/>
        </w:rPr>
        <w:t>развития</w:t>
      </w:r>
      <w:r w:rsidRPr="007C03D7">
        <w:rPr>
          <w:rFonts w:ascii="Times New Roman" w:hAnsi="Times New Roman" w:cs="Times New Roman"/>
        </w:rPr>
        <w:t xml:space="preserve"> экономики и повышения ее эффективности.</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Для достижения основной цели </w:t>
      </w:r>
      <w:r>
        <w:rPr>
          <w:rFonts w:ascii="Times New Roman" w:hAnsi="Times New Roman" w:cs="Times New Roman"/>
        </w:rPr>
        <w:t>П</w:t>
      </w:r>
      <w:r w:rsidRPr="007C03D7">
        <w:rPr>
          <w:rFonts w:ascii="Times New Roman" w:hAnsi="Times New Roman" w:cs="Times New Roman"/>
        </w:rPr>
        <w:t>рограммы предполагается решение следующих задач:</w:t>
      </w:r>
    </w:p>
    <w:p w:rsidR="009973EA" w:rsidRPr="00F21E65" w:rsidRDefault="009973EA" w:rsidP="009973EA">
      <w:pPr>
        <w:rPr>
          <w:rFonts w:ascii="Times New Roman" w:hAnsi="Times New Roman" w:cs="Times New Roman"/>
        </w:rPr>
      </w:pPr>
      <w:r>
        <w:rPr>
          <w:rFonts w:ascii="Times New Roman" w:hAnsi="Times New Roman" w:cs="Times New Roman"/>
        </w:rPr>
        <w:lastRenderedPageBreak/>
        <w:t>-</w:t>
      </w:r>
      <w:r w:rsidRPr="00F21E65">
        <w:rPr>
          <w:rFonts w:ascii="Times New Roman" w:hAnsi="Times New Roman" w:cs="Times New Roman"/>
        </w:rPr>
        <w:t>Обеспечение устойчивого развития промышленного производства, сферы торговли и потребительского рынка</w:t>
      </w:r>
      <w:r>
        <w:rPr>
          <w:rFonts w:ascii="Times New Roman" w:hAnsi="Times New Roman" w:cs="Times New Roman"/>
        </w:rPr>
        <w:t>;</w:t>
      </w:r>
    </w:p>
    <w:p w:rsidR="009973EA" w:rsidRPr="00F21E65" w:rsidRDefault="009973EA" w:rsidP="009973EA">
      <w:pPr>
        <w:rPr>
          <w:rFonts w:ascii="Times New Roman" w:hAnsi="Times New Roman" w:cs="Times New Roman"/>
        </w:rPr>
      </w:pPr>
      <w:r>
        <w:rPr>
          <w:rFonts w:ascii="Times New Roman" w:hAnsi="Times New Roman" w:cs="Times New Roman"/>
        </w:rPr>
        <w:t>-</w:t>
      </w:r>
      <w:r w:rsidRPr="00F21E65">
        <w:rPr>
          <w:rFonts w:ascii="Times New Roman" w:hAnsi="Times New Roman" w:cs="Times New Roman"/>
        </w:rPr>
        <w:t>Создание благоприятного инвестиционного климата в экономике муниципального образования «Хоринский район»</w:t>
      </w:r>
      <w:r>
        <w:rPr>
          <w:rFonts w:ascii="Times New Roman" w:hAnsi="Times New Roman" w:cs="Times New Roman"/>
        </w:rPr>
        <w:t>;</w:t>
      </w:r>
    </w:p>
    <w:p w:rsidR="009973EA" w:rsidRPr="00F21E65" w:rsidRDefault="009973EA" w:rsidP="009973EA">
      <w:pPr>
        <w:rPr>
          <w:rFonts w:ascii="Times New Roman" w:hAnsi="Times New Roman" w:cs="Times New Roman"/>
        </w:rPr>
      </w:pPr>
      <w:r>
        <w:rPr>
          <w:rFonts w:ascii="Times New Roman" w:hAnsi="Times New Roman" w:cs="Times New Roman"/>
        </w:rPr>
        <w:t>-</w:t>
      </w:r>
      <w:r w:rsidRPr="00F21E65">
        <w:rPr>
          <w:rFonts w:ascii="Times New Roman" w:hAnsi="Times New Roman" w:cs="Times New Roman"/>
        </w:rPr>
        <w:t>Предотвращение роста напряженности на рынке труда и миграционного оттока населения</w:t>
      </w:r>
      <w:r>
        <w:rPr>
          <w:rFonts w:ascii="Times New Roman" w:hAnsi="Times New Roman" w:cs="Times New Roman"/>
        </w:rPr>
        <w:t>;</w:t>
      </w:r>
    </w:p>
    <w:p w:rsidR="009973EA" w:rsidRPr="007C03D7" w:rsidRDefault="009973EA" w:rsidP="009973EA">
      <w:pPr>
        <w:rPr>
          <w:rFonts w:ascii="Times New Roman" w:hAnsi="Times New Roman" w:cs="Times New Roman"/>
        </w:rPr>
      </w:pPr>
      <w:r>
        <w:rPr>
          <w:rFonts w:ascii="Times New Roman" w:hAnsi="Times New Roman" w:cs="Times New Roman"/>
        </w:rPr>
        <w:t>-</w:t>
      </w:r>
      <w:r w:rsidRPr="00F21E65">
        <w:rPr>
          <w:rFonts w:ascii="Times New Roman" w:hAnsi="Times New Roman" w:cs="Times New Roman"/>
        </w:rPr>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r w:rsidRPr="007C03D7">
        <w:rPr>
          <w:rFonts w:ascii="Times New Roman" w:hAnsi="Times New Roman" w:cs="Times New Roman"/>
        </w:rPr>
        <w:t>.</w:t>
      </w:r>
    </w:p>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r w:rsidRPr="007C03D7">
        <w:rPr>
          <w:rFonts w:ascii="Times New Roman" w:hAnsi="Times New Roman" w:cs="Times New Roman"/>
        </w:rPr>
        <w:t xml:space="preserve">III. Ожидаемые результаты реализации </w:t>
      </w:r>
      <w:r>
        <w:rPr>
          <w:rFonts w:ascii="Times New Roman" w:hAnsi="Times New Roman" w:cs="Times New Roman"/>
        </w:rPr>
        <w:t>П</w:t>
      </w:r>
      <w:r w:rsidRPr="007C03D7">
        <w:rPr>
          <w:rFonts w:ascii="Times New Roman" w:hAnsi="Times New Roman" w:cs="Times New Roman"/>
        </w:rPr>
        <w:t>рограммы</w:t>
      </w:r>
    </w:p>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В итоге реализации </w:t>
      </w:r>
      <w:r>
        <w:rPr>
          <w:rFonts w:ascii="Times New Roman" w:hAnsi="Times New Roman" w:cs="Times New Roman"/>
        </w:rPr>
        <w:t>П</w:t>
      </w:r>
      <w:r w:rsidRPr="007C03D7">
        <w:rPr>
          <w:rFonts w:ascii="Times New Roman" w:hAnsi="Times New Roman" w:cs="Times New Roman"/>
        </w:rPr>
        <w:t>рограммы к 2020 году будут достигнуты следующие результаты:</w:t>
      </w:r>
    </w:p>
    <w:p w:rsidR="009973EA" w:rsidRPr="007E33C5" w:rsidRDefault="009973EA" w:rsidP="009973EA">
      <w:pPr>
        <w:rPr>
          <w:rFonts w:ascii="Times New Roman" w:hAnsi="Times New Roman" w:cs="Times New Roman"/>
        </w:rPr>
      </w:pPr>
      <w:r w:rsidRPr="007E33C5">
        <w:rPr>
          <w:rFonts w:ascii="Times New Roman" w:hAnsi="Times New Roman" w:cs="Times New Roman"/>
        </w:rPr>
        <w:t>- валового муниципального продукта до 2386,5 млн.руб.</w:t>
      </w:r>
    </w:p>
    <w:p w:rsidR="009973EA" w:rsidRPr="007E33C5" w:rsidRDefault="009973EA" w:rsidP="009973EA">
      <w:pPr>
        <w:rPr>
          <w:rFonts w:ascii="Times New Roman" w:hAnsi="Times New Roman" w:cs="Times New Roman"/>
        </w:rPr>
      </w:pPr>
      <w:r w:rsidRPr="007E33C5">
        <w:rPr>
          <w:rFonts w:ascii="Times New Roman" w:hAnsi="Times New Roman" w:cs="Times New Roman"/>
        </w:rPr>
        <w:t>- объема инвестиций в основной капитал до 323,2 млн. рублей;</w:t>
      </w:r>
    </w:p>
    <w:p w:rsidR="009973EA" w:rsidRPr="007E33C5" w:rsidRDefault="009973EA" w:rsidP="009973EA">
      <w:pPr>
        <w:rPr>
          <w:rFonts w:ascii="Times New Roman" w:hAnsi="Times New Roman" w:cs="Times New Roman"/>
        </w:rPr>
      </w:pPr>
      <w:r w:rsidRPr="007E33C5">
        <w:rPr>
          <w:rFonts w:ascii="Times New Roman" w:hAnsi="Times New Roman" w:cs="Times New Roman"/>
        </w:rPr>
        <w:t>- уровня общей безработицы до 6,7%;</w:t>
      </w:r>
    </w:p>
    <w:p w:rsidR="009973EA" w:rsidRPr="007E33C5" w:rsidRDefault="009973EA" w:rsidP="009973EA">
      <w:pPr>
        <w:rPr>
          <w:rFonts w:ascii="Times New Roman" w:hAnsi="Times New Roman" w:cs="Times New Roman"/>
        </w:rPr>
      </w:pPr>
      <w:r w:rsidRPr="007E33C5">
        <w:rPr>
          <w:rFonts w:ascii="Times New Roman" w:hAnsi="Times New Roman" w:cs="Times New Roman"/>
        </w:rPr>
        <w:t>- среднемесячной заработной платы до 30843 тыс. рублей;</w:t>
      </w:r>
    </w:p>
    <w:p w:rsidR="009973EA" w:rsidRDefault="009973EA" w:rsidP="009973EA">
      <w:pPr>
        <w:rPr>
          <w:rFonts w:ascii="Times New Roman" w:hAnsi="Times New Roman" w:cs="Times New Roman"/>
        </w:rPr>
      </w:pPr>
      <w:r w:rsidRPr="007E33C5">
        <w:rPr>
          <w:rFonts w:ascii="Times New Roman" w:hAnsi="Times New Roman" w:cs="Times New Roman"/>
        </w:rPr>
        <w:t>- объема отгрузки товаров собственного производства, выполненных работ и услуг субъектами малого предпринимательства до 1243,6 млн.руб.</w:t>
      </w:r>
    </w:p>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bookmarkStart w:id="4" w:name="sub_500"/>
      <w:r w:rsidRPr="007C03D7">
        <w:rPr>
          <w:rFonts w:ascii="Times New Roman" w:hAnsi="Times New Roman" w:cs="Times New Roman"/>
        </w:rPr>
        <w:t xml:space="preserve">IV. Целевые индикаторы </w:t>
      </w:r>
      <w:r>
        <w:rPr>
          <w:rFonts w:ascii="Times New Roman" w:hAnsi="Times New Roman" w:cs="Times New Roman"/>
        </w:rPr>
        <w:t>П</w:t>
      </w:r>
      <w:r w:rsidRPr="007C03D7">
        <w:rPr>
          <w:rFonts w:ascii="Times New Roman" w:hAnsi="Times New Roman" w:cs="Times New Roman"/>
        </w:rPr>
        <w:t>рограммы</w:t>
      </w:r>
    </w:p>
    <w:bookmarkEnd w:id="4"/>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Состав показателей (индикаторов) </w:t>
      </w:r>
      <w:r>
        <w:rPr>
          <w:rFonts w:ascii="Times New Roman" w:hAnsi="Times New Roman" w:cs="Times New Roman"/>
        </w:rPr>
        <w:t>П</w:t>
      </w:r>
      <w:r w:rsidRPr="007C03D7">
        <w:rPr>
          <w:rFonts w:ascii="Times New Roman" w:hAnsi="Times New Roman" w:cs="Times New Roman"/>
        </w:rPr>
        <w:t xml:space="preserve">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w:t>
      </w:r>
      <w:r>
        <w:rPr>
          <w:rFonts w:ascii="Times New Roman" w:hAnsi="Times New Roman" w:cs="Times New Roman"/>
        </w:rPr>
        <w:t>№5</w:t>
      </w:r>
      <w:r w:rsidRPr="007C03D7">
        <w:rPr>
          <w:rFonts w:ascii="Times New Roman" w:hAnsi="Times New Roman" w:cs="Times New Roman"/>
        </w:rPr>
        <w:t xml:space="preserve"> </w:t>
      </w:r>
      <w:r w:rsidRPr="00F21E65">
        <w:rPr>
          <w:rFonts w:ascii="Times New Roman" w:hAnsi="Times New Roman" w:cs="Times New Roman"/>
        </w:rPr>
        <w:t>таблица 1</w:t>
      </w:r>
      <w:r w:rsidRPr="007C03D7">
        <w:rPr>
          <w:rFonts w:ascii="Times New Roman" w:hAnsi="Times New Roman" w:cs="Times New Roman"/>
        </w:rPr>
        <w:t>).</w:t>
      </w:r>
    </w:p>
    <w:p w:rsidR="009973EA" w:rsidRPr="007C03D7" w:rsidRDefault="009973EA" w:rsidP="009973EA">
      <w:pPr>
        <w:rPr>
          <w:rFonts w:ascii="Times New Roman" w:hAnsi="Times New Roman" w:cs="Times New Roman"/>
        </w:rPr>
      </w:pPr>
    </w:p>
    <w:p w:rsidR="009973EA" w:rsidRDefault="009973EA" w:rsidP="009973EA">
      <w:pPr>
        <w:pStyle w:val="1"/>
        <w:spacing w:before="0" w:after="0"/>
        <w:rPr>
          <w:rFonts w:ascii="Times New Roman" w:hAnsi="Times New Roman" w:cs="Times New Roman"/>
        </w:rPr>
      </w:pPr>
      <w:r w:rsidRPr="007C03D7">
        <w:rPr>
          <w:rFonts w:ascii="Times New Roman" w:hAnsi="Times New Roman" w:cs="Times New Roman"/>
        </w:rPr>
        <w:t xml:space="preserve">V. </w:t>
      </w:r>
      <w:r w:rsidRPr="00F21E65">
        <w:rPr>
          <w:rFonts w:ascii="Times New Roman" w:hAnsi="Times New Roman" w:cs="Times New Roman"/>
        </w:rPr>
        <w:t>Срок реализации программы</w:t>
      </w:r>
    </w:p>
    <w:p w:rsidR="009973EA" w:rsidRDefault="009973EA" w:rsidP="009973EA">
      <w:pPr>
        <w:pStyle w:val="1"/>
        <w:spacing w:before="0" w:after="0"/>
        <w:ind w:firstLine="720"/>
        <w:jc w:val="both"/>
        <w:rPr>
          <w:rFonts w:ascii="Times New Roman" w:hAnsi="Times New Roman" w:cs="Times New Roman"/>
          <w:b w:val="0"/>
        </w:rPr>
      </w:pPr>
    </w:p>
    <w:p w:rsidR="009973EA" w:rsidRDefault="009973EA" w:rsidP="009973EA">
      <w:pPr>
        <w:pStyle w:val="1"/>
        <w:spacing w:before="0" w:after="0"/>
        <w:ind w:firstLine="720"/>
        <w:jc w:val="both"/>
        <w:rPr>
          <w:rFonts w:ascii="Times New Roman" w:hAnsi="Times New Roman" w:cs="Times New Roman"/>
          <w:b w:val="0"/>
        </w:rPr>
      </w:pPr>
      <w:r w:rsidRPr="00F21E65">
        <w:rPr>
          <w:rFonts w:ascii="Times New Roman" w:hAnsi="Times New Roman" w:cs="Times New Roman"/>
          <w:b w:val="0"/>
        </w:rPr>
        <w:t xml:space="preserve">Программу предусматривается реализовать в 2017-2020 годах. Деление периода реализации подпрограммы на этапы не предусмотрено. </w:t>
      </w:r>
    </w:p>
    <w:p w:rsidR="009973EA" w:rsidRPr="00F21E65" w:rsidRDefault="009973EA" w:rsidP="009973EA"/>
    <w:p w:rsidR="009973EA" w:rsidRPr="007C03D7" w:rsidRDefault="009973EA" w:rsidP="009973EA">
      <w:pPr>
        <w:pStyle w:val="1"/>
        <w:spacing w:before="0" w:after="0"/>
        <w:rPr>
          <w:rFonts w:ascii="Times New Roman" w:hAnsi="Times New Roman" w:cs="Times New Roman"/>
        </w:rPr>
      </w:pPr>
      <w:r>
        <w:rPr>
          <w:rFonts w:ascii="Times New Roman" w:hAnsi="Times New Roman" w:cs="Times New Roman"/>
          <w:lang w:val="en-US"/>
        </w:rPr>
        <w:t>VI</w:t>
      </w:r>
      <w:r w:rsidRPr="00F21E65">
        <w:rPr>
          <w:rFonts w:ascii="Times New Roman" w:hAnsi="Times New Roman" w:cs="Times New Roman"/>
        </w:rPr>
        <w:t>.</w:t>
      </w:r>
      <w:r>
        <w:rPr>
          <w:rFonts w:ascii="Times New Roman" w:hAnsi="Times New Roman" w:cs="Times New Roman"/>
        </w:rPr>
        <w:t xml:space="preserve"> </w:t>
      </w:r>
      <w:r w:rsidRPr="007C03D7">
        <w:rPr>
          <w:rFonts w:ascii="Times New Roman" w:hAnsi="Times New Roman" w:cs="Times New Roman"/>
        </w:rPr>
        <w:t>Объемы бюджетных ассигнований за счет всех источников финансирования и по годам реализации Программы</w:t>
      </w:r>
    </w:p>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Динамика расходов </w:t>
      </w:r>
      <w:r>
        <w:rPr>
          <w:rFonts w:ascii="Times New Roman" w:hAnsi="Times New Roman" w:cs="Times New Roman"/>
        </w:rPr>
        <w:t>местного</w:t>
      </w:r>
      <w:r w:rsidRPr="007C03D7">
        <w:rPr>
          <w:rFonts w:ascii="Times New Roman" w:hAnsi="Times New Roman" w:cs="Times New Roman"/>
        </w:rPr>
        <w:t xml:space="preserve"> бюджета на весь период реализации </w:t>
      </w:r>
      <w:r>
        <w:rPr>
          <w:rFonts w:ascii="Times New Roman" w:hAnsi="Times New Roman" w:cs="Times New Roman"/>
        </w:rPr>
        <w:t>П</w:t>
      </w:r>
      <w:r w:rsidRPr="007C03D7">
        <w:rPr>
          <w:rFonts w:ascii="Times New Roman" w:hAnsi="Times New Roman" w:cs="Times New Roman"/>
        </w:rPr>
        <w:t xml:space="preserve">рограммы сформирована с учетом положений действующих нормативных правовых актов, утвержденных </w:t>
      </w:r>
      <w:r>
        <w:rPr>
          <w:rFonts w:ascii="Times New Roman" w:hAnsi="Times New Roman" w:cs="Times New Roman"/>
        </w:rPr>
        <w:t>Главой муниципального образования «Хоринский район» и Советом депутатов муниципального образования «Хоринский район»</w:t>
      </w:r>
      <w:r w:rsidRPr="007C03D7">
        <w:rPr>
          <w:rFonts w:ascii="Times New Roman" w:hAnsi="Times New Roman" w:cs="Times New Roman"/>
        </w:rPr>
        <w:t>.</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Финансовое обеспечение реализации </w:t>
      </w:r>
      <w:r>
        <w:rPr>
          <w:rFonts w:ascii="Times New Roman" w:hAnsi="Times New Roman" w:cs="Times New Roman"/>
        </w:rPr>
        <w:t>П</w:t>
      </w:r>
      <w:r w:rsidRPr="007C03D7">
        <w:rPr>
          <w:rFonts w:ascii="Times New Roman" w:hAnsi="Times New Roman" w:cs="Times New Roman"/>
        </w:rPr>
        <w:t xml:space="preserve">рограммы в части расходных обязательств </w:t>
      </w:r>
      <w:r>
        <w:rPr>
          <w:rFonts w:ascii="Times New Roman" w:hAnsi="Times New Roman" w:cs="Times New Roman"/>
        </w:rPr>
        <w:t xml:space="preserve">муниципального образования «Хоринский район» </w:t>
      </w:r>
      <w:r w:rsidRPr="007C03D7">
        <w:rPr>
          <w:rFonts w:ascii="Times New Roman" w:hAnsi="Times New Roman" w:cs="Times New Roman"/>
        </w:rPr>
        <w:t xml:space="preserve">осуществляется за счет бюджетных ассигнований </w:t>
      </w:r>
      <w:r>
        <w:rPr>
          <w:rFonts w:ascii="Times New Roman" w:hAnsi="Times New Roman" w:cs="Times New Roman"/>
        </w:rPr>
        <w:t>местного</w:t>
      </w:r>
      <w:r w:rsidRPr="007C03D7">
        <w:rPr>
          <w:rFonts w:ascii="Times New Roman" w:hAnsi="Times New Roman" w:cs="Times New Roman"/>
        </w:rPr>
        <w:t xml:space="preserve"> бюджета. Распределение бюджетных ассигнований на реализацию </w:t>
      </w:r>
      <w:r>
        <w:rPr>
          <w:rFonts w:ascii="Times New Roman" w:hAnsi="Times New Roman" w:cs="Times New Roman"/>
        </w:rPr>
        <w:t>П</w:t>
      </w:r>
      <w:r w:rsidRPr="007C03D7">
        <w:rPr>
          <w:rFonts w:ascii="Times New Roman" w:hAnsi="Times New Roman" w:cs="Times New Roman"/>
        </w:rPr>
        <w:t xml:space="preserve">рограммы утверждается </w:t>
      </w:r>
      <w:r>
        <w:rPr>
          <w:rFonts w:ascii="Times New Roman" w:hAnsi="Times New Roman" w:cs="Times New Roman"/>
        </w:rPr>
        <w:t>решением сессии</w:t>
      </w:r>
      <w:r w:rsidRPr="007C03D7">
        <w:rPr>
          <w:rFonts w:ascii="Times New Roman" w:hAnsi="Times New Roman" w:cs="Times New Roman"/>
        </w:rPr>
        <w:t xml:space="preserve"> </w:t>
      </w:r>
      <w:r>
        <w:rPr>
          <w:rFonts w:ascii="Times New Roman" w:hAnsi="Times New Roman" w:cs="Times New Roman"/>
        </w:rPr>
        <w:t xml:space="preserve">Совета депутатов муниципального образования «Хоринский район» (далее – Решение сессии) </w:t>
      </w:r>
      <w:r w:rsidRPr="007C03D7">
        <w:rPr>
          <w:rFonts w:ascii="Times New Roman" w:hAnsi="Times New Roman" w:cs="Times New Roman"/>
        </w:rPr>
        <w:t>о бюджете на очередной финансовый год и плановый период.</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Объемы бюджетных ассигнований </w:t>
      </w:r>
      <w:r>
        <w:rPr>
          <w:rFonts w:ascii="Times New Roman" w:hAnsi="Times New Roman" w:cs="Times New Roman"/>
        </w:rPr>
        <w:t>П</w:t>
      </w:r>
      <w:r w:rsidRPr="007C03D7">
        <w:rPr>
          <w:rFonts w:ascii="Times New Roman" w:hAnsi="Times New Roman" w:cs="Times New Roman"/>
        </w:rPr>
        <w:t xml:space="preserve">рограммы за счет средств </w:t>
      </w:r>
      <w:r>
        <w:rPr>
          <w:rFonts w:ascii="Times New Roman" w:hAnsi="Times New Roman" w:cs="Times New Roman"/>
        </w:rPr>
        <w:t xml:space="preserve">местного </w:t>
      </w:r>
      <w:r w:rsidRPr="007C03D7">
        <w:rPr>
          <w:rFonts w:ascii="Times New Roman" w:hAnsi="Times New Roman" w:cs="Times New Roman"/>
        </w:rPr>
        <w:t>бюджета предоставлены в Приложени</w:t>
      </w:r>
      <w:r>
        <w:rPr>
          <w:rFonts w:ascii="Times New Roman" w:hAnsi="Times New Roman" w:cs="Times New Roman"/>
        </w:rPr>
        <w:t>и</w:t>
      </w:r>
      <w:r w:rsidRPr="007C03D7">
        <w:rPr>
          <w:rFonts w:ascii="Times New Roman" w:hAnsi="Times New Roman" w:cs="Times New Roman"/>
        </w:rPr>
        <w:t xml:space="preserve"> </w:t>
      </w:r>
      <w:r>
        <w:rPr>
          <w:rFonts w:ascii="Times New Roman" w:hAnsi="Times New Roman" w:cs="Times New Roman"/>
        </w:rPr>
        <w:t>№5</w:t>
      </w:r>
      <w:r w:rsidRPr="007C03D7">
        <w:rPr>
          <w:rFonts w:ascii="Times New Roman" w:hAnsi="Times New Roman" w:cs="Times New Roman"/>
        </w:rPr>
        <w:t xml:space="preserve"> </w:t>
      </w:r>
      <w:r>
        <w:rPr>
          <w:rFonts w:ascii="Times New Roman" w:hAnsi="Times New Roman" w:cs="Times New Roman"/>
        </w:rPr>
        <w:t>(</w:t>
      </w:r>
      <w:r w:rsidRPr="00F21E65">
        <w:rPr>
          <w:rFonts w:ascii="Times New Roman" w:hAnsi="Times New Roman" w:cs="Times New Roman"/>
        </w:rPr>
        <w:t>таблица 2</w:t>
      </w:r>
      <w:r w:rsidRPr="007C03D7">
        <w:rPr>
          <w:rFonts w:ascii="Times New Roman" w:hAnsi="Times New Roman" w:cs="Times New Roman"/>
        </w:rPr>
        <w:t>).</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Объемы бюджетных ассигнований </w:t>
      </w:r>
      <w:r>
        <w:rPr>
          <w:rFonts w:ascii="Times New Roman" w:hAnsi="Times New Roman" w:cs="Times New Roman"/>
        </w:rPr>
        <w:t>П</w:t>
      </w:r>
      <w:r w:rsidRPr="007C03D7">
        <w:rPr>
          <w:rFonts w:ascii="Times New Roman" w:hAnsi="Times New Roman" w:cs="Times New Roman"/>
        </w:rPr>
        <w:t>рограммы за счет всех источников финансирования предоставлены в Приложени</w:t>
      </w:r>
      <w:r>
        <w:rPr>
          <w:rFonts w:ascii="Times New Roman" w:hAnsi="Times New Roman" w:cs="Times New Roman"/>
        </w:rPr>
        <w:t>и</w:t>
      </w:r>
      <w:r w:rsidRPr="007C03D7">
        <w:rPr>
          <w:rFonts w:ascii="Times New Roman" w:hAnsi="Times New Roman" w:cs="Times New Roman"/>
        </w:rPr>
        <w:t xml:space="preserve"> </w:t>
      </w:r>
      <w:r>
        <w:rPr>
          <w:rFonts w:ascii="Times New Roman" w:hAnsi="Times New Roman" w:cs="Times New Roman"/>
        </w:rPr>
        <w:t>№5 (</w:t>
      </w:r>
      <w:r w:rsidRPr="008A3833">
        <w:rPr>
          <w:rFonts w:ascii="Times New Roman" w:hAnsi="Times New Roman" w:cs="Times New Roman"/>
        </w:rPr>
        <w:t>таблица 3</w:t>
      </w:r>
      <w:r w:rsidRPr="007C03D7">
        <w:rPr>
          <w:rFonts w:ascii="Times New Roman" w:hAnsi="Times New Roman" w:cs="Times New Roman"/>
        </w:rPr>
        <w:t>).</w:t>
      </w:r>
    </w:p>
    <w:p w:rsidR="009973EA" w:rsidRPr="007C03D7" w:rsidRDefault="009973EA" w:rsidP="009973EA">
      <w:pPr>
        <w:rPr>
          <w:rFonts w:ascii="Times New Roman" w:hAnsi="Times New Roman" w:cs="Times New Roman"/>
        </w:rPr>
      </w:pPr>
    </w:p>
    <w:p w:rsidR="009973EA" w:rsidRDefault="009973EA" w:rsidP="009973EA">
      <w:pPr>
        <w:ind w:firstLine="698"/>
        <w:jc w:val="right"/>
        <w:rPr>
          <w:rStyle w:val="a6"/>
          <w:rFonts w:ascii="Times New Roman" w:hAnsi="Times New Roman" w:cs="Times New Roman"/>
          <w:bCs/>
        </w:rPr>
      </w:pPr>
      <w:bookmarkStart w:id="5" w:name="sub_6005"/>
    </w:p>
    <w:bookmarkEnd w:id="5"/>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bookmarkStart w:id="6" w:name="sub_700"/>
      <w:r w:rsidRPr="007C03D7">
        <w:rPr>
          <w:rFonts w:ascii="Times New Roman" w:hAnsi="Times New Roman" w:cs="Times New Roman"/>
        </w:rPr>
        <w:lastRenderedPageBreak/>
        <w:t>VI</w:t>
      </w:r>
      <w:r>
        <w:rPr>
          <w:rFonts w:ascii="Times New Roman" w:hAnsi="Times New Roman" w:cs="Times New Roman"/>
          <w:lang w:val="en-US"/>
        </w:rPr>
        <w:t>I</w:t>
      </w:r>
      <w:r w:rsidRPr="007C03D7">
        <w:rPr>
          <w:rFonts w:ascii="Times New Roman" w:hAnsi="Times New Roman" w:cs="Times New Roman"/>
        </w:rPr>
        <w:t xml:space="preserve">. </w:t>
      </w:r>
      <w:r w:rsidRPr="008A3833">
        <w:rPr>
          <w:rFonts w:ascii="Times New Roman" w:hAnsi="Times New Roman" w:cs="Times New Roman"/>
        </w:rPr>
        <w:t>Меры муниципального регулирования и анализ рисков реализации программы</w:t>
      </w:r>
    </w:p>
    <w:bookmarkEnd w:id="6"/>
    <w:p w:rsidR="009973EA" w:rsidRPr="007C03D7" w:rsidRDefault="009973EA" w:rsidP="009973EA">
      <w:pPr>
        <w:rPr>
          <w:rFonts w:ascii="Times New Roman" w:hAnsi="Times New Roman" w:cs="Times New Roman"/>
        </w:rPr>
      </w:pPr>
    </w:p>
    <w:p w:rsidR="009973EA" w:rsidRPr="00CA3783" w:rsidRDefault="009973EA" w:rsidP="009973EA">
      <w:pPr>
        <w:rPr>
          <w:rFonts w:ascii="Times New Roman" w:hAnsi="Times New Roman" w:cs="Times New Roman"/>
        </w:rPr>
      </w:pPr>
      <w:r w:rsidRPr="00CA3783">
        <w:rPr>
          <w:rFonts w:ascii="Times New Roman" w:hAnsi="Times New Roman" w:cs="Times New Roman"/>
        </w:rPr>
        <w:t xml:space="preserve">Основными видами рисков по источникам возникновения и характеру влияния на процесс и результаты реализации </w:t>
      </w:r>
      <w:r>
        <w:rPr>
          <w:rFonts w:ascii="Times New Roman" w:hAnsi="Times New Roman" w:cs="Times New Roman"/>
        </w:rPr>
        <w:t>П</w:t>
      </w:r>
      <w:r w:rsidRPr="00CA3783">
        <w:rPr>
          <w:rFonts w:ascii="Times New Roman" w:hAnsi="Times New Roman" w:cs="Times New Roman"/>
        </w:rPr>
        <w:t>рограммы являются:</w:t>
      </w:r>
    </w:p>
    <w:p w:rsidR="009973EA" w:rsidRPr="00CA3783" w:rsidRDefault="009973EA" w:rsidP="009973EA">
      <w:pPr>
        <w:rPr>
          <w:rFonts w:ascii="Times New Roman" w:hAnsi="Times New Roman" w:cs="Times New Roman"/>
        </w:rPr>
      </w:pPr>
      <w:r w:rsidRPr="00CA3783">
        <w:rPr>
          <w:rFonts w:ascii="Times New Roman" w:hAnsi="Times New Roman" w:cs="Times New Roman"/>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rsidR="009973EA" w:rsidRPr="00CA3783" w:rsidRDefault="009973EA" w:rsidP="009973EA">
      <w:pPr>
        <w:rPr>
          <w:rFonts w:ascii="Times New Roman" w:hAnsi="Times New Roman" w:cs="Times New Roman"/>
        </w:rPr>
      </w:pPr>
      <w:r w:rsidRPr="00CA3783">
        <w:rPr>
          <w:rFonts w:ascii="Times New Roman" w:hAnsi="Times New Roman" w:cs="Times New Roman"/>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rsidR="009973EA" w:rsidRPr="00CA3783" w:rsidRDefault="009973EA" w:rsidP="009973EA">
      <w:pPr>
        <w:rPr>
          <w:rFonts w:ascii="Times New Roman" w:hAnsi="Times New Roman" w:cs="Times New Roman"/>
        </w:rPr>
      </w:pPr>
      <w:r w:rsidRPr="00CA3783">
        <w:rPr>
          <w:rFonts w:ascii="Times New Roman" w:hAnsi="Times New Roman" w:cs="Times New Roman"/>
        </w:rPr>
        <w:t>- экономические риски, которые могут привести к снижению объема привлекаемых средств и сокращению инвестиций.</w:t>
      </w:r>
    </w:p>
    <w:p w:rsidR="009973EA" w:rsidRPr="00CA3783" w:rsidRDefault="009973EA" w:rsidP="009973EA">
      <w:pPr>
        <w:rPr>
          <w:rFonts w:ascii="Times New Roman" w:hAnsi="Times New Roman" w:cs="Times New Roman"/>
        </w:rPr>
      </w:pPr>
      <w:r w:rsidRPr="00CA3783">
        <w:rPr>
          <w:rFonts w:ascii="Times New Roman" w:hAnsi="Times New Roman" w:cs="Times New Roman"/>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9973EA" w:rsidRPr="00CA3783" w:rsidRDefault="009973EA" w:rsidP="009973EA">
      <w:pPr>
        <w:rPr>
          <w:rFonts w:ascii="Times New Roman" w:hAnsi="Times New Roman" w:cs="Times New Roman"/>
        </w:rPr>
      </w:pPr>
      <w:r w:rsidRPr="00CA3783">
        <w:rPr>
          <w:rFonts w:ascii="Times New Roman" w:hAnsi="Times New Roman" w:cs="Times New Roman"/>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rsidR="009973EA" w:rsidRPr="00CA3783" w:rsidRDefault="009973EA" w:rsidP="009973EA">
      <w:pPr>
        <w:rPr>
          <w:rFonts w:ascii="Times New Roman" w:hAnsi="Times New Roman" w:cs="Times New Roman"/>
        </w:rPr>
      </w:pPr>
      <w:r w:rsidRPr="00CA3783">
        <w:rPr>
          <w:rFonts w:ascii="Times New Roman" w:hAnsi="Times New Roman" w:cs="Times New Roman"/>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9973EA" w:rsidRPr="00CA3783" w:rsidRDefault="009973EA" w:rsidP="009973EA">
      <w:pPr>
        <w:rPr>
          <w:rFonts w:ascii="Times New Roman" w:hAnsi="Times New Roman" w:cs="Times New Roman"/>
        </w:rPr>
      </w:pPr>
      <w:r w:rsidRPr="00CA3783">
        <w:rPr>
          <w:rFonts w:ascii="Times New Roman" w:hAnsi="Times New Roman" w:cs="Times New Roman"/>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9973EA" w:rsidRPr="00CA3783" w:rsidRDefault="009973EA" w:rsidP="009973EA">
      <w:pPr>
        <w:rPr>
          <w:rFonts w:ascii="Times New Roman" w:hAnsi="Times New Roman" w:cs="Times New Roman"/>
        </w:rPr>
      </w:pPr>
      <w:r w:rsidRPr="00CA3783">
        <w:rPr>
          <w:rFonts w:ascii="Times New Roman" w:hAnsi="Times New Roman" w:cs="Times New Roman"/>
        </w:rPr>
        <w:t>- оперативное реагирование на изменения факторов внешней и внутренней среды и внесение соответствующих корректировок в Программу.</w:t>
      </w:r>
    </w:p>
    <w:p w:rsidR="009973EA" w:rsidRPr="00001A71" w:rsidRDefault="009973EA" w:rsidP="009973EA">
      <w:pPr>
        <w:rPr>
          <w:rFonts w:ascii="Times New Roman" w:hAnsi="Times New Roman" w:cs="Times New Roman"/>
        </w:rPr>
      </w:pPr>
      <w:r w:rsidRPr="00CA3783">
        <w:rPr>
          <w:rFonts w:ascii="Times New Roman" w:hAnsi="Times New Roman" w:cs="Times New Roman"/>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9973EA" w:rsidRPr="00001A71" w:rsidRDefault="009973EA" w:rsidP="009973EA">
      <w:pPr>
        <w:rPr>
          <w:rFonts w:ascii="Times New Roman" w:hAnsi="Times New Roman" w:cs="Times New Roman"/>
        </w:rPr>
      </w:pPr>
    </w:p>
    <w:p w:rsidR="009973EA" w:rsidRPr="00001A71" w:rsidRDefault="009973EA" w:rsidP="009973EA">
      <w:pPr>
        <w:jc w:val="center"/>
        <w:rPr>
          <w:rFonts w:ascii="Times New Roman" w:hAnsi="Times New Roman" w:cs="Times New Roman"/>
          <w:b/>
        </w:rPr>
      </w:pPr>
      <w:r w:rsidRPr="00CA3783">
        <w:rPr>
          <w:rFonts w:ascii="Times New Roman" w:hAnsi="Times New Roman" w:cs="Times New Roman"/>
          <w:b/>
          <w:lang w:val="en-US"/>
        </w:rPr>
        <w:t>VII</w:t>
      </w:r>
      <w:r w:rsidRPr="00CA3783">
        <w:rPr>
          <w:rFonts w:ascii="Times New Roman" w:hAnsi="Times New Roman" w:cs="Times New Roman"/>
          <w:b/>
        </w:rPr>
        <w:t>. Правовое регулирование Программы</w:t>
      </w:r>
    </w:p>
    <w:p w:rsidR="009973EA" w:rsidRPr="00001A71" w:rsidRDefault="009973EA" w:rsidP="009973EA">
      <w:pPr>
        <w:jc w:val="center"/>
        <w:rPr>
          <w:rFonts w:ascii="Times New Roman" w:hAnsi="Times New Roman" w:cs="Times New Roman"/>
          <w:b/>
        </w:rPr>
      </w:pP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Совершенствование нормативной правовой базы </w:t>
      </w:r>
      <w:r>
        <w:rPr>
          <w:rFonts w:ascii="Times New Roman" w:hAnsi="Times New Roman" w:cs="Times New Roman"/>
        </w:rPr>
        <w:t>муниципального образования</w:t>
      </w:r>
      <w:r w:rsidRPr="007C03D7">
        <w:rPr>
          <w:rFonts w:ascii="Times New Roman" w:hAnsi="Times New Roman" w:cs="Times New Roman"/>
        </w:rPr>
        <w:t xml:space="preserve"> является важнейшим условием обеспечения реализации программных мероприятий.</w:t>
      </w:r>
    </w:p>
    <w:p w:rsidR="009973EA" w:rsidRPr="007C03D7" w:rsidRDefault="009973EA" w:rsidP="009973EA">
      <w:pPr>
        <w:rPr>
          <w:rFonts w:ascii="Times New Roman" w:hAnsi="Times New Roman" w:cs="Times New Roman"/>
        </w:rPr>
      </w:pPr>
      <w:r w:rsidRPr="007C03D7">
        <w:rPr>
          <w:rFonts w:ascii="Times New Roman" w:hAnsi="Times New Roman" w:cs="Times New Roman"/>
        </w:rPr>
        <w:t xml:space="preserve">В рамках </w:t>
      </w:r>
      <w:r>
        <w:rPr>
          <w:rFonts w:ascii="Times New Roman" w:hAnsi="Times New Roman" w:cs="Times New Roman"/>
        </w:rPr>
        <w:t>П</w:t>
      </w:r>
      <w:r w:rsidRPr="007C03D7">
        <w:rPr>
          <w:rFonts w:ascii="Times New Roman" w:hAnsi="Times New Roman" w:cs="Times New Roman"/>
        </w:rPr>
        <w:t>рограммы предусматривается совершенствование нормативной правой базы с учетом изменений федерального законодательства, зако</w:t>
      </w:r>
      <w:r>
        <w:rPr>
          <w:rFonts w:ascii="Times New Roman" w:hAnsi="Times New Roman" w:cs="Times New Roman"/>
        </w:rPr>
        <w:t xml:space="preserve">нодательства Республики Бурятия и других нормативно-правовых актов. </w:t>
      </w:r>
      <w:r w:rsidRPr="007C03D7">
        <w:rPr>
          <w:rFonts w:ascii="Times New Roman" w:hAnsi="Times New Roman" w:cs="Times New Roman"/>
        </w:rPr>
        <w:t xml:space="preserve">Основными направлениями совершенствования нормативной правовой базы </w:t>
      </w:r>
      <w:r>
        <w:rPr>
          <w:rFonts w:ascii="Times New Roman" w:hAnsi="Times New Roman" w:cs="Times New Roman"/>
        </w:rPr>
        <w:t xml:space="preserve">муниципального образования «Хоринский район» </w:t>
      </w:r>
      <w:r w:rsidRPr="007C03D7">
        <w:rPr>
          <w:rFonts w:ascii="Times New Roman" w:hAnsi="Times New Roman" w:cs="Times New Roman"/>
        </w:rPr>
        <w:t>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9973EA" w:rsidRPr="007C03D7" w:rsidRDefault="009973EA" w:rsidP="009973EA">
      <w:pPr>
        <w:rPr>
          <w:rFonts w:ascii="Times New Roman" w:hAnsi="Times New Roman" w:cs="Times New Roman"/>
        </w:rPr>
      </w:pPr>
    </w:p>
    <w:p w:rsidR="009973EA" w:rsidRPr="007C03D7" w:rsidRDefault="009973EA" w:rsidP="009973EA">
      <w:pPr>
        <w:ind w:firstLine="698"/>
        <w:jc w:val="right"/>
        <w:rPr>
          <w:rFonts w:ascii="Times New Roman" w:hAnsi="Times New Roman" w:cs="Times New Roman"/>
        </w:rPr>
      </w:pPr>
      <w:r w:rsidRPr="007C03D7">
        <w:rPr>
          <w:rStyle w:val="a6"/>
          <w:rFonts w:ascii="Times New Roman" w:hAnsi="Times New Roman" w:cs="Times New Roman"/>
          <w:bCs/>
        </w:rPr>
        <w:t xml:space="preserve">Таблица </w:t>
      </w:r>
      <w:r>
        <w:rPr>
          <w:rStyle w:val="a6"/>
          <w:rFonts w:ascii="Times New Roman" w:hAnsi="Times New Roman" w:cs="Times New Roman"/>
          <w:bCs/>
        </w:rPr>
        <w:t>4</w:t>
      </w:r>
    </w:p>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r w:rsidRPr="007C03D7">
        <w:rPr>
          <w:rFonts w:ascii="Times New Roman" w:hAnsi="Times New Roman" w:cs="Times New Roman"/>
        </w:rPr>
        <w:t xml:space="preserve">Программные документы </w:t>
      </w:r>
      <w:r>
        <w:rPr>
          <w:rFonts w:ascii="Times New Roman" w:hAnsi="Times New Roman" w:cs="Times New Roman"/>
        </w:rPr>
        <w:t>муниципального образования «Хоринский район»</w:t>
      </w:r>
    </w:p>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sectPr w:rsidR="009973EA" w:rsidRPr="007C03D7">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
        <w:gridCol w:w="6376"/>
        <w:gridCol w:w="3260"/>
        <w:gridCol w:w="1985"/>
        <w:gridCol w:w="2268"/>
      </w:tblGrid>
      <w:tr w:rsidR="009973EA" w:rsidRPr="007C03D7" w:rsidTr="00C70AAD">
        <w:tc>
          <w:tcPr>
            <w:tcW w:w="570"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lastRenderedPageBreak/>
              <w:t>N</w:t>
            </w:r>
          </w:p>
        </w:tc>
        <w:tc>
          <w:tcPr>
            <w:tcW w:w="637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Наименование правового акта</w:t>
            </w:r>
          </w:p>
        </w:tc>
        <w:tc>
          <w:tcPr>
            <w:tcW w:w="3260"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Основные положения</w:t>
            </w:r>
          </w:p>
        </w:tc>
        <w:tc>
          <w:tcPr>
            <w:tcW w:w="1985"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Ответственные исполнители</w:t>
            </w:r>
          </w:p>
        </w:tc>
        <w:tc>
          <w:tcPr>
            <w:tcW w:w="2268"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Ожидаемые сроки принятия</w:t>
            </w:r>
          </w:p>
        </w:tc>
      </w:tr>
      <w:tr w:rsidR="009973EA" w:rsidRPr="007C03D7" w:rsidTr="00C70AAD">
        <w:tc>
          <w:tcPr>
            <w:tcW w:w="570"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1.</w:t>
            </w:r>
          </w:p>
        </w:tc>
        <w:tc>
          <w:tcPr>
            <w:tcW w:w="637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Проект </w:t>
            </w:r>
            <w:r>
              <w:rPr>
                <w:rFonts w:ascii="Times New Roman" w:hAnsi="Times New Roman" w:cs="Times New Roman"/>
              </w:rPr>
              <w:t>решения сессии Совета депутатов муниципального образования «Хоринский район»</w:t>
            </w:r>
            <w:r w:rsidRPr="007C03D7">
              <w:rPr>
                <w:rFonts w:ascii="Times New Roman" w:hAnsi="Times New Roman" w:cs="Times New Roman"/>
              </w:rPr>
              <w:t xml:space="preserve"> </w:t>
            </w:r>
            <w:r>
              <w:rPr>
                <w:rFonts w:ascii="Times New Roman" w:hAnsi="Times New Roman" w:cs="Times New Roman"/>
              </w:rPr>
              <w:t>«</w:t>
            </w:r>
            <w:r w:rsidRPr="00F76379">
              <w:rPr>
                <w:rFonts w:ascii="Times New Roman" w:hAnsi="Times New Roman" w:cs="Times New Roman"/>
              </w:rPr>
              <w:t>О</w:t>
            </w:r>
            <w:r>
              <w:rPr>
                <w:rFonts w:ascii="Times New Roman" w:hAnsi="Times New Roman" w:cs="Times New Roman"/>
              </w:rPr>
              <w:t xml:space="preserve"> </w:t>
            </w:r>
            <w:r w:rsidRPr="00F76379">
              <w:rPr>
                <w:rFonts w:ascii="Times New Roman" w:hAnsi="Times New Roman" w:cs="Times New Roman"/>
              </w:rPr>
              <w:t>внесении изменений и дополнений в Решение №1 от 21.12.2010 г. «Об</w:t>
            </w:r>
            <w:r>
              <w:rPr>
                <w:rFonts w:ascii="Times New Roman" w:hAnsi="Times New Roman" w:cs="Times New Roman"/>
              </w:rPr>
              <w:t xml:space="preserve"> </w:t>
            </w:r>
            <w:r w:rsidRPr="00F76379">
              <w:rPr>
                <w:rFonts w:ascii="Times New Roman" w:hAnsi="Times New Roman" w:cs="Times New Roman"/>
              </w:rPr>
              <w:t>утверждении Программы социально-экономического развития муниципального образования «Хоринский район»</w:t>
            </w:r>
            <w:r>
              <w:rPr>
                <w:rFonts w:ascii="Times New Roman" w:hAnsi="Times New Roman" w:cs="Times New Roman"/>
              </w:rPr>
              <w:t xml:space="preserve"> </w:t>
            </w:r>
            <w:r w:rsidRPr="00F76379">
              <w:rPr>
                <w:rFonts w:ascii="Times New Roman" w:hAnsi="Times New Roman" w:cs="Times New Roman"/>
              </w:rPr>
              <w:t>на период 2011 – 2015 годы»</w:t>
            </w:r>
          </w:p>
        </w:tc>
        <w:tc>
          <w:tcPr>
            <w:tcW w:w="3260"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Актуализация, приведение в соответствие со стратегическими документами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Экономический отдел</w:t>
            </w:r>
          </w:p>
        </w:tc>
        <w:tc>
          <w:tcPr>
            <w:tcW w:w="2268"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По мере необходимости</w:t>
            </w:r>
          </w:p>
        </w:tc>
      </w:tr>
      <w:tr w:rsidR="009973EA" w:rsidRPr="007C03D7" w:rsidTr="00C70AAD">
        <w:tc>
          <w:tcPr>
            <w:tcW w:w="570"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2.</w:t>
            </w:r>
          </w:p>
        </w:tc>
        <w:tc>
          <w:tcPr>
            <w:tcW w:w="637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Проект </w:t>
            </w:r>
            <w:r>
              <w:rPr>
                <w:rFonts w:ascii="Times New Roman" w:hAnsi="Times New Roman" w:cs="Times New Roman"/>
              </w:rPr>
              <w:t>решения сессии Совета депутатов муниципального образования «Хоринский район»</w:t>
            </w:r>
            <w:r w:rsidRPr="007C03D7">
              <w:rPr>
                <w:rFonts w:ascii="Times New Roman" w:hAnsi="Times New Roman" w:cs="Times New Roman"/>
              </w:rPr>
              <w:t xml:space="preserve"> </w:t>
            </w:r>
            <w:r>
              <w:rPr>
                <w:rFonts w:ascii="Times New Roman" w:hAnsi="Times New Roman" w:cs="Times New Roman"/>
              </w:rPr>
              <w:t>«</w:t>
            </w:r>
            <w:r w:rsidRPr="00F76379">
              <w:rPr>
                <w:rFonts w:ascii="Times New Roman" w:hAnsi="Times New Roman" w:cs="Times New Roman"/>
              </w:rPr>
              <w:t>О</w:t>
            </w:r>
            <w:r>
              <w:rPr>
                <w:rFonts w:ascii="Times New Roman" w:hAnsi="Times New Roman" w:cs="Times New Roman"/>
              </w:rPr>
              <w:t xml:space="preserve"> </w:t>
            </w:r>
            <w:r w:rsidRPr="00F76379">
              <w:rPr>
                <w:rFonts w:ascii="Times New Roman" w:hAnsi="Times New Roman" w:cs="Times New Roman"/>
              </w:rPr>
              <w:t>внесении изменений и дополнений в Решение №</w:t>
            </w:r>
            <w:r>
              <w:rPr>
                <w:rFonts w:ascii="Times New Roman" w:hAnsi="Times New Roman" w:cs="Times New Roman"/>
              </w:rPr>
              <w:t>2</w:t>
            </w:r>
            <w:r w:rsidRPr="00F76379">
              <w:rPr>
                <w:rFonts w:ascii="Times New Roman" w:hAnsi="Times New Roman" w:cs="Times New Roman"/>
              </w:rPr>
              <w:t xml:space="preserve"> от 21.12.2010 г. «Об</w:t>
            </w:r>
            <w:r>
              <w:rPr>
                <w:rFonts w:ascii="Times New Roman" w:hAnsi="Times New Roman" w:cs="Times New Roman"/>
              </w:rPr>
              <w:t xml:space="preserve"> </w:t>
            </w:r>
            <w:r w:rsidRPr="00F76379">
              <w:rPr>
                <w:rFonts w:ascii="Times New Roman" w:hAnsi="Times New Roman" w:cs="Times New Roman"/>
              </w:rPr>
              <w:t>утверждении Программы социально-экономического развития муниципального образования «Хоринский район»</w:t>
            </w:r>
            <w:r>
              <w:rPr>
                <w:rFonts w:ascii="Times New Roman" w:hAnsi="Times New Roman" w:cs="Times New Roman"/>
              </w:rPr>
              <w:t xml:space="preserve"> до 2020 года</w:t>
            </w:r>
            <w:r w:rsidRPr="00F76379">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Актуализация, приведение в соответствие со стратегическими документами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9973EA" w:rsidRDefault="009973EA" w:rsidP="00C70AAD">
            <w:pPr>
              <w:ind w:firstLine="0"/>
              <w:jc w:val="center"/>
            </w:pPr>
            <w:r w:rsidRPr="00952D1E">
              <w:rPr>
                <w:rFonts w:ascii="Times New Roman" w:hAnsi="Times New Roman" w:cs="Times New Roman"/>
              </w:rPr>
              <w:t>Экономический отдел</w:t>
            </w:r>
          </w:p>
        </w:tc>
        <w:tc>
          <w:tcPr>
            <w:tcW w:w="2268"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По мере необходимости</w:t>
            </w:r>
          </w:p>
        </w:tc>
      </w:tr>
      <w:tr w:rsidR="009973EA" w:rsidRPr="007C03D7" w:rsidTr="00C70AAD">
        <w:tc>
          <w:tcPr>
            <w:tcW w:w="570"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3.</w:t>
            </w:r>
          </w:p>
        </w:tc>
        <w:tc>
          <w:tcPr>
            <w:tcW w:w="637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Проект </w:t>
            </w:r>
            <w:r>
              <w:rPr>
                <w:rFonts w:ascii="Times New Roman" w:hAnsi="Times New Roman" w:cs="Times New Roman"/>
              </w:rPr>
              <w:t>Постановления Главы муниципального образования «Хоринский район»</w:t>
            </w:r>
            <w:r w:rsidRPr="007C03D7">
              <w:rPr>
                <w:rFonts w:ascii="Times New Roman" w:hAnsi="Times New Roman" w:cs="Times New Roman"/>
              </w:rPr>
              <w:t xml:space="preserve"> </w:t>
            </w:r>
            <w:r>
              <w:rPr>
                <w:rFonts w:ascii="Times New Roman" w:hAnsi="Times New Roman" w:cs="Times New Roman"/>
              </w:rPr>
              <w:t>«</w:t>
            </w:r>
            <w:r w:rsidRPr="00F76379">
              <w:rPr>
                <w:rFonts w:ascii="Times New Roman" w:hAnsi="Times New Roman" w:cs="Times New Roman"/>
              </w:rPr>
              <w:t xml:space="preserve">О внесении изменений в муниципальную </w:t>
            </w:r>
            <w:r>
              <w:rPr>
                <w:rFonts w:ascii="Times New Roman" w:hAnsi="Times New Roman" w:cs="Times New Roman"/>
              </w:rPr>
              <w:t xml:space="preserve">долгосрочную целевую </w:t>
            </w:r>
            <w:r w:rsidRPr="00F76379">
              <w:rPr>
                <w:rFonts w:ascii="Times New Roman" w:hAnsi="Times New Roman" w:cs="Times New Roman"/>
              </w:rPr>
              <w:t>программу поддержки</w:t>
            </w:r>
            <w:r>
              <w:rPr>
                <w:rFonts w:ascii="Times New Roman" w:hAnsi="Times New Roman" w:cs="Times New Roman"/>
              </w:rPr>
              <w:t xml:space="preserve"> </w:t>
            </w:r>
            <w:r w:rsidRPr="00F76379">
              <w:rPr>
                <w:rFonts w:ascii="Times New Roman" w:hAnsi="Times New Roman" w:cs="Times New Roman"/>
              </w:rPr>
              <w:t xml:space="preserve">и развития малого и среднего предпринимательства в муниципальном образовании «Хоринский район» </w:t>
            </w:r>
            <w:r>
              <w:rPr>
                <w:rFonts w:ascii="Times New Roman" w:hAnsi="Times New Roman" w:cs="Times New Roman"/>
              </w:rPr>
              <w:t>на 2009-2014 годы»</w:t>
            </w:r>
          </w:p>
        </w:tc>
        <w:tc>
          <w:tcPr>
            <w:tcW w:w="3260"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Расширение возможности </w:t>
            </w:r>
            <w:r>
              <w:rPr>
                <w:rFonts w:ascii="Times New Roman" w:hAnsi="Times New Roman" w:cs="Times New Roman"/>
              </w:rPr>
              <w:t xml:space="preserve">муниципальной </w:t>
            </w:r>
            <w:r w:rsidRPr="007C03D7">
              <w:rPr>
                <w:rFonts w:ascii="Times New Roman" w:hAnsi="Times New Roman" w:cs="Times New Roman"/>
              </w:rPr>
              <w:t>по</w:t>
            </w:r>
            <w:r>
              <w:rPr>
                <w:rFonts w:ascii="Times New Roman" w:hAnsi="Times New Roman" w:cs="Times New Roman"/>
              </w:rPr>
              <w:t>ддержки инвестиционных проектов.</w:t>
            </w:r>
          </w:p>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Упрощение порядка предоставления </w:t>
            </w:r>
            <w:r>
              <w:rPr>
                <w:rFonts w:ascii="Times New Roman" w:hAnsi="Times New Roman" w:cs="Times New Roman"/>
              </w:rPr>
              <w:t xml:space="preserve">муниципальной </w:t>
            </w:r>
            <w:r w:rsidRPr="007C03D7">
              <w:rPr>
                <w:rFonts w:ascii="Times New Roman" w:hAnsi="Times New Roman" w:cs="Times New Roman"/>
              </w:rPr>
              <w:t>поддержки инвестиционным проектам.</w:t>
            </w:r>
          </w:p>
        </w:tc>
        <w:tc>
          <w:tcPr>
            <w:tcW w:w="1985" w:type="dxa"/>
            <w:tcBorders>
              <w:top w:val="single" w:sz="4" w:space="0" w:color="auto"/>
              <w:left w:val="single" w:sz="4" w:space="0" w:color="auto"/>
              <w:bottom w:val="single" w:sz="4" w:space="0" w:color="auto"/>
              <w:right w:val="single" w:sz="4" w:space="0" w:color="auto"/>
            </w:tcBorders>
          </w:tcPr>
          <w:p w:rsidR="009973EA" w:rsidRDefault="009973EA" w:rsidP="00C70AAD">
            <w:pPr>
              <w:ind w:firstLine="0"/>
              <w:jc w:val="center"/>
            </w:pPr>
            <w:r w:rsidRPr="00952D1E">
              <w:rPr>
                <w:rFonts w:ascii="Times New Roman" w:hAnsi="Times New Roman" w:cs="Times New Roman"/>
              </w:rPr>
              <w:t>Экономический отдел</w:t>
            </w:r>
          </w:p>
        </w:tc>
        <w:tc>
          <w:tcPr>
            <w:tcW w:w="2268"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По мере необходимости</w:t>
            </w:r>
          </w:p>
        </w:tc>
      </w:tr>
      <w:tr w:rsidR="009973EA" w:rsidRPr="007C03D7" w:rsidTr="00C70AAD">
        <w:tc>
          <w:tcPr>
            <w:tcW w:w="570"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4.</w:t>
            </w:r>
          </w:p>
        </w:tc>
        <w:tc>
          <w:tcPr>
            <w:tcW w:w="637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Проект</w:t>
            </w:r>
            <w:r>
              <w:rPr>
                <w:rFonts w:ascii="Times New Roman" w:hAnsi="Times New Roman" w:cs="Times New Roman"/>
              </w:rPr>
              <w:t xml:space="preserve"> Постановления Главы муниципального образования «Хоринский район»</w:t>
            </w:r>
            <w:r w:rsidRPr="007C03D7">
              <w:rPr>
                <w:rFonts w:ascii="Times New Roman" w:hAnsi="Times New Roman" w:cs="Times New Roman"/>
              </w:rPr>
              <w:t xml:space="preserve"> </w:t>
            </w:r>
            <w:r>
              <w:rPr>
                <w:rFonts w:ascii="Times New Roman" w:hAnsi="Times New Roman" w:cs="Times New Roman"/>
              </w:rPr>
              <w:t xml:space="preserve">«Об утверждении </w:t>
            </w:r>
            <w:r w:rsidRPr="00140E97">
              <w:rPr>
                <w:rFonts w:ascii="Times New Roman" w:hAnsi="Times New Roman" w:cs="Times New Roman"/>
              </w:rPr>
              <w:t>систем</w:t>
            </w:r>
            <w:r>
              <w:rPr>
                <w:rFonts w:ascii="Times New Roman" w:hAnsi="Times New Roman" w:cs="Times New Roman"/>
              </w:rPr>
              <w:t>ы</w:t>
            </w:r>
            <w:r w:rsidRPr="00140E97">
              <w:rPr>
                <w:rFonts w:ascii="Times New Roman" w:hAnsi="Times New Roman" w:cs="Times New Roman"/>
              </w:rPr>
              <w:t xml:space="preserve"> льгот (преференций) для резидентов </w:t>
            </w:r>
            <w:r>
              <w:rPr>
                <w:rFonts w:ascii="Times New Roman" w:hAnsi="Times New Roman" w:cs="Times New Roman"/>
              </w:rPr>
              <w:t>инвестиционных площадок на территории муниципального образования «Хоринский район»</w:t>
            </w:r>
          </w:p>
        </w:tc>
        <w:tc>
          <w:tcPr>
            <w:tcW w:w="3260"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Предоставление налоговых льгот</w:t>
            </w:r>
            <w:r>
              <w:rPr>
                <w:rFonts w:ascii="Times New Roman" w:hAnsi="Times New Roman" w:cs="Times New Roman"/>
              </w:rPr>
              <w:t xml:space="preserve"> и льгот по арендной плате</w:t>
            </w:r>
            <w:r w:rsidRPr="007C03D7">
              <w:rPr>
                <w:rFonts w:ascii="Times New Roman" w:hAnsi="Times New Roman" w:cs="Times New Roman"/>
              </w:rPr>
              <w:t xml:space="preserve"> инвесторам, заключившим инвестиционные соглашения с </w:t>
            </w:r>
            <w:r>
              <w:rPr>
                <w:rFonts w:ascii="Times New Roman" w:hAnsi="Times New Roman" w:cs="Times New Roman"/>
              </w:rPr>
              <w:t>Администрацией муниципального образования «Хоринский район»</w:t>
            </w:r>
            <w:r w:rsidRPr="007C03D7">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9973EA" w:rsidRDefault="009973EA" w:rsidP="00C70AAD">
            <w:pPr>
              <w:ind w:firstLine="0"/>
              <w:jc w:val="center"/>
            </w:pPr>
            <w:r w:rsidRPr="00185755">
              <w:rPr>
                <w:rFonts w:ascii="Times New Roman" w:hAnsi="Times New Roman" w:cs="Times New Roman"/>
              </w:rPr>
              <w:t>Экономический отдел</w:t>
            </w:r>
          </w:p>
        </w:tc>
        <w:tc>
          <w:tcPr>
            <w:tcW w:w="2268"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2014 г.</w:t>
            </w:r>
          </w:p>
        </w:tc>
      </w:tr>
      <w:tr w:rsidR="009973EA" w:rsidRPr="007C03D7" w:rsidTr="00C70AAD">
        <w:tc>
          <w:tcPr>
            <w:tcW w:w="570"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5.</w:t>
            </w:r>
          </w:p>
        </w:tc>
        <w:tc>
          <w:tcPr>
            <w:tcW w:w="637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Проект постановления </w:t>
            </w:r>
            <w:r>
              <w:rPr>
                <w:rFonts w:ascii="Times New Roman" w:hAnsi="Times New Roman" w:cs="Times New Roman"/>
              </w:rPr>
              <w:t>Главы муниципального образования «Хоринский район»</w:t>
            </w:r>
            <w:r w:rsidRPr="007C03D7">
              <w:rPr>
                <w:rFonts w:ascii="Times New Roman" w:hAnsi="Times New Roman" w:cs="Times New Roman"/>
              </w:rPr>
              <w:t xml:space="preserve"> </w:t>
            </w:r>
            <w:r>
              <w:rPr>
                <w:rFonts w:ascii="Times New Roman" w:hAnsi="Times New Roman" w:cs="Times New Roman"/>
              </w:rPr>
              <w:t>«Об утверждении Прогноза</w:t>
            </w:r>
            <w:r w:rsidRPr="007C03D7">
              <w:rPr>
                <w:rFonts w:ascii="Times New Roman" w:hAnsi="Times New Roman" w:cs="Times New Roman"/>
              </w:rPr>
              <w:t xml:space="preserve"> </w:t>
            </w:r>
            <w:r w:rsidRPr="007C03D7">
              <w:rPr>
                <w:rFonts w:ascii="Times New Roman" w:hAnsi="Times New Roman" w:cs="Times New Roman"/>
              </w:rPr>
              <w:lastRenderedPageBreak/>
              <w:t xml:space="preserve">социально-экономического развития </w:t>
            </w:r>
            <w:r>
              <w:rPr>
                <w:rFonts w:ascii="Times New Roman" w:hAnsi="Times New Roman" w:cs="Times New Roman"/>
              </w:rPr>
              <w:t xml:space="preserve">муниципального образования «Хоринский район» на </w:t>
            </w:r>
            <w:r w:rsidRPr="007C03D7">
              <w:rPr>
                <w:rFonts w:ascii="Times New Roman" w:hAnsi="Times New Roman" w:cs="Times New Roman"/>
              </w:rPr>
              <w:t>текущий год и плановый период</w:t>
            </w:r>
            <w:r>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lastRenderedPageBreak/>
              <w:t xml:space="preserve">Утверждение основных параметров прогноза </w:t>
            </w:r>
            <w:r w:rsidRPr="007C03D7">
              <w:rPr>
                <w:rFonts w:ascii="Times New Roman" w:hAnsi="Times New Roman" w:cs="Times New Roman"/>
              </w:rPr>
              <w:lastRenderedPageBreak/>
              <w:t>социально-экономического развития</w:t>
            </w:r>
          </w:p>
        </w:tc>
        <w:tc>
          <w:tcPr>
            <w:tcW w:w="1985" w:type="dxa"/>
            <w:tcBorders>
              <w:top w:val="single" w:sz="4" w:space="0" w:color="auto"/>
              <w:left w:val="single" w:sz="4" w:space="0" w:color="auto"/>
              <w:bottom w:val="single" w:sz="4" w:space="0" w:color="auto"/>
              <w:right w:val="single" w:sz="4" w:space="0" w:color="auto"/>
            </w:tcBorders>
          </w:tcPr>
          <w:p w:rsidR="009973EA" w:rsidRDefault="009973EA" w:rsidP="00C70AAD">
            <w:pPr>
              <w:ind w:firstLine="0"/>
              <w:jc w:val="center"/>
            </w:pPr>
            <w:r w:rsidRPr="00185755">
              <w:rPr>
                <w:rFonts w:ascii="Times New Roman" w:hAnsi="Times New Roman" w:cs="Times New Roman"/>
              </w:rPr>
              <w:lastRenderedPageBreak/>
              <w:t>Экономический отдел</w:t>
            </w:r>
          </w:p>
        </w:tc>
        <w:tc>
          <w:tcPr>
            <w:tcW w:w="2268"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sidRPr="007C03D7">
              <w:rPr>
                <w:rFonts w:ascii="Times New Roman" w:hAnsi="Times New Roman" w:cs="Times New Roman"/>
              </w:rPr>
              <w:t>Ежегодно</w:t>
            </w:r>
          </w:p>
        </w:tc>
      </w:tr>
      <w:tr w:rsidR="009973EA" w:rsidRPr="007C03D7" w:rsidTr="00C70AAD">
        <w:tc>
          <w:tcPr>
            <w:tcW w:w="570" w:type="dxa"/>
            <w:tcBorders>
              <w:top w:val="single" w:sz="4" w:space="0" w:color="auto"/>
              <w:bottom w:val="single" w:sz="4" w:space="0" w:color="auto"/>
              <w:right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lastRenderedPageBreak/>
              <w:t>6</w:t>
            </w:r>
            <w:r w:rsidRPr="007C03D7">
              <w:rPr>
                <w:rFonts w:ascii="Times New Roman" w:hAnsi="Times New Roman" w:cs="Times New Roman"/>
              </w:rPr>
              <w:t>.</w:t>
            </w:r>
          </w:p>
        </w:tc>
        <w:tc>
          <w:tcPr>
            <w:tcW w:w="6376"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Проект постановления </w:t>
            </w:r>
            <w:r>
              <w:rPr>
                <w:rFonts w:ascii="Times New Roman" w:hAnsi="Times New Roman" w:cs="Times New Roman"/>
              </w:rPr>
              <w:t>Главы муниципального образования «Хоринский район» «</w:t>
            </w:r>
            <w:r w:rsidRPr="007C03D7">
              <w:rPr>
                <w:rFonts w:ascii="Times New Roman" w:hAnsi="Times New Roman" w:cs="Times New Roman"/>
              </w:rPr>
              <w:t>О</w:t>
            </w:r>
            <w:r>
              <w:rPr>
                <w:rFonts w:ascii="Times New Roman" w:hAnsi="Times New Roman" w:cs="Times New Roman"/>
              </w:rPr>
              <w:t xml:space="preserve">б утверждении регламента сопровождения </w:t>
            </w:r>
            <w:r w:rsidRPr="00CE2011">
              <w:rPr>
                <w:rFonts w:ascii="Times New Roman" w:hAnsi="Times New Roman" w:cs="Times New Roman"/>
              </w:rPr>
              <w:t>инвестиционных проектов по принципу «одного окна» на территории муниципальног</w:t>
            </w:r>
            <w:r>
              <w:rPr>
                <w:rFonts w:ascii="Times New Roman" w:hAnsi="Times New Roman" w:cs="Times New Roman"/>
              </w:rPr>
              <w:t>о образования «Хоринский район»»</w:t>
            </w:r>
          </w:p>
        </w:tc>
        <w:tc>
          <w:tcPr>
            <w:tcW w:w="3260" w:type="dxa"/>
            <w:tcBorders>
              <w:top w:val="single" w:sz="4" w:space="0" w:color="auto"/>
              <w:left w:val="single" w:sz="4" w:space="0" w:color="auto"/>
              <w:bottom w:val="single" w:sz="4" w:space="0" w:color="auto"/>
              <w:right w:val="single" w:sz="4" w:space="0" w:color="auto"/>
            </w:tcBorders>
          </w:tcPr>
          <w:p w:rsidR="009973EA" w:rsidRPr="007C03D7" w:rsidRDefault="009973EA" w:rsidP="00C70AAD">
            <w:pPr>
              <w:pStyle w:val="a7"/>
              <w:rPr>
                <w:rFonts w:ascii="Times New Roman" w:hAnsi="Times New Roman" w:cs="Times New Roman"/>
              </w:rPr>
            </w:pPr>
            <w:r w:rsidRPr="007C03D7">
              <w:rPr>
                <w:rFonts w:ascii="Times New Roman" w:hAnsi="Times New Roman" w:cs="Times New Roman"/>
              </w:rPr>
              <w:t xml:space="preserve">Утверждает Регламент работы </w:t>
            </w:r>
            <w:r>
              <w:rPr>
                <w:rFonts w:ascii="Times New Roman" w:hAnsi="Times New Roman" w:cs="Times New Roman"/>
              </w:rPr>
              <w:t xml:space="preserve">органов местного самоуправления муниципального образования «Хоринский район» </w:t>
            </w:r>
            <w:r w:rsidRPr="007C03D7">
              <w:rPr>
                <w:rFonts w:ascii="Times New Roman" w:hAnsi="Times New Roman" w:cs="Times New Roman"/>
              </w:rPr>
              <w:t>с инвесторами, направлен на сокращение административных барьеров для привлечения инвестиций</w:t>
            </w:r>
          </w:p>
        </w:tc>
        <w:tc>
          <w:tcPr>
            <w:tcW w:w="1985" w:type="dxa"/>
            <w:tcBorders>
              <w:top w:val="single" w:sz="4" w:space="0" w:color="auto"/>
              <w:left w:val="single" w:sz="4" w:space="0" w:color="auto"/>
              <w:bottom w:val="single" w:sz="4" w:space="0" w:color="auto"/>
              <w:right w:val="single" w:sz="4" w:space="0" w:color="auto"/>
            </w:tcBorders>
          </w:tcPr>
          <w:p w:rsidR="009973EA" w:rsidRDefault="009973EA" w:rsidP="00C70AAD">
            <w:pPr>
              <w:ind w:firstLine="0"/>
              <w:jc w:val="center"/>
            </w:pPr>
            <w:r w:rsidRPr="00185755">
              <w:rPr>
                <w:rFonts w:ascii="Times New Roman" w:hAnsi="Times New Roman" w:cs="Times New Roman"/>
              </w:rPr>
              <w:t>Экономический отдел</w:t>
            </w:r>
          </w:p>
        </w:tc>
        <w:tc>
          <w:tcPr>
            <w:tcW w:w="2268" w:type="dxa"/>
            <w:tcBorders>
              <w:top w:val="single" w:sz="4" w:space="0" w:color="auto"/>
              <w:left w:val="single" w:sz="4" w:space="0" w:color="auto"/>
              <w:bottom w:val="single" w:sz="4" w:space="0" w:color="auto"/>
            </w:tcBorders>
          </w:tcPr>
          <w:p w:rsidR="009973EA" w:rsidRPr="007C03D7" w:rsidRDefault="009973EA" w:rsidP="00C70AAD">
            <w:pPr>
              <w:pStyle w:val="a7"/>
              <w:jc w:val="center"/>
              <w:rPr>
                <w:rFonts w:ascii="Times New Roman" w:hAnsi="Times New Roman" w:cs="Times New Roman"/>
              </w:rPr>
            </w:pPr>
            <w:r>
              <w:rPr>
                <w:rFonts w:ascii="Times New Roman" w:hAnsi="Times New Roman" w:cs="Times New Roman"/>
              </w:rPr>
              <w:t>2014 г.</w:t>
            </w:r>
          </w:p>
        </w:tc>
      </w:tr>
    </w:tbl>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sectPr w:rsidR="009973EA" w:rsidRPr="007C03D7">
          <w:pgSz w:w="16837" w:h="11905" w:orient="landscape"/>
          <w:pgMar w:top="1440" w:right="800" w:bottom="1440" w:left="1100" w:header="720" w:footer="720" w:gutter="0"/>
          <w:cols w:space="720"/>
          <w:noEndnote/>
        </w:sectPr>
      </w:pPr>
    </w:p>
    <w:p w:rsidR="009973EA" w:rsidRPr="007C03D7" w:rsidRDefault="009973EA" w:rsidP="009973EA">
      <w:pPr>
        <w:rPr>
          <w:rFonts w:ascii="Times New Roman" w:hAnsi="Times New Roman" w:cs="Times New Roman"/>
        </w:rPr>
      </w:pPr>
      <w:r w:rsidRPr="007C03D7">
        <w:rPr>
          <w:rFonts w:ascii="Times New Roman" w:hAnsi="Times New Roman" w:cs="Times New Roman"/>
        </w:rPr>
        <w:lastRenderedPageBreak/>
        <w:t xml:space="preserve">Кроме того, будет проводиться работа по нормативно-правовому оформлению новых для </w:t>
      </w:r>
      <w:r>
        <w:rPr>
          <w:rFonts w:ascii="Times New Roman" w:hAnsi="Times New Roman" w:cs="Times New Roman"/>
        </w:rPr>
        <w:t xml:space="preserve">муниципального образования </w:t>
      </w:r>
      <w:r w:rsidRPr="007C03D7">
        <w:rPr>
          <w:rFonts w:ascii="Times New Roman" w:hAnsi="Times New Roman" w:cs="Times New Roman"/>
        </w:rPr>
        <w:t xml:space="preserve">механизмов привлечения инвестиций: </w:t>
      </w:r>
      <w:r>
        <w:rPr>
          <w:rFonts w:ascii="Times New Roman" w:hAnsi="Times New Roman" w:cs="Times New Roman"/>
        </w:rPr>
        <w:t>муниципально</w:t>
      </w:r>
      <w:r w:rsidRPr="007C03D7">
        <w:rPr>
          <w:rFonts w:ascii="Times New Roman" w:hAnsi="Times New Roman" w:cs="Times New Roman"/>
        </w:rPr>
        <w:t xml:space="preserve">-частных партнерств, формированию инвестиционных площадок на территории </w:t>
      </w:r>
      <w:r>
        <w:rPr>
          <w:rFonts w:ascii="Times New Roman" w:hAnsi="Times New Roman" w:cs="Times New Roman"/>
        </w:rPr>
        <w:t>муниципального образования</w:t>
      </w:r>
      <w:r w:rsidRPr="007C03D7">
        <w:rPr>
          <w:rFonts w:ascii="Times New Roman" w:hAnsi="Times New Roman" w:cs="Times New Roman"/>
        </w:rPr>
        <w:t>, созданию новых институциональных структур в инвестиционной сфере.</w:t>
      </w:r>
    </w:p>
    <w:p w:rsidR="009973EA" w:rsidRPr="007C03D7"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p>
    <w:p w:rsidR="009973EA" w:rsidRPr="007C03D7" w:rsidRDefault="009973EA" w:rsidP="009973EA">
      <w:pPr>
        <w:pStyle w:val="1"/>
        <w:spacing w:before="0" w:after="0"/>
        <w:rPr>
          <w:rFonts w:ascii="Times New Roman" w:hAnsi="Times New Roman" w:cs="Times New Roman"/>
        </w:rPr>
      </w:pPr>
      <w:bookmarkStart w:id="7" w:name="sub_900"/>
      <w:r>
        <w:rPr>
          <w:rFonts w:ascii="Times New Roman" w:hAnsi="Times New Roman" w:cs="Times New Roman"/>
          <w:lang w:val="en-US"/>
        </w:rPr>
        <w:t>IX</w:t>
      </w:r>
      <w:r w:rsidRPr="007C03D7">
        <w:rPr>
          <w:rFonts w:ascii="Times New Roman" w:hAnsi="Times New Roman" w:cs="Times New Roman"/>
        </w:rPr>
        <w:t>. Оценка эффективности Программы</w:t>
      </w:r>
    </w:p>
    <w:bookmarkEnd w:id="7"/>
    <w:p w:rsidR="009973EA" w:rsidRPr="007C03D7" w:rsidRDefault="009973EA" w:rsidP="009973EA">
      <w:pPr>
        <w:rPr>
          <w:rFonts w:ascii="Times New Roman" w:hAnsi="Times New Roman" w:cs="Times New Roman"/>
        </w:rPr>
      </w:pPr>
    </w:p>
    <w:p w:rsidR="009973EA" w:rsidRPr="00CA3783" w:rsidRDefault="009973EA" w:rsidP="009973EA">
      <w:pPr>
        <w:pStyle w:val="ConsPlusNormal"/>
        <w:widowControl/>
        <w:ind w:firstLine="737"/>
        <w:jc w:val="both"/>
        <w:rPr>
          <w:rFonts w:ascii="Times New Roman" w:hAnsi="Times New Roman" w:cs="Times New Roman"/>
          <w:sz w:val="24"/>
          <w:szCs w:val="24"/>
        </w:rPr>
      </w:pPr>
      <w:r w:rsidRPr="00CA3783">
        <w:rPr>
          <w:rFonts w:ascii="Times New Roman" w:hAnsi="Times New Roman" w:cs="Times New Roman"/>
          <w:sz w:val="24"/>
          <w:szCs w:val="24"/>
        </w:rPr>
        <w:t>Оценка эффективности реализации муниципальной программы проводится согласно критериям.</w:t>
      </w:r>
    </w:p>
    <w:p w:rsidR="009973EA" w:rsidRPr="00CA3783" w:rsidRDefault="009973EA" w:rsidP="009973EA">
      <w:pPr>
        <w:pStyle w:val="ConsPlusNormal"/>
        <w:widowControl/>
        <w:ind w:firstLine="737"/>
        <w:jc w:val="both"/>
        <w:rPr>
          <w:rFonts w:ascii="Times New Roman" w:hAnsi="Times New Roman" w:cs="Times New Roman"/>
          <w:sz w:val="24"/>
          <w:szCs w:val="24"/>
        </w:rPr>
      </w:pPr>
    </w:p>
    <w:p w:rsidR="009973EA" w:rsidRDefault="009973EA" w:rsidP="009973EA">
      <w:pPr>
        <w:pStyle w:val="ConsPlusTitle"/>
        <w:widowControl/>
        <w:jc w:val="right"/>
      </w:pPr>
      <w:r>
        <w:t>Таблица 5</w:t>
      </w:r>
    </w:p>
    <w:p w:rsidR="009973EA" w:rsidRDefault="009973EA" w:rsidP="009973EA">
      <w:pPr>
        <w:pStyle w:val="ConsPlusTitle"/>
        <w:widowControl/>
        <w:jc w:val="center"/>
      </w:pPr>
    </w:p>
    <w:p w:rsidR="009973EA" w:rsidRPr="006256CB" w:rsidRDefault="009973EA" w:rsidP="009973EA">
      <w:pPr>
        <w:pStyle w:val="ConsPlusTitle"/>
        <w:widowControl/>
        <w:jc w:val="center"/>
      </w:pPr>
      <w:r w:rsidRPr="006256CB">
        <w:t>Критерии оценки эффективности реализации муниципальной программы</w:t>
      </w:r>
    </w:p>
    <w:p w:rsidR="009973EA" w:rsidRPr="00CA3783" w:rsidRDefault="009973EA" w:rsidP="009973EA">
      <w:pPr>
        <w:pStyle w:val="ConsPlusTitle"/>
        <w:widowControl/>
        <w:jc w:val="center"/>
        <w:rPr>
          <w:b w:val="0"/>
        </w:rPr>
      </w:pPr>
    </w:p>
    <w:tbl>
      <w:tblPr>
        <w:tblW w:w="9923" w:type="dxa"/>
        <w:tblInd w:w="70" w:type="dxa"/>
        <w:tblCellMar>
          <w:left w:w="70" w:type="dxa"/>
          <w:right w:w="70" w:type="dxa"/>
        </w:tblCellMar>
        <w:tblLook w:val="04A0"/>
      </w:tblPr>
      <w:tblGrid>
        <w:gridCol w:w="464"/>
        <w:gridCol w:w="1476"/>
        <w:gridCol w:w="1516"/>
        <w:gridCol w:w="2115"/>
        <w:gridCol w:w="3127"/>
        <w:gridCol w:w="1225"/>
      </w:tblGrid>
      <w:tr w:rsidR="009973EA" w:rsidRPr="00CA3783" w:rsidTr="00C70AAD">
        <w:trPr>
          <w:trHeight w:val="600"/>
        </w:trPr>
        <w:tc>
          <w:tcPr>
            <w:tcW w:w="459" w:type="dxa"/>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 п/п</w:t>
            </w:r>
          </w:p>
        </w:tc>
        <w:tc>
          <w:tcPr>
            <w:tcW w:w="998" w:type="dxa"/>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 xml:space="preserve">Обозначение   </w:t>
            </w:r>
            <w:r w:rsidRPr="00CA3783">
              <w:rPr>
                <w:rFonts w:ascii="Times New Roman" w:hAnsi="Times New Roman" w:cs="Times New Roman"/>
                <w:sz w:val="24"/>
                <w:szCs w:val="24"/>
              </w:rPr>
              <w:br/>
              <w:t>критерия</w:t>
            </w:r>
            <w:r w:rsidRPr="00CA3783">
              <w:rPr>
                <w:rFonts w:ascii="Times New Roman" w:hAnsi="Times New Roman" w:cs="Times New Roman"/>
                <w:sz w:val="24"/>
                <w:szCs w:val="24"/>
              </w:rPr>
              <w:br/>
              <w:t>(X)</w:t>
            </w:r>
          </w:p>
        </w:tc>
        <w:tc>
          <w:tcPr>
            <w:tcW w:w="1440" w:type="dxa"/>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 xml:space="preserve">Весовой  </w:t>
            </w:r>
            <w:r w:rsidRPr="00CA3783">
              <w:rPr>
                <w:rFonts w:ascii="Times New Roman" w:hAnsi="Times New Roman" w:cs="Times New Roman"/>
                <w:sz w:val="24"/>
                <w:szCs w:val="24"/>
              </w:rPr>
              <w:br/>
              <w:t>коэффициент</w:t>
            </w:r>
            <w:r w:rsidRPr="00CA3783">
              <w:rPr>
                <w:rFonts w:ascii="Times New Roman" w:hAnsi="Times New Roman" w:cs="Times New Roman"/>
                <w:sz w:val="24"/>
                <w:szCs w:val="24"/>
              </w:rPr>
              <w:br/>
              <w:t>(Y)</w:t>
            </w:r>
          </w:p>
        </w:tc>
        <w:tc>
          <w:tcPr>
            <w:tcW w:w="2160" w:type="dxa"/>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 xml:space="preserve">Формулировка </w:t>
            </w:r>
            <w:r w:rsidRPr="00CA3783">
              <w:rPr>
                <w:rFonts w:ascii="Times New Roman" w:hAnsi="Times New Roman" w:cs="Times New Roman"/>
                <w:sz w:val="24"/>
                <w:szCs w:val="24"/>
              </w:rPr>
              <w:br/>
              <w:t>критерия</w:t>
            </w:r>
          </w:p>
        </w:tc>
        <w:tc>
          <w:tcPr>
            <w:tcW w:w="3583" w:type="dxa"/>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Градации</w:t>
            </w:r>
          </w:p>
        </w:tc>
        <w:tc>
          <w:tcPr>
            <w:tcW w:w="1283" w:type="dxa"/>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Балльная</w:t>
            </w:r>
            <w:r w:rsidRPr="00CA3783">
              <w:rPr>
                <w:rFonts w:ascii="Times New Roman" w:hAnsi="Times New Roman" w:cs="Times New Roman"/>
                <w:sz w:val="24"/>
                <w:szCs w:val="24"/>
              </w:rPr>
              <w:br/>
              <w:t xml:space="preserve">оценка </w:t>
            </w:r>
            <w:r w:rsidRPr="00CA3783">
              <w:rPr>
                <w:rFonts w:ascii="Times New Roman" w:hAnsi="Times New Roman" w:cs="Times New Roman"/>
                <w:sz w:val="24"/>
                <w:szCs w:val="24"/>
              </w:rPr>
              <w:br/>
              <w:t>(B)</w:t>
            </w:r>
          </w:p>
        </w:tc>
      </w:tr>
      <w:tr w:rsidR="009973EA" w:rsidRPr="00CA3783" w:rsidTr="00C70AAD">
        <w:trPr>
          <w:trHeight w:val="240"/>
        </w:trPr>
        <w:tc>
          <w:tcPr>
            <w:tcW w:w="459"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1</w:t>
            </w:r>
          </w:p>
        </w:tc>
        <w:tc>
          <w:tcPr>
            <w:tcW w:w="998"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4</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5</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rPr>
              <w:t>6</w:t>
            </w:r>
          </w:p>
        </w:tc>
      </w:tr>
      <w:tr w:rsidR="009973EA" w:rsidRPr="00CA3783" w:rsidTr="00C70AAD">
        <w:trPr>
          <w:trHeight w:val="48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1</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X1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Y1 = 0,2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Достижение </w:t>
            </w:r>
            <w:r w:rsidRPr="00CA3783">
              <w:rPr>
                <w:rFonts w:ascii="Times New Roman" w:hAnsi="Times New Roman" w:cs="Times New Roman"/>
                <w:sz w:val="24"/>
                <w:szCs w:val="24"/>
              </w:rPr>
              <w:t xml:space="preserve">целевых показателей  </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Все показатели целей </w:t>
            </w:r>
            <w:r w:rsidRPr="00CA3783">
              <w:rPr>
                <w:rFonts w:ascii="Times New Roman" w:hAnsi="Times New Roman" w:cs="Times New Roman"/>
                <w:sz w:val="24"/>
                <w:szCs w:val="24"/>
              </w:rPr>
              <w:t xml:space="preserve">соответствуют или выше  </w:t>
            </w:r>
            <w:r>
              <w:rPr>
                <w:rFonts w:ascii="Times New Roman" w:hAnsi="Times New Roman" w:cs="Times New Roman"/>
                <w:sz w:val="24"/>
                <w:szCs w:val="24"/>
              </w:rPr>
              <w:t>предусмотренных Программой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2. Более 80% показателей целей соответствуют или выше предусмотренных Программой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От 50 до 79% показателей целей соответствуют или выше </w:t>
            </w:r>
            <w:r>
              <w:rPr>
                <w:rFonts w:ascii="Times New Roman" w:hAnsi="Times New Roman" w:cs="Times New Roman"/>
                <w:sz w:val="24"/>
                <w:szCs w:val="24"/>
              </w:rPr>
              <w:t>предусмотренных Программой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4. Менее 50% показателей целей соответствуют или выше предусмотренных Программой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48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2</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X2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Y2 = 0,2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Решение задач</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 100% показателей задач соответствуют или выше </w:t>
            </w:r>
            <w:r>
              <w:rPr>
                <w:rFonts w:ascii="Times New Roman" w:hAnsi="Times New Roman" w:cs="Times New Roman"/>
                <w:sz w:val="24"/>
                <w:szCs w:val="24"/>
              </w:rPr>
              <w:t>предусмотренных Программой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2. От 85 до 99% показателей задач соответствуют или выше предусмотренных Программой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От 50 до 84% показателей задач соответствуют или выше </w:t>
            </w:r>
            <w:r>
              <w:rPr>
                <w:rFonts w:ascii="Times New Roman" w:hAnsi="Times New Roman" w:cs="Times New Roman"/>
                <w:sz w:val="24"/>
                <w:szCs w:val="24"/>
              </w:rPr>
              <w:t>предусмотренных Программой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4. Менее 50% показателей задач соответствуют или выше предусмотренных Программой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48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lastRenderedPageBreak/>
              <w:t>3</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X3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Y3 = 0,05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Качество </w:t>
            </w:r>
            <w:r>
              <w:rPr>
                <w:rFonts w:ascii="Times New Roman" w:hAnsi="Times New Roman" w:cs="Times New Roman"/>
                <w:sz w:val="24"/>
                <w:szCs w:val="24"/>
              </w:rPr>
              <w:t xml:space="preserve">годового отчета </w:t>
            </w:r>
            <w:r w:rsidRPr="00CA3783">
              <w:rPr>
                <w:rFonts w:ascii="Times New Roman" w:hAnsi="Times New Roman" w:cs="Times New Roman"/>
                <w:sz w:val="24"/>
                <w:szCs w:val="24"/>
              </w:rPr>
              <w:t xml:space="preserve">о реализации Программы, представленного </w:t>
            </w:r>
            <w:r>
              <w:rPr>
                <w:rFonts w:ascii="Times New Roman" w:hAnsi="Times New Roman" w:cs="Times New Roman"/>
                <w:sz w:val="24"/>
                <w:szCs w:val="24"/>
              </w:rPr>
              <w:t>заказчиком, координатором</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 Отчет полностью соответствует установленным требованиям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2. Отчет содержит существенные отступления от установленных </w:t>
            </w:r>
            <w:r>
              <w:rPr>
                <w:rFonts w:ascii="Times New Roman" w:hAnsi="Times New Roman" w:cs="Times New Roman"/>
                <w:sz w:val="24"/>
                <w:szCs w:val="24"/>
              </w:rPr>
              <w:t>требований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4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Отчет не соответствует установленным требованиям </w:t>
            </w:r>
            <w:r w:rsidRPr="00CA3783">
              <w:rPr>
                <w:rFonts w:ascii="Times New Roman" w:hAnsi="Times New Roman" w:cs="Times New Roman"/>
                <w:sz w:val="24"/>
                <w:szCs w:val="24"/>
              </w:rPr>
              <w:br/>
              <w:t>и возвращен на переработку</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24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4</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X4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Y4 = 0,05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Количество внесений изменений в программу в отчетном году</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 Изменения не вносились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2. Внесено 1 - 2 изменения</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 Внесено более 2 изменений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36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5</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X5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Y5 = 0,1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Освоение </w:t>
            </w:r>
            <w:r w:rsidRPr="00CA3783">
              <w:rPr>
                <w:rFonts w:ascii="Times New Roman" w:hAnsi="Times New Roman" w:cs="Times New Roman"/>
                <w:sz w:val="24"/>
                <w:szCs w:val="24"/>
              </w:rPr>
              <w:t>ср</w:t>
            </w:r>
            <w:r>
              <w:rPr>
                <w:rFonts w:ascii="Times New Roman" w:hAnsi="Times New Roman" w:cs="Times New Roman"/>
                <w:sz w:val="24"/>
                <w:szCs w:val="24"/>
              </w:rPr>
              <w:t xml:space="preserve">едств местного бюджета (кроме </w:t>
            </w:r>
            <w:r w:rsidRPr="00CA3783">
              <w:rPr>
                <w:rFonts w:ascii="Times New Roman" w:hAnsi="Times New Roman" w:cs="Times New Roman"/>
                <w:sz w:val="24"/>
                <w:szCs w:val="24"/>
              </w:rPr>
              <w:t xml:space="preserve">экономии от проведения торгов и </w:t>
            </w:r>
            <w:r>
              <w:rPr>
                <w:rFonts w:ascii="Times New Roman" w:hAnsi="Times New Roman" w:cs="Times New Roman"/>
                <w:sz w:val="24"/>
                <w:szCs w:val="24"/>
              </w:rPr>
              <w:t>запросов котировок)</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 Средства освоены на </w:t>
            </w:r>
            <w:r>
              <w:rPr>
                <w:rFonts w:ascii="Times New Roman" w:hAnsi="Times New Roman" w:cs="Times New Roman"/>
                <w:sz w:val="24"/>
                <w:szCs w:val="24"/>
              </w:rPr>
              <w:t>100%</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2. </w:t>
            </w:r>
            <w:r>
              <w:rPr>
                <w:rFonts w:ascii="Times New Roman" w:hAnsi="Times New Roman" w:cs="Times New Roman"/>
                <w:sz w:val="24"/>
                <w:szCs w:val="24"/>
              </w:rPr>
              <w:t>Средства освоены от 85 до 100%</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Средства освоены менее чем на 85%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48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6</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X6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Y6 = 0,15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Привлечение </w:t>
            </w:r>
            <w:r w:rsidRPr="00CA3783">
              <w:rPr>
                <w:rFonts w:ascii="Times New Roman" w:hAnsi="Times New Roman" w:cs="Times New Roman"/>
                <w:sz w:val="24"/>
                <w:szCs w:val="24"/>
              </w:rPr>
              <w:t>средств из федерального, республиканского</w:t>
            </w:r>
            <w:r>
              <w:rPr>
                <w:rFonts w:ascii="Times New Roman" w:hAnsi="Times New Roman" w:cs="Times New Roman"/>
                <w:sz w:val="24"/>
                <w:szCs w:val="24"/>
              </w:rPr>
              <w:t xml:space="preserve"> </w:t>
            </w:r>
            <w:r w:rsidRPr="00CA3783">
              <w:rPr>
                <w:rFonts w:ascii="Times New Roman" w:hAnsi="Times New Roman" w:cs="Times New Roman"/>
                <w:sz w:val="24"/>
                <w:szCs w:val="24"/>
              </w:rPr>
              <w:t xml:space="preserve">бюджетов и внебюджетных </w:t>
            </w:r>
            <w:r>
              <w:rPr>
                <w:rFonts w:ascii="Times New Roman" w:hAnsi="Times New Roman" w:cs="Times New Roman"/>
                <w:sz w:val="24"/>
                <w:szCs w:val="24"/>
              </w:rPr>
              <w:t xml:space="preserve">источников </w:t>
            </w:r>
            <w:r w:rsidRPr="00CA3783">
              <w:rPr>
                <w:rFonts w:ascii="Times New Roman" w:hAnsi="Times New Roman" w:cs="Times New Roman"/>
                <w:sz w:val="24"/>
                <w:szCs w:val="24"/>
              </w:rPr>
              <w:t>(доля финансирования программы -</w:t>
            </w:r>
            <w:r>
              <w:rPr>
                <w:rFonts w:ascii="Times New Roman" w:hAnsi="Times New Roman" w:cs="Times New Roman"/>
                <w:sz w:val="24"/>
                <w:szCs w:val="24"/>
              </w:rPr>
              <w:t xml:space="preserve"> более 30%)</w:t>
            </w:r>
            <w:r w:rsidRPr="00CA3783">
              <w:rPr>
                <w:rFonts w:ascii="Times New Roman" w:hAnsi="Times New Roman" w:cs="Times New Roman"/>
                <w:sz w:val="24"/>
                <w:szCs w:val="24"/>
              </w:rPr>
              <w:t xml:space="preserve"> </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 Привлечено более 90% </w:t>
            </w:r>
            <w:r>
              <w:rPr>
                <w:rFonts w:ascii="Times New Roman" w:hAnsi="Times New Roman" w:cs="Times New Roman"/>
                <w:sz w:val="24"/>
                <w:szCs w:val="24"/>
              </w:rPr>
              <w:t xml:space="preserve">предусмотренных Программой </w:t>
            </w:r>
            <w:r w:rsidRPr="00CA3783">
              <w:rPr>
                <w:rFonts w:ascii="Times New Roman" w:hAnsi="Times New Roman" w:cs="Times New Roman"/>
                <w:sz w:val="24"/>
                <w:szCs w:val="24"/>
              </w:rPr>
              <w:t>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2. Привлечено от 70 до 90%</w:t>
            </w:r>
            <w:r>
              <w:rPr>
                <w:rFonts w:ascii="Times New Roman" w:hAnsi="Times New Roman" w:cs="Times New Roman"/>
                <w:sz w:val="24"/>
                <w:szCs w:val="24"/>
              </w:rPr>
              <w:t xml:space="preserve"> предусмотренных Программой </w:t>
            </w:r>
            <w:r w:rsidRPr="00CA3783">
              <w:rPr>
                <w:rFonts w:ascii="Times New Roman" w:hAnsi="Times New Roman" w:cs="Times New Roman"/>
                <w:sz w:val="24"/>
                <w:szCs w:val="24"/>
              </w:rPr>
              <w:t>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3. Привлечено от 40 до 70% предус-</w:t>
            </w:r>
            <w:r>
              <w:rPr>
                <w:rFonts w:ascii="Times New Roman" w:hAnsi="Times New Roman" w:cs="Times New Roman"/>
                <w:sz w:val="24"/>
                <w:szCs w:val="24"/>
              </w:rPr>
              <w:t xml:space="preserve"> мотренных Программой 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4. Привлечено менее 40%</w:t>
            </w:r>
            <w:r>
              <w:rPr>
                <w:rFonts w:ascii="Times New Roman" w:hAnsi="Times New Roman" w:cs="Times New Roman"/>
                <w:sz w:val="24"/>
                <w:szCs w:val="24"/>
              </w:rPr>
              <w:t xml:space="preserve"> предусмотренных Программой</w:t>
            </w:r>
            <w:r w:rsidRPr="00CA3783">
              <w:rPr>
                <w:rFonts w:ascii="Times New Roman" w:hAnsi="Times New Roman" w:cs="Times New Roman"/>
                <w:sz w:val="24"/>
                <w:szCs w:val="24"/>
              </w:rPr>
              <w:t xml:space="preserve"> 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48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7</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X7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Y7 = 0,15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Привлечение средств из федерального,</w:t>
            </w:r>
            <w:r>
              <w:rPr>
                <w:rFonts w:ascii="Times New Roman" w:hAnsi="Times New Roman" w:cs="Times New Roman"/>
                <w:sz w:val="24"/>
                <w:szCs w:val="24"/>
              </w:rPr>
              <w:t xml:space="preserve"> республиканского</w:t>
            </w:r>
            <w:r w:rsidRPr="00CA3783">
              <w:rPr>
                <w:rFonts w:ascii="Times New Roman" w:hAnsi="Times New Roman" w:cs="Times New Roman"/>
                <w:sz w:val="24"/>
                <w:szCs w:val="24"/>
              </w:rPr>
              <w:t xml:space="preserve"> бюджетов и внебюджетных источников (доля финансирования программы - </w:t>
            </w:r>
            <w:r>
              <w:rPr>
                <w:rFonts w:ascii="Times New Roman" w:hAnsi="Times New Roman" w:cs="Times New Roman"/>
                <w:sz w:val="24"/>
                <w:szCs w:val="24"/>
              </w:rPr>
              <w:t>менее 30%)</w:t>
            </w:r>
            <w:r w:rsidRPr="00CA3783">
              <w:rPr>
                <w:rFonts w:ascii="Times New Roman" w:hAnsi="Times New Roman" w:cs="Times New Roman"/>
                <w:sz w:val="24"/>
                <w:szCs w:val="24"/>
              </w:rPr>
              <w:t xml:space="preserve"> </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Привлечено более 100%</w:t>
            </w:r>
            <w:r w:rsidRPr="00CA3783">
              <w:rPr>
                <w:rFonts w:ascii="Times New Roman" w:hAnsi="Times New Roman" w:cs="Times New Roman"/>
                <w:sz w:val="24"/>
                <w:szCs w:val="24"/>
              </w:rPr>
              <w:t xml:space="preserve"> предусмотренных Программой 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2. Привлечено от 75 до 99%</w:t>
            </w:r>
            <w:r>
              <w:rPr>
                <w:rFonts w:ascii="Times New Roman" w:hAnsi="Times New Roman" w:cs="Times New Roman"/>
                <w:sz w:val="24"/>
                <w:szCs w:val="24"/>
              </w:rPr>
              <w:t xml:space="preserve"> </w:t>
            </w:r>
            <w:r w:rsidRPr="00CA3783">
              <w:rPr>
                <w:rFonts w:ascii="Times New Roman" w:hAnsi="Times New Roman" w:cs="Times New Roman"/>
                <w:sz w:val="24"/>
                <w:szCs w:val="24"/>
              </w:rPr>
              <w:t>предусмотренных Программой 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3. Привлечено от 50 до 74%</w:t>
            </w:r>
            <w:r>
              <w:rPr>
                <w:rFonts w:ascii="Times New Roman" w:hAnsi="Times New Roman" w:cs="Times New Roman"/>
                <w:sz w:val="24"/>
                <w:szCs w:val="24"/>
              </w:rPr>
              <w:t xml:space="preserve"> </w:t>
            </w:r>
            <w:r w:rsidRPr="00CA3783">
              <w:rPr>
                <w:rFonts w:ascii="Times New Roman" w:hAnsi="Times New Roman" w:cs="Times New Roman"/>
                <w:sz w:val="24"/>
                <w:szCs w:val="24"/>
              </w:rPr>
              <w:t>предусмотренных Программой</w:t>
            </w:r>
            <w:r>
              <w:rPr>
                <w:rFonts w:ascii="Times New Roman" w:hAnsi="Times New Roman" w:cs="Times New Roman"/>
                <w:sz w:val="24"/>
                <w:szCs w:val="24"/>
              </w:rPr>
              <w:t xml:space="preserve"> </w:t>
            </w:r>
            <w:r w:rsidRPr="00CA3783">
              <w:rPr>
                <w:rFonts w:ascii="Times New Roman" w:hAnsi="Times New Roman" w:cs="Times New Roman"/>
                <w:sz w:val="24"/>
                <w:szCs w:val="24"/>
              </w:rPr>
              <w:t>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4. Привлечено менее 50% предусмотренных Программой средств</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48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8</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X8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Y8 = 0,1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Выполнение </w:t>
            </w:r>
            <w:r>
              <w:rPr>
                <w:rFonts w:ascii="Times New Roman" w:hAnsi="Times New Roman" w:cs="Times New Roman"/>
                <w:sz w:val="24"/>
                <w:szCs w:val="24"/>
              </w:rPr>
              <w:t xml:space="preserve">мероприятий </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Выполнены 100%  предусмотренных в Программе</w:t>
            </w:r>
            <w:r w:rsidRPr="00CA3783">
              <w:rPr>
                <w:rFonts w:ascii="Times New Roman" w:hAnsi="Times New Roman" w:cs="Times New Roman"/>
                <w:sz w:val="24"/>
                <w:szCs w:val="24"/>
              </w:rPr>
              <w:t xml:space="preserve"> </w:t>
            </w:r>
            <w:r>
              <w:rPr>
                <w:rFonts w:ascii="Times New Roman" w:hAnsi="Times New Roman" w:cs="Times New Roman"/>
                <w:sz w:val="24"/>
                <w:szCs w:val="24"/>
              </w:rPr>
              <w:t>мероприятий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2. Выполнены от 80 до 99% предусмотренных в Программе </w:t>
            </w:r>
            <w:r>
              <w:rPr>
                <w:rFonts w:ascii="Times New Roman" w:hAnsi="Times New Roman" w:cs="Times New Roman"/>
                <w:sz w:val="24"/>
                <w:szCs w:val="24"/>
              </w:rPr>
              <w:t>мероприятий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Выполнены от 65 до 79% </w:t>
            </w:r>
            <w:r>
              <w:rPr>
                <w:rFonts w:ascii="Times New Roman" w:hAnsi="Times New Roman" w:cs="Times New Roman"/>
                <w:sz w:val="24"/>
                <w:szCs w:val="24"/>
              </w:rPr>
              <w:t xml:space="preserve">предусмотренных в Программе </w:t>
            </w:r>
            <w:r w:rsidRPr="00CA3783">
              <w:rPr>
                <w:rFonts w:ascii="Times New Roman" w:hAnsi="Times New Roman" w:cs="Times New Roman"/>
                <w:sz w:val="24"/>
                <w:szCs w:val="24"/>
              </w:rPr>
              <w:t xml:space="preserve">мероприятий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4. Выполнены менее 65% </w:t>
            </w:r>
            <w:r>
              <w:rPr>
                <w:rFonts w:ascii="Times New Roman" w:hAnsi="Times New Roman" w:cs="Times New Roman"/>
                <w:sz w:val="24"/>
                <w:szCs w:val="24"/>
              </w:rPr>
              <w:t>п</w:t>
            </w:r>
            <w:r w:rsidRPr="00CA3783">
              <w:rPr>
                <w:rFonts w:ascii="Times New Roman" w:hAnsi="Times New Roman" w:cs="Times New Roman"/>
                <w:sz w:val="24"/>
                <w:szCs w:val="24"/>
              </w:rPr>
              <w:t>редусмотренных в Программе мероприятий</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36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9</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X9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Y9 = 0,05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Достижение показателей эффективности</w:t>
            </w:r>
            <w:r>
              <w:rPr>
                <w:rFonts w:ascii="Times New Roman" w:hAnsi="Times New Roman" w:cs="Times New Roman"/>
                <w:sz w:val="24"/>
                <w:szCs w:val="24"/>
              </w:rPr>
              <w:t xml:space="preserve"> </w:t>
            </w:r>
            <w:r w:rsidRPr="00CA3783">
              <w:rPr>
                <w:rFonts w:ascii="Times New Roman" w:hAnsi="Times New Roman" w:cs="Times New Roman"/>
                <w:sz w:val="24"/>
                <w:szCs w:val="24"/>
              </w:rPr>
              <w:t>(в зависимости от специфики Программы)</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 Достигнуты 100% показателей эффективности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2. Достигнуты от 85 до 99%</w:t>
            </w:r>
            <w:r>
              <w:rPr>
                <w:rFonts w:ascii="Times New Roman" w:hAnsi="Times New Roman" w:cs="Times New Roman"/>
                <w:sz w:val="24"/>
                <w:szCs w:val="24"/>
              </w:rPr>
              <w:t xml:space="preserve"> </w:t>
            </w:r>
            <w:r w:rsidRPr="00CA3783">
              <w:rPr>
                <w:rFonts w:ascii="Times New Roman" w:hAnsi="Times New Roman" w:cs="Times New Roman"/>
                <w:sz w:val="24"/>
                <w:szCs w:val="24"/>
              </w:rPr>
              <w:t xml:space="preserve">показателей эффективности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3. Достигнуты от 50 до 84%</w:t>
            </w:r>
            <w:r>
              <w:rPr>
                <w:rFonts w:ascii="Times New Roman" w:hAnsi="Times New Roman" w:cs="Times New Roman"/>
                <w:sz w:val="24"/>
                <w:szCs w:val="24"/>
              </w:rPr>
              <w:t xml:space="preserve"> </w:t>
            </w:r>
            <w:r w:rsidRPr="00CA3783">
              <w:rPr>
                <w:rFonts w:ascii="Times New Roman" w:hAnsi="Times New Roman" w:cs="Times New Roman"/>
                <w:sz w:val="24"/>
                <w:szCs w:val="24"/>
              </w:rPr>
              <w:t xml:space="preserve">показателей эффективности </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4. Представлены показатели</w:t>
            </w:r>
            <w:r>
              <w:rPr>
                <w:rFonts w:ascii="Times New Roman" w:hAnsi="Times New Roman" w:cs="Times New Roman"/>
                <w:sz w:val="24"/>
                <w:szCs w:val="24"/>
              </w:rPr>
              <w:t xml:space="preserve"> </w:t>
            </w:r>
            <w:r w:rsidRPr="00CA3783">
              <w:rPr>
                <w:rFonts w:ascii="Times New Roman" w:hAnsi="Times New Roman" w:cs="Times New Roman"/>
                <w:sz w:val="24"/>
                <w:szCs w:val="24"/>
              </w:rPr>
              <w:t>эффективности, не установленные в</w:t>
            </w:r>
            <w:r>
              <w:rPr>
                <w:rFonts w:ascii="Times New Roman" w:hAnsi="Times New Roman" w:cs="Times New Roman"/>
                <w:sz w:val="24"/>
                <w:szCs w:val="24"/>
              </w:rPr>
              <w:t xml:space="preserve"> </w:t>
            </w:r>
            <w:r w:rsidRPr="00CA3783">
              <w:rPr>
                <w:rFonts w:ascii="Times New Roman" w:hAnsi="Times New Roman" w:cs="Times New Roman"/>
                <w:sz w:val="24"/>
                <w:szCs w:val="24"/>
              </w:rPr>
              <w:t>утвержденной Программе</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5. Достигнуты менее 50% </w:t>
            </w:r>
            <w:r>
              <w:rPr>
                <w:rFonts w:ascii="Times New Roman" w:hAnsi="Times New Roman" w:cs="Times New Roman"/>
                <w:sz w:val="24"/>
                <w:szCs w:val="24"/>
              </w:rPr>
              <w:t xml:space="preserve">показателей эффективности либо показатели </w:t>
            </w:r>
            <w:r w:rsidRPr="00CA3783">
              <w:rPr>
                <w:rFonts w:ascii="Times New Roman" w:hAnsi="Times New Roman" w:cs="Times New Roman"/>
                <w:sz w:val="24"/>
                <w:szCs w:val="24"/>
              </w:rPr>
              <w:t xml:space="preserve">эффективности не </w:t>
            </w:r>
            <w:r>
              <w:rPr>
                <w:rFonts w:ascii="Times New Roman" w:hAnsi="Times New Roman" w:cs="Times New Roman"/>
                <w:sz w:val="24"/>
                <w:szCs w:val="24"/>
              </w:rPr>
              <w:t>представлены</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0   </w:t>
            </w:r>
          </w:p>
        </w:tc>
      </w:tr>
      <w:tr w:rsidR="009973EA" w:rsidRPr="00CA3783" w:rsidTr="00C70AAD">
        <w:trPr>
          <w:trHeight w:val="600"/>
        </w:trPr>
        <w:tc>
          <w:tcPr>
            <w:tcW w:w="459"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10</w:t>
            </w:r>
          </w:p>
        </w:tc>
        <w:tc>
          <w:tcPr>
            <w:tcW w:w="998"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X10   </w:t>
            </w:r>
          </w:p>
        </w:tc>
        <w:tc>
          <w:tcPr>
            <w:tcW w:w="144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Y10 = 0,1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Соответствие установленным</w:t>
            </w:r>
            <w:r>
              <w:rPr>
                <w:rFonts w:ascii="Times New Roman" w:hAnsi="Times New Roman" w:cs="Times New Roman"/>
                <w:sz w:val="24"/>
                <w:szCs w:val="24"/>
              </w:rPr>
              <w:t xml:space="preserve"> </w:t>
            </w:r>
            <w:r w:rsidRPr="00CA3783">
              <w:rPr>
                <w:rFonts w:ascii="Times New Roman" w:hAnsi="Times New Roman" w:cs="Times New Roman"/>
                <w:sz w:val="24"/>
                <w:szCs w:val="24"/>
              </w:rPr>
              <w:t>показателям</w:t>
            </w:r>
            <w:r>
              <w:rPr>
                <w:rFonts w:ascii="Times New Roman" w:hAnsi="Times New Roman" w:cs="Times New Roman"/>
                <w:sz w:val="24"/>
                <w:szCs w:val="24"/>
              </w:rPr>
              <w:t xml:space="preserve"> </w:t>
            </w:r>
            <w:r w:rsidRPr="00CA3783">
              <w:rPr>
                <w:rFonts w:ascii="Times New Roman" w:hAnsi="Times New Roman" w:cs="Times New Roman"/>
                <w:sz w:val="24"/>
                <w:szCs w:val="24"/>
              </w:rPr>
              <w:t>результатов мероприятий Программы</w:t>
            </w: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100% показателей </w:t>
            </w:r>
            <w:r w:rsidRPr="00CA3783">
              <w:rPr>
                <w:rFonts w:ascii="Times New Roman" w:hAnsi="Times New Roman" w:cs="Times New Roman"/>
                <w:sz w:val="24"/>
                <w:szCs w:val="24"/>
              </w:rPr>
              <w:t>результатов мероприятий соотв</w:t>
            </w:r>
            <w:r>
              <w:rPr>
                <w:rFonts w:ascii="Times New Roman" w:hAnsi="Times New Roman" w:cs="Times New Roman"/>
                <w:sz w:val="24"/>
                <w:szCs w:val="24"/>
              </w:rPr>
              <w:t>етствуют утвержденной Программе</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10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2. От 85 до 99% показателей результатов мероприятий </w:t>
            </w:r>
            <w:r>
              <w:rPr>
                <w:rFonts w:ascii="Times New Roman" w:hAnsi="Times New Roman" w:cs="Times New Roman"/>
                <w:sz w:val="24"/>
                <w:szCs w:val="24"/>
              </w:rPr>
              <w:t>соответ</w:t>
            </w:r>
            <w:r w:rsidRPr="00CA3783">
              <w:rPr>
                <w:rFonts w:ascii="Times New Roman" w:hAnsi="Times New Roman" w:cs="Times New Roman"/>
                <w:sz w:val="24"/>
                <w:szCs w:val="24"/>
              </w:rPr>
              <w:t>ствуют утвержденной Программе</w:t>
            </w:r>
          </w:p>
        </w:tc>
        <w:tc>
          <w:tcPr>
            <w:tcW w:w="12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6   </w:t>
            </w:r>
          </w:p>
        </w:tc>
      </w:tr>
      <w:tr w:rsidR="009973EA" w:rsidRPr="00CA3783" w:rsidTr="00C70AAD">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3. Представлены показатели</w:t>
            </w:r>
            <w:r>
              <w:rPr>
                <w:rFonts w:ascii="Times New Roman" w:hAnsi="Times New Roman" w:cs="Times New Roman"/>
                <w:sz w:val="24"/>
                <w:szCs w:val="24"/>
              </w:rPr>
              <w:t xml:space="preserve"> </w:t>
            </w:r>
            <w:r w:rsidRPr="00CA3783">
              <w:rPr>
                <w:rFonts w:ascii="Times New Roman" w:hAnsi="Times New Roman" w:cs="Times New Roman"/>
                <w:sz w:val="24"/>
                <w:szCs w:val="24"/>
              </w:rPr>
              <w:t>результатов мероприятий, не установленные в утвержденной Программе</w:t>
            </w:r>
          </w:p>
        </w:tc>
        <w:tc>
          <w:tcPr>
            <w:tcW w:w="1283" w:type="dxa"/>
            <w:tcBorders>
              <w:top w:val="single" w:sz="6" w:space="0" w:color="auto"/>
              <w:left w:val="single" w:sz="6" w:space="0" w:color="auto"/>
              <w:bottom w:val="single" w:sz="4" w:space="0" w:color="auto"/>
              <w:right w:val="single" w:sz="6"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3   </w:t>
            </w:r>
          </w:p>
        </w:tc>
      </w:tr>
      <w:tr w:rsidR="009973EA" w:rsidRPr="00CA3783" w:rsidTr="00C70AAD">
        <w:trPr>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3EA" w:rsidRPr="00CA3783" w:rsidRDefault="009973EA" w:rsidP="00C70AAD">
            <w:pPr>
              <w:widowControl/>
              <w:autoSpaceDE/>
              <w:autoSpaceDN/>
              <w:adjustRightInd/>
              <w:ind w:firstLine="0"/>
              <w:jc w:val="left"/>
              <w:rPr>
                <w:rFonts w:ascii="Times New Roman" w:hAnsi="Times New Roman" w:cs="Times New Roman"/>
              </w:rPr>
            </w:pPr>
          </w:p>
        </w:tc>
        <w:tc>
          <w:tcPr>
            <w:tcW w:w="3583" w:type="dxa"/>
            <w:tcBorders>
              <w:top w:val="single" w:sz="6" w:space="0" w:color="auto"/>
              <w:left w:val="single" w:sz="6" w:space="0" w:color="auto"/>
              <w:bottom w:val="single" w:sz="6" w:space="0" w:color="auto"/>
              <w:right w:val="single" w:sz="4" w:space="0" w:color="auto"/>
            </w:tcBorders>
            <w:hideMark/>
          </w:tcPr>
          <w:p w:rsidR="009973EA" w:rsidRPr="00CA3783" w:rsidRDefault="009973EA" w:rsidP="00C70AAD">
            <w:pPr>
              <w:pStyle w:val="ConsPlusNormal"/>
              <w:widowControl/>
              <w:ind w:firstLine="0"/>
              <w:rPr>
                <w:rFonts w:ascii="Times New Roman" w:hAnsi="Times New Roman" w:cs="Times New Roman"/>
                <w:sz w:val="24"/>
                <w:szCs w:val="24"/>
              </w:rPr>
            </w:pPr>
            <w:r w:rsidRPr="00CA3783">
              <w:rPr>
                <w:rFonts w:ascii="Times New Roman" w:hAnsi="Times New Roman" w:cs="Times New Roman"/>
                <w:sz w:val="24"/>
                <w:szCs w:val="24"/>
              </w:rPr>
              <w:t xml:space="preserve">4. Менее 85% показателей </w:t>
            </w:r>
            <w:r>
              <w:rPr>
                <w:rFonts w:ascii="Times New Roman" w:hAnsi="Times New Roman" w:cs="Times New Roman"/>
                <w:sz w:val="24"/>
                <w:szCs w:val="24"/>
              </w:rPr>
              <w:t>результатов мероприятий соответ</w:t>
            </w:r>
            <w:r w:rsidRPr="00CA3783">
              <w:rPr>
                <w:rFonts w:ascii="Times New Roman" w:hAnsi="Times New Roman" w:cs="Times New Roman"/>
                <w:sz w:val="24"/>
                <w:szCs w:val="24"/>
              </w:rPr>
              <w:t>ствуют утвержденной Программе л</w:t>
            </w:r>
            <w:r>
              <w:rPr>
                <w:rFonts w:ascii="Times New Roman" w:hAnsi="Times New Roman" w:cs="Times New Roman"/>
                <w:sz w:val="24"/>
                <w:szCs w:val="24"/>
              </w:rPr>
              <w:t>ибо показатели не  представлены</w:t>
            </w:r>
          </w:p>
        </w:tc>
        <w:tc>
          <w:tcPr>
            <w:tcW w:w="1283" w:type="dxa"/>
            <w:tcBorders>
              <w:top w:val="single" w:sz="4" w:space="0" w:color="auto"/>
              <w:left w:val="single" w:sz="4" w:space="0" w:color="auto"/>
              <w:bottom w:val="single" w:sz="4" w:space="0" w:color="auto"/>
              <w:right w:val="single" w:sz="4" w:space="0" w:color="auto"/>
            </w:tcBorders>
            <w:vAlign w:val="center"/>
            <w:hideMark/>
          </w:tcPr>
          <w:p w:rsidR="009973EA" w:rsidRPr="00CA3783" w:rsidRDefault="009973EA" w:rsidP="00C70AAD">
            <w:pPr>
              <w:rPr>
                <w:rFonts w:ascii="Times New Roman" w:hAnsi="Times New Roman" w:cs="Times New Roman"/>
              </w:rPr>
            </w:pPr>
            <w:r w:rsidRPr="00CA3783">
              <w:rPr>
                <w:rFonts w:ascii="Times New Roman" w:hAnsi="Times New Roman" w:cs="Times New Roman"/>
              </w:rPr>
              <w:t>0</w:t>
            </w:r>
          </w:p>
        </w:tc>
      </w:tr>
    </w:tbl>
    <w:p w:rsidR="009973EA" w:rsidRPr="00CA3783" w:rsidRDefault="009973EA" w:rsidP="009973EA">
      <w:pPr>
        <w:pStyle w:val="ConsPlusNormal"/>
        <w:widowControl/>
        <w:ind w:firstLine="737"/>
        <w:jc w:val="both"/>
        <w:rPr>
          <w:rFonts w:ascii="Times New Roman" w:hAnsi="Times New Roman" w:cs="Times New Roman"/>
          <w:sz w:val="24"/>
          <w:szCs w:val="24"/>
        </w:rPr>
      </w:pP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По результатам оценки эффективности реализации муниципальной программы присваивается рейтинг эффективности  программы (R) в отчетном году:</w:t>
      </w: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1) высокая эффективность программы - при R &gt;= 8,5;</w:t>
      </w: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2) достаточная эффективность программы - при 8,5 &gt;= R &gt;= 4;</w:t>
      </w: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3) низкая эффективность программы - при R &lt; 4.</w:t>
      </w: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Рейтинг эффективности программы рассчитывается на основе балльных оценок по критериям с учетом их весовых коэффициентов по формуле:</w:t>
      </w: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 </w:t>
      </w:r>
    </w:p>
    <w:p w:rsidR="009973EA" w:rsidRPr="00CA3783" w:rsidRDefault="009973EA" w:rsidP="009973EA">
      <w:pPr>
        <w:pStyle w:val="ConsPlusNormal"/>
        <w:widowControl/>
        <w:ind w:firstLine="0"/>
        <w:jc w:val="center"/>
        <w:rPr>
          <w:rFonts w:ascii="Times New Roman" w:hAnsi="Times New Roman" w:cs="Times New Roman"/>
          <w:sz w:val="24"/>
          <w:szCs w:val="24"/>
        </w:rPr>
      </w:pPr>
      <w:r w:rsidRPr="00CA3783">
        <w:rPr>
          <w:rFonts w:ascii="Times New Roman" w:hAnsi="Times New Roman" w:cs="Times New Roman"/>
          <w:sz w:val="24"/>
          <w:szCs w:val="24"/>
          <w:lang w:val="en-US"/>
        </w:rPr>
        <w:t>R</w:t>
      </w:r>
      <w:r w:rsidRPr="00CA3783">
        <w:rPr>
          <w:rFonts w:ascii="Times New Roman" w:hAnsi="Times New Roman" w:cs="Times New Roman"/>
          <w:sz w:val="24"/>
          <w:szCs w:val="24"/>
        </w:rPr>
        <w:t xml:space="preserve"> = </w:t>
      </w:r>
      <w:r w:rsidRPr="00CA3783">
        <w:rPr>
          <w:rFonts w:ascii="Times New Roman" w:hAnsi="Times New Roman" w:cs="Times New Roman"/>
          <w:sz w:val="24"/>
          <w:szCs w:val="24"/>
          <w:lang w:val="en-US"/>
        </w:rPr>
        <w:t>SUM</w:t>
      </w:r>
      <w:r w:rsidRPr="00CA3783">
        <w:rPr>
          <w:rFonts w:ascii="Times New Roman" w:hAnsi="Times New Roman" w:cs="Times New Roman"/>
          <w:sz w:val="24"/>
          <w:szCs w:val="24"/>
        </w:rPr>
        <w:t xml:space="preserve"> (</w:t>
      </w:r>
      <w:r w:rsidRPr="00CA3783">
        <w:rPr>
          <w:rFonts w:ascii="Times New Roman" w:hAnsi="Times New Roman" w:cs="Times New Roman"/>
          <w:sz w:val="24"/>
          <w:szCs w:val="24"/>
          <w:lang w:val="en-US"/>
        </w:rPr>
        <w:t>Yi</w:t>
      </w:r>
      <w:r w:rsidRPr="00CA3783">
        <w:rPr>
          <w:rFonts w:ascii="Times New Roman" w:hAnsi="Times New Roman" w:cs="Times New Roman"/>
          <w:sz w:val="24"/>
          <w:szCs w:val="24"/>
        </w:rPr>
        <w:t xml:space="preserve"> х </w:t>
      </w:r>
      <w:r w:rsidRPr="00CA3783">
        <w:rPr>
          <w:rFonts w:ascii="Times New Roman" w:hAnsi="Times New Roman" w:cs="Times New Roman"/>
          <w:sz w:val="24"/>
          <w:szCs w:val="24"/>
          <w:lang w:val="en-US"/>
        </w:rPr>
        <w:t>Bi</w:t>
      </w:r>
      <w:r w:rsidRPr="00CA3783">
        <w:rPr>
          <w:rFonts w:ascii="Times New Roman" w:hAnsi="Times New Roman" w:cs="Times New Roman"/>
          <w:sz w:val="24"/>
          <w:szCs w:val="24"/>
        </w:rPr>
        <w:t>),</w:t>
      </w: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lang w:val="en-US"/>
        </w:rPr>
        <w:t> </w:t>
      </w:r>
    </w:p>
    <w:p w:rsidR="009973EA" w:rsidRPr="00001A71"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где: Yi - весовой коэффициент i-го критерия;</w:t>
      </w:r>
    </w:p>
    <w:p w:rsidR="009973EA" w:rsidRPr="00CA3783" w:rsidRDefault="009973EA" w:rsidP="009973EA">
      <w:pPr>
        <w:pStyle w:val="ConsPlusNormal"/>
        <w:widowControl/>
        <w:ind w:firstLine="540"/>
        <w:jc w:val="both"/>
        <w:rPr>
          <w:rFonts w:ascii="Times New Roman" w:hAnsi="Times New Roman" w:cs="Times New Roman"/>
          <w:sz w:val="24"/>
          <w:szCs w:val="24"/>
        </w:rPr>
      </w:pPr>
      <w:r w:rsidRPr="00CA3783">
        <w:rPr>
          <w:rFonts w:ascii="Times New Roman" w:hAnsi="Times New Roman" w:cs="Times New Roman"/>
          <w:sz w:val="24"/>
          <w:szCs w:val="24"/>
        </w:rPr>
        <w:t>Bi - балльная оценка, присвоенная программе по i-му критерию.</w:t>
      </w:r>
      <w:bookmarkStart w:id="8" w:name="sub_910"/>
    </w:p>
    <w:p w:rsidR="009973EA" w:rsidRPr="00001A71" w:rsidRDefault="009973EA" w:rsidP="009973EA">
      <w:pPr>
        <w:pStyle w:val="ConsPlusNormal"/>
        <w:widowControl/>
        <w:ind w:firstLine="540"/>
        <w:jc w:val="both"/>
        <w:rPr>
          <w:rFonts w:ascii="Times New Roman" w:hAnsi="Times New Roman" w:cs="Times New Roman"/>
          <w:sz w:val="24"/>
          <w:szCs w:val="24"/>
        </w:rPr>
      </w:pPr>
    </w:p>
    <w:p w:rsidR="009973EA" w:rsidRPr="00205F10" w:rsidRDefault="009973EA" w:rsidP="009973EA">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lang w:val="en-US"/>
        </w:rPr>
        <w:t>X</w:t>
      </w:r>
      <w:r>
        <w:rPr>
          <w:rFonts w:ascii="Times New Roman" w:hAnsi="Times New Roman" w:cs="Times New Roman"/>
          <w:b/>
          <w:sz w:val="24"/>
        </w:rPr>
        <w:t xml:space="preserve">. </w:t>
      </w:r>
      <w:r w:rsidRPr="00205F10">
        <w:rPr>
          <w:rFonts w:ascii="Times New Roman" w:hAnsi="Times New Roman" w:cs="Times New Roman"/>
          <w:b/>
          <w:sz w:val="24"/>
        </w:rPr>
        <w:t>Структура Программы</w:t>
      </w:r>
    </w:p>
    <w:bookmarkEnd w:id="8"/>
    <w:p w:rsidR="009973EA" w:rsidRPr="00CA3783" w:rsidRDefault="009973EA" w:rsidP="009973EA">
      <w:pPr>
        <w:rPr>
          <w:rFonts w:ascii="Times New Roman" w:hAnsi="Times New Roman" w:cs="Times New Roman"/>
        </w:rPr>
      </w:pPr>
    </w:p>
    <w:p w:rsidR="009973EA" w:rsidRPr="007C03D7" w:rsidRDefault="009973EA" w:rsidP="009973EA">
      <w:pPr>
        <w:rPr>
          <w:rFonts w:ascii="Times New Roman" w:hAnsi="Times New Roman" w:cs="Times New Roman"/>
        </w:rPr>
      </w:pPr>
      <w:r>
        <w:rPr>
          <w:rFonts w:ascii="Times New Roman" w:hAnsi="Times New Roman" w:cs="Times New Roman"/>
        </w:rPr>
        <w:t>Муниципальная</w:t>
      </w:r>
      <w:r w:rsidRPr="007C03D7">
        <w:rPr>
          <w:rFonts w:ascii="Times New Roman" w:hAnsi="Times New Roman" w:cs="Times New Roman"/>
        </w:rPr>
        <w:t xml:space="preserve"> программа включает в себя следующие подпрограммы:</w:t>
      </w:r>
    </w:p>
    <w:p w:rsidR="009973EA" w:rsidRPr="006256CB" w:rsidRDefault="009973EA" w:rsidP="009973EA">
      <w:pPr>
        <w:rPr>
          <w:rFonts w:ascii="Times New Roman" w:hAnsi="Times New Roman" w:cs="Times New Roman"/>
        </w:rPr>
      </w:pPr>
      <w:r w:rsidRPr="006256CB">
        <w:rPr>
          <w:rFonts w:ascii="Times New Roman" w:hAnsi="Times New Roman" w:cs="Times New Roman"/>
        </w:rPr>
        <w:t>Подпрограмма 1.Развитие промышленности, торговли, общественного питания и сферы услуг</w:t>
      </w:r>
    </w:p>
    <w:p w:rsidR="009973EA" w:rsidRPr="006256CB" w:rsidRDefault="009973EA" w:rsidP="009973EA">
      <w:pPr>
        <w:rPr>
          <w:rFonts w:ascii="Times New Roman" w:hAnsi="Times New Roman" w:cs="Times New Roman"/>
        </w:rPr>
      </w:pPr>
      <w:r w:rsidRPr="006256CB">
        <w:rPr>
          <w:rFonts w:ascii="Times New Roman" w:hAnsi="Times New Roman" w:cs="Times New Roman"/>
        </w:rPr>
        <w:t>Подпрограмма 2.Развитие инвестиционного потенциала;</w:t>
      </w:r>
    </w:p>
    <w:p w:rsidR="009973EA" w:rsidRPr="006256CB" w:rsidRDefault="009973EA" w:rsidP="009973EA">
      <w:pPr>
        <w:rPr>
          <w:rFonts w:ascii="Times New Roman" w:hAnsi="Times New Roman" w:cs="Times New Roman"/>
        </w:rPr>
      </w:pPr>
      <w:r w:rsidRPr="006256CB">
        <w:rPr>
          <w:rFonts w:ascii="Times New Roman" w:hAnsi="Times New Roman" w:cs="Times New Roman"/>
        </w:rPr>
        <w:t>Подпрограмма 3.Развитие трудовых ресурсов и содействие занятости населения;</w:t>
      </w:r>
    </w:p>
    <w:p w:rsidR="009973EA" w:rsidRPr="006256CB" w:rsidRDefault="009973EA" w:rsidP="009973EA">
      <w:pPr>
        <w:rPr>
          <w:rFonts w:ascii="Times New Roman" w:hAnsi="Times New Roman" w:cs="Times New Roman"/>
        </w:rPr>
      </w:pPr>
      <w:r w:rsidRPr="006256CB">
        <w:rPr>
          <w:rFonts w:ascii="Times New Roman" w:hAnsi="Times New Roman" w:cs="Times New Roman"/>
        </w:rPr>
        <w:t xml:space="preserve">Подпрограмма 4.Развитие малого </w:t>
      </w:r>
      <w:r>
        <w:rPr>
          <w:rFonts w:ascii="Times New Roman" w:hAnsi="Times New Roman" w:cs="Times New Roman"/>
        </w:rPr>
        <w:t>и среднего предпринимательства.</w:t>
      </w:r>
    </w:p>
    <w:p w:rsidR="009973EA" w:rsidRPr="007C03D7" w:rsidRDefault="009973EA" w:rsidP="009973EA">
      <w:pPr>
        <w:rPr>
          <w:rFonts w:ascii="Times New Roman" w:hAnsi="Times New Roman" w:cs="Times New Roman"/>
        </w:rPr>
      </w:pPr>
      <w:r w:rsidRPr="006256CB">
        <w:rPr>
          <w:rFonts w:ascii="Times New Roman" w:hAnsi="Times New Roman" w:cs="Times New Roman"/>
        </w:rPr>
        <w:t xml:space="preserve">Подпрограммы представлены в приложениях </w:t>
      </w:r>
      <w:r>
        <w:rPr>
          <w:rFonts w:ascii="Times New Roman" w:hAnsi="Times New Roman" w:cs="Times New Roman"/>
        </w:rPr>
        <w:t>№1-4</w:t>
      </w:r>
      <w:r w:rsidRPr="006256CB">
        <w:rPr>
          <w:rFonts w:ascii="Times New Roman" w:hAnsi="Times New Roman" w:cs="Times New Roman"/>
        </w:rPr>
        <w:t xml:space="preserve"> к </w:t>
      </w:r>
      <w:r>
        <w:rPr>
          <w:rFonts w:ascii="Times New Roman" w:hAnsi="Times New Roman" w:cs="Times New Roman"/>
        </w:rPr>
        <w:t>П</w:t>
      </w:r>
      <w:r w:rsidRPr="006256CB">
        <w:rPr>
          <w:rFonts w:ascii="Times New Roman" w:hAnsi="Times New Roman" w:cs="Times New Roman"/>
        </w:rPr>
        <w:t>рограмме.</w:t>
      </w: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Pr="00C61FE8" w:rsidRDefault="009973EA" w:rsidP="009973EA">
      <w:pPr>
        <w:jc w:val="right"/>
        <w:rPr>
          <w:rFonts w:ascii="Times New Roman" w:hAnsi="Times New Roman"/>
          <w:szCs w:val="28"/>
        </w:rPr>
      </w:pPr>
      <w:r w:rsidRPr="00C61FE8">
        <w:rPr>
          <w:rFonts w:ascii="Times New Roman" w:hAnsi="Times New Roman"/>
          <w:szCs w:val="28"/>
        </w:rPr>
        <w:t>Приложение №</w:t>
      </w:r>
      <w:r w:rsidRPr="009973EA">
        <w:rPr>
          <w:rFonts w:ascii="Times New Roman" w:hAnsi="Times New Roman"/>
          <w:szCs w:val="28"/>
        </w:rPr>
        <w:t>1</w:t>
      </w:r>
      <w:r w:rsidRPr="00C61FE8">
        <w:rPr>
          <w:rFonts w:ascii="Times New Roman" w:hAnsi="Times New Roman"/>
          <w:szCs w:val="28"/>
        </w:rPr>
        <w:t xml:space="preserve"> </w:t>
      </w:r>
    </w:p>
    <w:p w:rsidR="009973EA" w:rsidRPr="00C61FE8" w:rsidRDefault="009973EA" w:rsidP="009973EA">
      <w:pPr>
        <w:jc w:val="right"/>
        <w:rPr>
          <w:rFonts w:ascii="Times New Roman" w:hAnsi="Times New Roman"/>
          <w:szCs w:val="28"/>
        </w:rPr>
      </w:pPr>
      <w:r w:rsidRPr="00C61FE8">
        <w:rPr>
          <w:rFonts w:ascii="Times New Roman" w:hAnsi="Times New Roman"/>
          <w:szCs w:val="28"/>
        </w:rPr>
        <w:t xml:space="preserve">к Муниципальной программе </w:t>
      </w:r>
    </w:p>
    <w:p w:rsidR="009973EA" w:rsidRPr="00C61FE8" w:rsidRDefault="009973EA" w:rsidP="009973EA">
      <w:pPr>
        <w:jc w:val="right"/>
        <w:rPr>
          <w:rFonts w:ascii="Times New Roman" w:hAnsi="Times New Roman"/>
          <w:szCs w:val="28"/>
        </w:rPr>
      </w:pPr>
      <w:r w:rsidRPr="00C61FE8">
        <w:rPr>
          <w:rFonts w:ascii="Times New Roman" w:hAnsi="Times New Roman"/>
          <w:szCs w:val="28"/>
        </w:rPr>
        <w:t xml:space="preserve">муниципального образования </w:t>
      </w:r>
    </w:p>
    <w:p w:rsidR="009973EA" w:rsidRPr="00C61FE8" w:rsidRDefault="009973EA" w:rsidP="009973EA">
      <w:pPr>
        <w:jc w:val="right"/>
        <w:rPr>
          <w:rFonts w:ascii="Times New Roman" w:hAnsi="Times New Roman"/>
          <w:szCs w:val="28"/>
        </w:rPr>
      </w:pPr>
      <w:r w:rsidRPr="00C61FE8">
        <w:rPr>
          <w:rFonts w:ascii="Times New Roman" w:hAnsi="Times New Roman"/>
          <w:szCs w:val="28"/>
        </w:rPr>
        <w:t xml:space="preserve">«Хоринский район» </w:t>
      </w:r>
    </w:p>
    <w:p w:rsidR="009973EA" w:rsidRPr="00C61FE8" w:rsidRDefault="009973EA" w:rsidP="009973EA">
      <w:pPr>
        <w:jc w:val="right"/>
        <w:rPr>
          <w:rFonts w:ascii="Times New Roman" w:hAnsi="Times New Roman"/>
          <w:szCs w:val="28"/>
        </w:rPr>
      </w:pPr>
      <w:r w:rsidRPr="00C61FE8">
        <w:rPr>
          <w:rFonts w:ascii="Times New Roman" w:hAnsi="Times New Roman"/>
          <w:szCs w:val="28"/>
        </w:rPr>
        <w:t xml:space="preserve">«Развитие экономики </w:t>
      </w:r>
    </w:p>
    <w:p w:rsidR="009973EA" w:rsidRPr="00C61FE8" w:rsidRDefault="009973EA" w:rsidP="009973EA">
      <w:pPr>
        <w:jc w:val="right"/>
        <w:rPr>
          <w:rFonts w:ascii="Times New Roman" w:hAnsi="Times New Roman"/>
          <w:szCs w:val="28"/>
        </w:rPr>
      </w:pPr>
      <w:r w:rsidRPr="00C61FE8">
        <w:rPr>
          <w:rFonts w:ascii="Times New Roman" w:hAnsi="Times New Roman"/>
          <w:szCs w:val="28"/>
        </w:rPr>
        <w:t xml:space="preserve">на 2015-2017 годы и </w:t>
      </w:r>
    </w:p>
    <w:p w:rsidR="009973EA" w:rsidRDefault="009973EA" w:rsidP="009973EA">
      <w:pPr>
        <w:jc w:val="right"/>
        <w:rPr>
          <w:rFonts w:ascii="Times New Roman" w:hAnsi="Times New Roman"/>
          <w:szCs w:val="28"/>
        </w:rPr>
      </w:pPr>
      <w:r w:rsidRPr="00C61FE8">
        <w:rPr>
          <w:rFonts w:ascii="Times New Roman" w:hAnsi="Times New Roman"/>
          <w:szCs w:val="28"/>
        </w:rPr>
        <w:t>на период до 2020 года»</w:t>
      </w:r>
    </w:p>
    <w:p w:rsidR="009973EA" w:rsidRDefault="009973EA" w:rsidP="009973EA">
      <w:pPr>
        <w:jc w:val="center"/>
        <w:rPr>
          <w:rFonts w:ascii="Times New Roman" w:hAnsi="Times New Roman"/>
          <w:b/>
          <w:sz w:val="28"/>
          <w:szCs w:val="28"/>
        </w:rPr>
      </w:pPr>
    </w:p>
    <w:p w:rsidR="009973EA" w:rsidRDefault="009973EA" w:rsidP="009973EA">
      <w:pPr>
        <w:jc w:val="center"/>
        <w:rPr>
          <w:rFonts w:ascii="Times New Roman" w:hAnsi="Times New Roman"/>
          <w:b/>
          <w:sz w:val="28"/>
          <w:szCs w:val="28"/>
        </w:rPr>
      </w:pPr>
    </w:p>
    <w:p w:rsidR="009973EA" w:rsidRDefault="009973EA" w:rsidP="009973EA">
      <w:pPr>
        <w:jc w:val="center"/>
        <w:rPr>
          <w:rFonts w:ascii="Times New Roman" w:hAnsi="Times New Roman"/>
          <w:b/>
          <w:sz w:val="28"/>
          <w:szCs w:val="28"/>
        </w:rPr>
      </w:pPr>
    </w:p>
    <w:p w:rsidR="009973EA" w:rsidRDefault="009973EA" w:rsidP="009973EA">
      <w:pPr>
        <w:jc w:val="center"/>
        <w:rPr>
          <w:rFonts w:ascii="Times New Roman" w:hAnsi="Times New Roman"/>
          <w:b/>
          <w:sz w:val="28"/>
          <w:szCs w:val="28"/>
        </w:rPr>
      </w:pPr>
    </w:p>
    <w:p w:rsidR="009973EA" w:rsidRDefault="009973EA" w:rsidP="009973EA">
      <w:pPr>
        <w:jc w:val="center"/>
        <w:rPr>
          <w:rFonts w:ascii="Times New Roman" w:hAnsi="Times New Roman"/>
          <w:b/>
          <w:sz w:val="28"/>
          <w:szCs w:val="28"/>
        </w:rPr>
      </w:pPr>
    </w:p>
    <w:p w:rsidR="009973EA" w:rsidRDefault="009973EA" w:rsidP="009973EA">
      <w:pPr>
        <w:jc w:val="center"/>
        <w:rPr>
          <w:rFonts w:ascii="Times New Roman" w:hAnsi="Times New Roman"/>
          <w:b/>
          <w:sz w:val="28"/>
          <w:szCs w:val="28"/>
        </w:rPr>
      </w:pPr>
    </w:p>
    <w:p w:rsidR="009973EA" w:rsidRDefault="009973EA" w:rsidP="009973EA">
      <w:pPr>
        <w:jc w:val="center"/>
        <w:rPr>
          <w:rFonts w:ascii="Times New Roman" w:hAnsi="Times New Roman"/>
          <w:b/>
          <w:sz w:val="28"/>
          <w:szCs w:val="28"/>
        </w:rPr>
      </w:pPr>
    </w:p>
    <w:p w:rsidR="009973EA" w:rsidRDefault="009973EA" w:rsidP="009973EA">
      <w:pPr>
        <w:jc w:val="center"/>
        <w:rPr>
          <w:rFonts w:ascii="Times New Roman" w:hAnsi="Times New Roman"/>
          <w:b/>
          <w:sz w:val="28"/>
          <w:szCs w:val="28"/>
        </w:rPr>
      </w:pPr>
    </w:p>
    <w:p w:rsidR="009973EA" w:rsidRPr="00FA72FC" w:rsidRDefault="009973EA" w:rsidP="009973EA">
      <w:pPr>
        <w:jc w:val="center"/>
        <w:rPr>
          <w:rFonts w:ascii="Times New Roman" w:hAnsi="Times New Roman"/>
          <w:b/>
          <w:sz w:val="28"/>
          <w:szCs w:val="28"/>
        </w:rPr>
      </w:pPr>
      <w:r w:rsidRPr="00FA72FC">
        <w:rPr>
          <w:rFonts w:ascii="Times New Roman" w:hAnsi="Times New Roman"/>
          <w:b/>
          <w:sz w:val="28"/>
          <w:szCs w:val="28"/>
        </w:rPr>
        <w:t>ПОДПРОГРАММА</w:t>
      </w:r>
    </w:p>
    <w:p w:rsidR="009973EA" w:rsidRPr="00FA72FC" w:rsidRDefault="009973EA" w:rsidP="009973EA">
      <w:pPr>
        <w:pStyle w:val="1"/>
        <w:suppressAutoHyphens/>
        <w:spacing w:before="0"/>
        <w:rPr>
          <w:caps/>
        </w:rPr>
      </w:pPr>
      <w:r w:rsidRPr="00FA72FC">
        <w:rPr>
          <w:caps/>
        </w:rPr>
        <w:t>«</w:t>
      </w:r>
      <w:r w:rsidRPr="003D01B7">
        <w:rPr>
          <w:caps/>
        </w:rPr>
        <w:t>Развитие промышленности, торговли, общественного питания и сферы услуг</w:t>
      </w:r>
      <w:r w:rsidRPr="00FA72FC">
        <w:rPr>
          <w:caps/>
        </w:rPr>
        <w:t>»</w:t>
      </w:r>
    </w:p>
    <w:p w:rsidR="009973EA" w:rsidRPr="00714000"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 w:val="28"/>
          <w:szCs w:val="28"/>
        </w:rPr>
      </w:pPr>
    </w:p>
    <w:p w:rsidR="009973EA" w:rsidRDefault="009973EA" w:rsidP="009973EA">
      <w:pPr>
        <w:jc w:val="center"/>
        <w:rPr>
          <w:rFonts w:ascii="Times New Roman" w:hAnsi="Times New Roman"/>
          <w:szCs w:val="28"/>
        </w:rPr>
      </w:pPr>
    </w:p>
    <w:p w:rsidR="009973EA" w:rsidRDefault="009973EA" w:rsidP="009973EA">
      <w:pPr>
        <w:jc w:val="center"/>
        <w:rPr>
          <w:rFonts w:ascii="Times New Roman" w:hAnsi="Times New Roman"/>
          <w:szCs w:val="28"/>
        </w:rPr>
      </w:pPr>
    </w:p>
    <w:p w:rsidR="009973EA" w:rsidRDefault="009973EA" w:rsidP="009973EA">
      <w:pPr>
        <w:jc w:val="center"/>
        <w:rPr>
          <w:rFonts w:ascii="Times New Roman" w:hAnsi="Times New Roman"/>
          <w:szCs w:val="28"/>
        </w:rPr>
      </w:pPr>
      <w:r w:rsidRPr="00063B08">
        <w:rPr>
          <w:rFonts w:ascii="Times New Roman" w:hAnsi="Times New Roman"/>
          <w:szCs w:val="28"/>
        </w:rPr>
        <w:t>с. Хоринск</w:t>
      </w:r>
    </w:p>
    <w:p w:rsidR="009973EA" w:rsidRDefault="009973EA" w:rsidP="009973EA">
      <w:pPr>
        <w:jc w:val="center"/>
        <w:rPr>
          <w:rFonts w:ascii="Times New Roman" w:hAnsi="Times New Roman"/>
          <w:szCs w:val="28"/>
        </w:rPr>
      </w:pPr>
      <w:r w:rsidRPr="00063B08">
        <w:rPr>
          <w:rFonts w:ascii="Times New Roman" w:hAnsi="Times New Roman"/>
          <w:szCs w:val="28"/>
        </w:rPr>
        <w:lastRenderedPageBreak/>
        <w:t>2014 год</w:t>
      </w:r>
      <w:r w:rsidRPr="00051EFA">
        <w:rPr>
          <w:rFonts w:ascii="Times New Roman" w:hAnsi="Times New Roman"/>
          <w:szCs w:val="28"/>
        </w:rPr>
        <w:t xml:space="preserve"> </w:t>
      </w:r>
    </w:p>
    <w:p w:rsidR="009973EA" w:rsidRPr="00051EFA" w:rsidRDefault="009973EA" w:rsidP="009973EA">
      <w:pPr>
        <w:jc w:val="center"/>
        <w:rPr>
          <w:rFonts w:ascii="Times New Roman" w:hAnsi="Times New Roman"/>
          <w:szCs w:val="28"/>
        </w:rPr>
      </w:pPr>
      <w:r w:rsidRPr="00051EFA">
        <w:rPr>
          <w:rFonts w:ascii="Times New Roman" w:hAnsi="Times New Roman"/>
          <w:szCs w:val="28"/>
        </w:rPr>
        <w:t>ПАСПОРТ подпрограммы</w:t>
      </w:r>
    </w:p>
    <w:p w:rsidR="009973EA" w:rsidRDefault="009973EA" w:rsidP="009973EA">
      <w:pPr>
        <w:jc w:val="center"/>
        <w:rPr>
          <w:rFonts w:ascii="Times New Roman" w:hAnsi="Times New Roman"/>
          <w:szCs w:val="28"/>
        </w:rPr>
      </w:pPr>
      <w:r w:rsidRPr="00051EFA">
        <w:rPr>
          <w:rFonts w:ascii="Times New Roman" w:hAnsi="Times New Roman"/>
          <w:szCs w:val="28"/>
        </w:rPr>
        <w:t>«Развитие промышленности, торговли, общественного питания и сферы услуг»</w:t>
      </w:r>
    </w:p>
    <w:p w:rsidR="009973EA" w:rsidRPr="00FA72FC" w:rsidRDefault="009973EA" w:rsidP="009973EA">
      <w:pPr>
        <w:jc w:val="center"/>
        <w:rPr>
          <w:rFonts w:ascii="Times New Roman" w:hAnsi="Times New Roman"/>
          <w:sz w:val="28"/>
          <w:szCs w:val="28"/>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6663"/>
      </w:tblGrid>
      <w:tr w:rsidR="009973EA" w:rsidRPr="00090A9A" w:rsidTr="00C70AAD">
        <w:trPr>
          <w:trHeight w:val="595"/>
        </w:trPr>
        <w:tc>
          <w:tcPr>
            <w:tcW w:w="3402" w:type="dxa"/>
            <w:shd w:val="clear" w:color="auto" w:fill="auto"/>
          </w:tcPr>
          <w:p w:rsidR="009973EA" w:rsidRPr="00090A9A" w:rsidRDefault="009973EA" w:rsidP="00C70AAD">
            <w:pPr>
              <w:snapToGrid w:val="0"/>
              <w:rPr>
                <w:rFonts w:ascii="Times New Roman" w:hAnsi="Times New Roman"/>
              </w:rPr>
            </w:pPr>
            <w:r w:rsidRPr="00090A9A">
              <w:rPr>
                <w:rFonts w:ascii="Times New Roman" w:hAnsi="Times New Roman"/>
              </w:rPr>
              <w:t>Ответственный исполнитель подпрограммы</w:t>
            </w:r>
          </w:p>
        </w:tc>
        <w:tc>
          <w:tcPr>
            <w:tcW w:w="6663" w:type="dxa"/>
            <w:shd w:val="clear" w:color="auto" w:fill="auto"/>
          </w:tcPr>
          <w:p w:rsidR="009973EA" w:rsidRPr="00090A9A" w:rsidRDefault="009973EA" w:rsidP="00C70AAD">
            <w:pPr>
              <w:pStyle w:val="ac"/>
              <w:snapToGrid w:val="0"/>
              <w:jc w:val="both"/>
              <w:rPr>
                <w:rFonts w:cs="Times New Roman"/>
                <w:sz w:val="24"/>
              </w:rPr>
            </w:pPr>
            <w:r>
              <w:rPr>
                <w:rFonts w:cs="Times New Roman"/>
                <w:sz w:val="24"/>
              </w:rPr>
              <w:t>Экономический отдел Администрации муниципального образования «Хоринский район»</w:t>
            </w:r>
          </w:p>
        </w:tc>
      </w:tr>
      <w:tr w:rsidR="009973EA" w:rsidRPr="00090A9A" w:rsidTr="00C70AAD">
        <w:tc>
          <w:tcPr>
            <w:tcW w:w="3402" w:type="dxa"/>
            <w:shd w:val="clear" w:color="auto" w:fill="auto"/>
          </w:tcPr>
          <w:p w:rsidR="009973EA" w:rsidRPr="00090A9A" w:rsidRDefault="009973EA" w:rsidP="00C70AAD">
            <w:pPr>
              <w:snapToGrid w:val="0"/>
              <w:rPr>
                <w:rFonts w:ascii="Times New Roman" w:hAnsi="Times New Roman"/>
              </w:rPr>
            </w:pPr>
            <w:r w:rsidRPr="00090A9A">
              <w:rPr>
                <w:rFonts w:ascii="Times New Roman" w:hAnsi="Times New Roman"/>
              </w:rPr>
              <w:t>Соисполнители подпрограммы</w:t>
            </w:r>
          </w:p>
        </w:tc>
        <w:tc>
          <w:tcPr>
            <w:tcW w:w="6663" w:type="dxa"/>
            <w:shd w:val="clear" w:color="auto" w:fill="auto"/>
          </w:tcPr>
          <w:p w:rsidR="009973EA" w:rsidRPr="00090A9A" w:rsidRDefault="009973EA" w:rsidP="00C70AAD">
            <w:pPr>
              <w:pStyle w:val="ConsCell"/>
              <w:jc w:val="both"/>
              <w:rPr>
                <w:rFonts w:ascii="Times New Roman" w:hAnsi="Times New Roman" w:cs="Times New Roman"/>
                <w:sz w:val="24"/>
                <w:szCs w:val="24"/>
              </w:rPr>
            </w:pPr>
            <w:r>
              <w:rPr>
                <w:rFonts w:ascii="Times New Roman" w:hAnsi="Times New Roman" w:cs="Times New Roman"/>
                <w:sz w:val="24"/>
                <w:szCs w:val="24"/>
              </w:rPr>
              <w:t>О</w:t>
            </w:r>
            <w:r w:rsidRPr="00577F31">
              <w:rPr>
                <w:rFonts w:ascii="Times New Roman" w:hAnsi="Times New Roman" w:cs="Times New Roman"/>
                <w:sz w:val="24"/>
                <w:szCs w:val="24"/>
              </w:rPr>
              <w:t>тдел</w:t>
            </w:r>
            <w:r>
              <w:rPr>
                <w:rFonts w:ascii="Times New Roman" w:hAnsi="Times New Roman" w:cs="Times New Roman"/>
                <w:sz w:val="24"/>
                <w:szCs w:val="24"/>
              </w:rPr>
              <w:t xml:space="preserve"> сельского хозяйства</w:t>
            </w:r>
            <w:r w:rsidRPr="00577F31">
              <w:rPr>
                <w:rFonts w:ascii="Times New Roman" w:hAnsi="Times New Roman" w:cs="Times New Roman"/>
                <w:sz w:val="24"/>
                <w:szCs w:val="24"/>
              </w:rPr>
              <w:t xml:space="preserve"> Администрации муниципального образования «Хоринский район»</w:t>
            </w:r>
            <w:r>
              <w:rPr>
                <w:rFonts w:ascii="Times New Roman" w:hAnsi="Times New Roman" w:cs="Times New Roman"/>
                <w:sz w:val="24"/>
                <w:szCs w:val="24"/>
              </w:rPr>
              <w:t>, Комитет по управлению муниципальным хозяйством и имуществом, Фонд поддержки малого и среднего предпринимательства муниципального образования «Хоринский район»</w:t>
            </w:r>
          </w:p>
        </w:tc>
      </w:tr>
      <w:tr w:rsidR="009973EA" w:rsidRPr="00E25341" w:rsidTr="00C70AAD">
        <w:trPr>
          <w:trHeight w:val="538"/>
        </w:trPr>
        <w:tc>
          <w:tcPr>
            <w:tcW w:w="3402" w:type="dxa"/>
            <w:shd w:val="clear" w:color="auto" w:fill="auto"/>
          </w:tcPr>
          <w:p w:rsidR="009973EA" w:rsidRPr="00090A9A" w:rsidRDefault="009973EA" w:rsidP="00C70AAD">
            <w:pPr>
              <w:snapToGrid w:val="0"/>
              <w:rPr>
                <w:rFonts w:ascii="Times New Roman" w:hAnsi="Times New Roman"/>
              </w:rPr>
            </w:pPr>
            <w:r w:rsidRPr="00090A9A">
              <w:rPr>
                <w:rFonts w:ascii="Times New Roman" w:hAnsi="Times New Roman"/>
              </w:rPr>
              <w:t>Цели подпрограммы</w:t>
            </w:r>
          </w:p>
        </w:tc>
        <w:tc>
          <w:tcPr>
            <w:tcW w:w="6663" w:type="dxa"/>
            <w:shd w:val="clear" w:color="auto" w:fill="auto"/>
          </w:tcPr>
          <w:p w:rsidR="009973EA" w:rsidRPr="002F3B7A" w:rsidRDefault="009973EA" w:rsidP="00C70AAD">
            <w:pPr>
              <w:rPr>
                <w:rFonts w:ascii="Times New Roman" w:hAnsi="Times New Roman"/>
                <w:color w:val="FF0000"/>
              </w:rPr>
            </w:pPr>
            <w:r>
              <w:rPr>
                <w:rFonts w:ascii="Times New Roman" w:hAnsi="Times New Roman"/>
              </w:rPr>
              <w:t>О</w:t>
            </w:r>
            <w:r w:rsidRPr="002F3B7A">
              <w:rPr>
                <w:rFonts w:ascii="Times New Roman" w:hAnsi="Times New Roman"/>
              </w:rPr>
              <w:t xml:space="preserve">беспечение устойчивого развития промышленности, торговли, общественного питания, </w:t>
            </w:r>
            <w:r>
              <w:rPr>
                <w:rFonts w:ascii="Times New Roman" w:hAnsi="Times New Roman"/>
              </w:rPr>
              <w:t xml:space="preserve">сферы </w:t>
            </w:r>
            <w:r w:rsidRPr="002F3B7A">
              <w:rPr>
                <w:rFonts w:ascii="Times New Roman" w:hAnsi="Times New Roman"/>
              </w:rPr>
              <w:t xml:space="preserve"> услуг, и роста их конкурентоспособности</w:t>
            </w:r>
          </w:p>
        </w:tc>
      </w:tr>
      <w:tr w:rsidR="009973EA" w:rsidRPr="00090A9A" w:rsidTr="00C70AAD">
        <w:tc>
          <w:tcPr>
            <w:tcW w:w="3402" w:type="dxa"/>
            <w:shd w:val="clear" w:color="auto" w:fill="auto"/>
          </w:tcPr>
          <w:p w:rsidR="009973EA" w:rsidRPr="00090A9A" w:rsidRDefault="009973EA" w:rsidP="00C70AAD">
            <w:pPr>
              <w:snapToGrid w:val="0"/>
              <w:rPr>
                <w:rFonts w:ascii="Times New Roman" w:hAnsi="Times New Roman"/>
              </w:rPr>
            </w:pPr>
            <w:r w:rsidRPr="00090A9A">
              <w:rPr>
                <w:rFonts w:ascii="Times New Roman" w:hAnsi="Times New Roman"/>
              </w:rPr>
              <w:t>Задачи подпрограммы</w:t>
            </w:r>
          </w:p>
        </w:tc>
        <w:tc>
          <w:tcPr>
            <w:tcW w:w="6663" w:type="dxa"/>
            <w:shd w:val="clear" w:color="auto" w:fill="auto"/>
          </w:tcPr>
          <w:p w:rsidR="009973EA" w:rsidRPr="00226C70" w:rsidRDefault="009973EA" w:rsidP="00C70AAD">
            <w:pPr>
              <w:pStyle w:val="ConsPlusNormal"/>
              <w:rPr>
                <w:rFonts w:ascii="Times New Roman" w:hAnsi="Times New Roman" w:cs="Times New Roman"/>
                <w:sz w:val="24"/>
                <w:szCs w:val="24"/>
              </w:rPr>
            </w:pPr>
            <w:r w:rsidRPr="00226C70">
              <w:rPr>
                <w:rFonts w:ascii="Times New Roman" w:hAnsi="Times New Roman" w:cs="Times New Roman"/>
                <w:sz w:val="24"/>
                <w:szCs w:val="24"/>
              </w:rPr>
              <w:t>Обеспечение устойчивого и инновационного разв</w:t>
            </w:r>
            <w:r>
              <w:rPr>
                <w:rFonts w:ascii="Times New Roman" w:hAnsi="Times New Roman" w:cs="Times New Roman"/>
                <w:sz w:val="24"/>
                <w:szCs w:val="24"/>
              </w:rPr>
              <w:t>ития промышленного производства;</w:t>
            </w:r>
          </w:p>
          <w:p w:rsidR="009973EA" w:rsidRPr="00630666" w:rsidRDefault="009973EA" w:rsidP="00C70AAD">
            <w:pPr>
              <w:outlineLvl w:val="3"/>
              <w:rPr>
                <w:rFonts w:ascii="Times New Roman" w:hAnsi="Times New Roman"/>
              </w:rPr>
            </w:pPr>
            <w:r w:rsidRPr="002F3B7A">
              <w:rPr>
                <w:rFonts w:ascii="Times New Roman" w:hAnsi="Times New Roman"/>
              </w:rPr>
              <w:t>Создание условий для наиболее полного удовлетворения спроса населения на качественную продукцию и услуги</w:t>
            </w:r>
          </w:p>
        </w:tc>
      </w:tr>
      <w:tr w:rsidR="009973EA" w:rsidRPr="00090A9A" w:rsidTr="00C70AAD">
        <w:trPr>
          <w:trHeight w:val="800"/>
        </w:trPr>
        <w:tc>
          <w:tcPr>
            <w:tcW w:w="3402" w:type="dxa"/>
            <w:shd w:val="clear" w:color="auto" w:fill="auto"/>
          </w:tcPr>
          <w:p w:rsidR="009973EA" w:rsidRPr="00090A9A" w:rsidRDefault="009973EA" w:rsidP="00C70AAD">
            <w:pPr>
              <w:snapToGrid w:val="0"/>
              <w:rPr>
                <w:rFonts w:ascii="Times New Roman" w:hAnsi="Times New Roman"/>
              </w:rPr>
            </w:pPr>
            <w:r w:rsidRPr="00090A9A">
              <w:rPr>
                <w:rFonts w:ascii="Times New Roman" w:hAnsi="Times New Roman"/>
              </w:rPr>
              <w:t>Целевые индикаторы подпрограммы</w:t>
            </w:r>
          </w:p>
        </w:tc>
        <w:tc>
          <w:tcPr>
            <w:tcW w:w="6663" w:type="dxa"/>
            <w:shd w:val="clear" w:color="auto" w:fill="auto"/>
          </w:tcPr>
          <w:p w:rsidR="009973EA" w:rsidRDefault="009973EA" w:rsidP="00C70AAD">
            <w:pPr>
              <w:snapToGrid w:val="0"/>
              <w:rPr>
                <w:rFonts w:ascii="Times New Roman" w:hAnsi="Times New Roman"/>
              </w:rPr>
            </w:pPr>
            <w:r>
              <w:rPr>
                <w:rFonts w:ascii="Times New Roman" w:hAnsi="Times New Roman"/>
              </w:rPr>
              <w:t>Объем отгрузки промышленного производства;</w:t>
            </w:r>
          </w:p>
          <w:p w:rsidR="009973EA" w:rsidRDefault="009973EA" w:rsidP="00C70AAD">
            <w:pPr>
              <w:snapToGrid w:val="0"/>
              <w:rPr>
                <w:rFonts w:ascii="Times New Roman" w:hAnsi="Times New Roman"/>
              </w:rPr>
            </w:pPr>
            <w:r>
              <w:rPr>
                <w:rFonts w:ascii="Times New Roman" w:hAnsi="Times New Roman"/>
              </w:rPr>
              <w:t>Розничный товарооборот;</w:t>
            </w:r>
          </w:p>
          <w:p w:rsidR="009973EA" w:rsidRDefault="009973EA" w:rsidP="00C70AAD">
            <w:pPr>
              <w:snapToGrid w:val="0"/>
              <w:rPr>
                <w:rFonts w:ascii="Times New Roman" w:hAnsi="Times New Roman"/>
              </w:rPr>
            </w:pPr>
            <w:r>
              <w:rPr>
                <w:rFonts w:ascii="Times New Roman" w:hAnsi="Times New Roman"/>
              </w:rPr>
              <w:t>Оборот общественного питания;</w:t>
            </w:r>
          </w:p>
          <w:p w:rsidR="009973EA" w:rsidRPr="00051EFA" w:rsidRDefault="009973EA" w:rsidP="00C70AAD">
            <w:pPr>
              <w:snapToGrid w:val="0"/>
              <w:rPr>
                <w:rFonts w:ascii="Times New Roman" w:hAnsi="Times New Roman"/>
              </w:rPr>
            </w:pPr>
            <w:r>
              <w:rPr>
                <w:rFonts w:ascii="Times New Roman" w:hAnsi="Times New Roman"/>
              </w:rPr>
              <w:t>Объем платных услуг.</w:t>
            </w:r>
          </w:p>
        </w:tc>
      </w:tr>
      <w:tr w:rsidR="009973EA" w:rsidRPr="00090A9A" w:rsidTr="00C70AAD">
        <w:trPr>
          <w:trHeight w:val="597"/>
        </w:trPr>
        <w:tc>
          <w:tcPr>
            <w:tcW w:w="3402" w:type="dxa"/>
            <w:shd w:val="clear" w:color="auto" w:fill="auto"/>
          </w:tcPr>
          <w:p w:rsidR="009973EA" w:rsidRPr="00090A9A" w:rsidRDefault="009973EA" w:rsidP="00C70AAD">
            <w:pPr>
              <w:snapToGrid w:val="0"/>
              <w:rPr>
                <w:rFonts w:ascii="Times New Roman" w:hAnsi="Times New Roman"/>
              </w:rPr>
            </w:pPr>
            <w:r>
              <w:rPr>
                <w:rFonts w:ascii="Times New Roman" w:hAnsi="Times New Roman"/>
              </w:rPr>
              <w:t>С</w:t>
            </w:r>
            <w:r w:rsidRPr="00090A9A">
              <w:rPr>
                <w:rFonts w:ascii="Times New Roman" w:hAnsi="Times New Roman"/>
              </w:rPr>
              <w:t>роки реализации подпрограммы</w:t>
            </w:r>
          </w:p>
        </w:tc>
        <w:tc>
          <w:tcPr>
            <w:tcW w:w="6663" w:type="dxa"/>
            <w:shd w:val="clear" w:color="auto" w:fill="auto"/>
          </w:tcPr>
          <w:p w:rsidR="009973EA" w:rsidRPr="00090A9A" w:rsidRDefault="009973EA" w:rsidP="00C70AAD">
            <w:pPr>
              <w:snapToGrid w:val="0"/>
              <w:jc w:val="left"/>
              <w:rPr>
                <w:rFonts w:ascii="Times New Roman" w:hAnsi="Times New Roman"/>
              </w:rPr>
            </w:pPr>
            <w:r w:rsidRPr="00721E69">
              <w:rPr>
                <w:rFonts w:ascii="Times New Roman" w:hAnsi="Times New Roman"/>
              </w:rPr>
              <w:t>На 201</w:t>
            </w:r>
            <w:r>
              <w:rPr>
                <w:rFonts w:ascii="Times New Roman" w:hAnsi="Times New Roman"/>
              </w:rPr>
              <w:t>5-2017 годы и на период до 2</w:t>
            </w:r>
            <w:r w:rsidRPr="00721E69">
              <w:rPr>
                <w:rFonts w:ascii="Times New Roman" w:hAnsi="Times New Roman"/>
              </w:rPr>
              <w:t>020 г.</w:t>
            </w:r>
          </w:p>
        </w:tc>
      </w:tr>
      <w:tr w:rsidR="009973EA" w:rsidRPr="00090A9A" w:rsidTr="00C70AAD">
        <w:tc>
          <w:tcPr>
            <w:tcW w:w="3402" w:type="dxa"/>
            <w:shd w:val="clear" w:color="auto" w:fill="auto"/>
          </w:tcPr>
          <w:p w:rsidR="009973EA" w:rsidRPr="00474EB0" w:rsidRDefault="009973EA" w:rsidP="00C70AAD">
            <w:pPr>
              <w:snapToGrid w:val="0"/>
              <w:rPr>
                <w:rFonts w:ascii="Times New Roman" w:hAnsi="Times New Roman"/>
              </w:rPr>
            </w:pPr>
            <w:r w:rsidRPr="00474EB0">
              <w:rPr>
                <w:rFonts w:ascii="Times New Roman" w:hAnsi="Times New Roman"/>
              </w:rPr>
              <w:t>Объем бюджетных ассигнований подпрограммы</w:t>
            </w:r>
            <w:r>
              <w:rPr>
                <w:rFonts w:ascii="Times New Roman" w:hAnsi="Times New Roman"/>
              </w:rPr>
              <w:t>, тыс.руб.</w:t>
            </w:r>
          </w:p>
        </w:tc>
        <w:tc>
          <w:tcPr>
            <w:tcW w:w="6663" w:type="dxa"/>
            <w:shd w:val="clear" w:color="auto" w:fill="auto"/>
          </w:tcPr>
          <w:p w:rsidR="009973EA" w:rsidRDefault="009973EA" w:rsidP="00C70AAD">
            <w:pPr>
              <w:rPr>
                <w:rFonts w:ascii="Times New Roman" w:hAnsi="Times New Roman"/>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33"/>
              <w:gridCol w:w="1018"/>
              <w:gridCol w:w="992"/>
              <w:gridCol w:w="992"/>
              <w:gridCol w:w="992"/>
              <w:gridCol w:w="993"/>
            </w:tblGrid>
            <w:tr w:rsidR="009973EA" w:rsidRPr="00721E69" w:rsidTr="00C70AAD">
              <w:trPr>
                <w:trHeight w:val="206"/>
              </w:trPr>
              <w:tc>
                <w:tcPr>
                  <w:tcW w:w="933"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 xml:space="preserve">Годы </w:t>
                  </w:r>
                </w:p>
              </w:tc>
              <w:tc>
                <w:tcPr>
                  <w:tcW w:w="1018"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Всего</w:t>
                  </w:r>
                </w:p>
              </w:tc>
              <w:tc>
                <w:tcPr>
                  <w:tcW w:w="992"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 xml:space="preserve"> ФБ </w:t>
                  </w:r>
                  <w:r>
                    <w:rPr>
                      <w:rFonts w:ascii="Times New Roman" w:hAnsi="Times New Roman"/>
                      <w:bCs/>
                      <w:szCs w:val="18"/>
                    </w:rPr>
                    <w:t>*</w:t>
                  </w:r>
                </w:p>
              </w:tc>
              <w:tc>
                <w:tcPr>
                  <w:tcW w:w="992"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 xml:space="preserve">РБ </w:t>
                  </w:r>
                  <w:r>
                    <w:rPr>
                      <w:rFonts w:ascii="Times New Roman" w:hAnsi="Times New Roman"/>
                      <w:bCs/>
                      <w:szCs w:val="18"/>
                    </w:rPr>
                    <w:t>*</w:t>
                  </w:r>
                </w:p>
              </w:tc>
              <w:tc>
                <w:tcPr>
                  <w:tcW w:w="992"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Pr>
                      <w:rFonts w:ascii="Times New Roman" w:hAnsi="Times New Roman"/>
                      <w:bCs/>
                      <w:szCs w:val="18"/>
                    </w:rPr>
                    <w:t>МБ*</w:t>
                  </w:r>
                </w:p>
              </w:tc>
              <w:tc>
                <w:tcPr>
                  <w:tcW w:w="993"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 xml:space="preserve">ВИ </w:t>
                  </w:r>
                  <w:r>
                    <w:rPr>
                      <w:rFonts w:ascii="Times New Roman" w:hAnsi="Times New Roman"/>
                      <w:bCs/>
                      <w:szCs w:val="18"/>
                    </w:rPr>
                    <w:t>*</w:t>
                  </w:r>
                </w:p>
              </w:tc>
            </w:tr>
            <w:tr w:rsidR="009973EA" w:rsidRPr="00721E69" w:rsidTr="00C70AAD">
              <w:trPr>
                <w:trHeight w:val="267"/>
              </w:trPr>
              <w:tc>
                <w:tcPr>
                  <w:tcW w:w="933"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2014</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r>
            <w:tr w:rsidR="009973EA" w:rsidRPr="00721E69" w:rsidTr="00C70AAD">
              <w:trPr>
                <w:trHeight w:val="258"/>
              </w:trPr>
              <w:tc>
                <w:tcPr>
                  <w:tcW w:w="933"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2015</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r>
            <w:tr w:rsidR="009973EA" w:rsidRPr="00721E69" w:rsidTr="00C70AAD">
              <w:trPr>
                <w:trHeight w:val="254"/>
              </w:trPr>
              <w:tc>
                <w:tcPr>
                  <w:tcW w:w="933"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2016</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r>
            <w:tr w:rsidR="009973EA" w:rsidRPr="00721E69" w:rsidTr="00C70AAD">
              <w:trPr>
                <w:trHeight w:val="254"/>
              </w:trPr>
              <w:tc>
                <w:tcPr>
                  <w:tcW w:w="933"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2017</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r>
            <w:tr w:rsidR="009973EA" w:rsidRPr="00721E69" w:rsidTr="00C70AAD">
              <w:trPr>
                <w:trHeight w:val="515"/>
              </w:trPr>
              <w:tc>
                <w:tcPr>
                  <w:tcW w:w="933" w:type="dxa"/>
                  <w:shd w:val="clear" w:color="auto" w:fill="FFFFFF"/>
                  <w:tcMar>
                    <w:top w:w="15" w:type="dxa"/>
                    <w:left w:w="108" w:type="dxa"/>
                    <w:bottom w:w="0" w:type="dxa"/>
                    <w:right w:w="108" w:type="dxa"/>
                  </w:tcMar>
                  <w:hideMark/>
                </w:tcPr>
                <w:p w:rsidR="009973EA" w:rsidRPr="00721E69" w:rsidRDefault="009973EA" w:rsidP="00C70AAD">
                  <w:pPr>
                    <w:rPr>
                      <w:rFonts w:ascii="Times New Roman" w:hAnsi="Times New Roman"/>
                      <w:szCs w:val="18"/>
                    </w:rPr>
                  </w:pPr>
                  <w:r w:rsidRPr="00721E69">
                    <w:rPr>
                      <w:rFonts w:ascii="Times New Roman" w:hAnsi="Times New Roman"/>
                      <w:bCs/>
                      <w:szCs w:val="18"/>
                    </w:rPr>
                    <w:t>2018-2020</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973EA" w:rsidRPr="00721E69" w:rsidRDefault="009973EA" w:rsidP="00C70AAD">
                  <w:pPr>
                    <w:rPr>
                      <w:rFonts w:ascii="Times New Roman" w:hAnsi="Times New Roman"/>
                      <w:szCs w:val="18"/>
                    </w:rPr>
                  </w:pPr>
                  <w:r>
                    <w:rPr>
                      <w:rFonts w:ascii="Times New Roman" w:hAnsi="Times New Roman"/>
                      <w:szCs w:val="18"/>
                    </w:rPr>
                    <w:t>-</w:t>
                  </w:r>
                </w:p>
              </w:tc>
            </w:tr>
          </w:tbl>
          <w:p w:rsidR="009973EA" w:rsidRPr="00474EB0" w:rsidRDefault="009973EA" w:rsidP="00C70AAD">
            <w:pPr>
              <w:rPr>
                <w:rFonts w:ascii="Times New Roman" w:hAnsi="Times New Roman"/>
              </w:rPr>
            </w:pPr>
            <w:r w:rsidRPr="00774999">
              <w:rPr>
                <w:rFonts w:ascii="Times New Roman" w:hAnsi="Times New Roman"/>
                <w:sz w:val="20"/>
              </w:rPr>
              <w:t>*- подлежит ежегодному уточнению</w:t>
            </w:r>
          </w:p>
        </w:tc>
      </w:tr>
      <w:tr w:rsidR="009973EA" w:rsidRPr="00090A9A" w:rsidTr="00C70AAD">
        <w:tc>
          <w:tcPr>
            <w:tcW w:w="3402" w:type="dxa"/>
            <w:shd w:val="clear" w:color="auto" w:fill="auto"/>
          </w:tcPr>
          <w:p w:rsidR="009973EA" w:rsidRPr="00090A9A" w:rsidRDefault="009973EA" w:rsidP="00C70AAD">
            <w:pPr>
              <w:snapToGrid w:val="0"/>
              <w:rPr>
                <w:rFonts w:ascii="Times New Roman" w:hAnsi="Times New Roman"/>
              </w:rPr>
            </w:pPr>
            <w:r w:rsidRPr="00090A9A">
              <w:rPr>
                <w:rFonts w:ascii="Times New Roman" w:hAnsi="Times New Roman"/>
              </w:rPr>
              <w:t>Ожидаемые результаты реализации подпрограммы</w:t>
            </w:r>
          </w:p>
        </w:tc>
        <w:tc>
          <w:tcPr>
            <w:tcW w:w="6663" w:type="dxa"/>
            <w:shd w:val="clear" w:color="auto" w:fill="auto"/>
          </w:tcPr>
          <w:p w:rsidR="009973EA" w:rsidRPr="00E7185B" w:rsidRDefault="009973EA" w:rsidP="00C70AAD">
            <w:pPr>
              <w:rPr>
                <w:rFonts w:ascii="Times New Roman" w:hAnsi="Times New Roman"/>
              </w:rPr>
            </w:pPr>
            <w:r w:rsidRPr="00E7185B">
              <w:rPr>
                <w:rFonts w:ascii="Times New Roman" w:hAnsi="Times New Roman"/>
              </w:rPr>
              <w:t xml:space="preserve">Реализация мероприятий подпрограммы позволит </w:t>
            </w:r>
            <w:r>
              <w:rPr>
                <w:rFonts w:ascii="Times New Roman" w:hAnsi="Times New Roman"/>
              </w:rPr>
              <w:t>достичь к 2020 году</w:t>
            </w:r>
            <w:r w:rsidRPr="00E7185B">
              <w:rPr>
                <w:rFonts w:ascii="Times New Roman" w:hAnsi="Times New Roman"/>
              </w:rPr>
              <w:t>:</w:t>
            </w:r>
          </w:p>
          <w:p w:rsidR="009973EA" w:rsidRDefault="009973EA" w:rsidP="00C70AAD">
            <w:pPr>
              <w:snapToGrid w:val="0"/>
              <w:rPr>
                <w:rFonts w:ascii="Times New Roman" w:hAnsi="Times New Roman"/>
              </w:rPr>
            </w:pPr>
            <w:r>
              <w:rPr>
                <w:rFonts w:ascii="Times New Roman" w:hAnsi="Times New Roman"/>
              </w:rPr>
              <w:t xml:space="preserve">-объема отгрузки промышленного производства до </w:t>
            </w:r>
            <w:r>
              <w:rPr>
                <w:rFonts w:ascii="Times New Roman" w:hAnsi="Times New Roman"/>
                <w:color w:val="000000"/>
              </w:rPr>
              <w:t>1290,4</w:t>
            </w:r>
            <w:r>
              <w:rPr>
                <w:rFonts w:ascii="Times New Roman" w:hAnsi="Times New Roman"/>
              </w:rPr>
              <w:t xml:space="preserve"> млн.руб.;</w:t>
            </w:r>
          </w:p>
          <w:p w:rsidR="009973EA" w:rsidRDefault="009973EA" w:rsidP="00C70AAD">
            <w:pPr>
              <w:snapToGrid w:val="0"/>
              <w:rPr>
                <w:rFonts w:ascii="Times New Roman" w:hAnsi="Times New Roman"/>
              </w:rPr>
            </w:pPr>
            <w:r>
              <w:rPr>
                <w:rFonts w:ascii="Times New Roman" w:hAnsi="Times New Roman"/>
              </w:rPr>
              <w:t xml:space="preserve">-розничного товарооборот до </w:t>
            </w:r>
            <w:r>
              <w:rPr>
                <w:rFonts w:ascii="Times New Roman" w:hAnsi="Times New Roman"/>
                <w:color w:val="000000"/>
              </w:rPr>
              <w:t>1179,8</w:t>
            </w:r>
            <w:r>
              <w:rPr>
                <w:rFonts w:ascii="Times New Roman" w:hAnsi="Times New Roman"/>
              </w:rPr>
              <w:t xml:space="preserve"> млн.руб.;</w:t>
            </w:r>
          </w:p>
          <w:p w:rsidR="009973EA" w:rsidRDefault="009973EA" w:rsidP="00C70AAD">
            <w:pPr>
              <w:snapToGrid w:val="0"/>
              <w:rPr>
                <w:rFonts w:ascii="Times New Roman" w:hAnsi="Times New Roman"/>
              </w:rPr>
            </w:pPr>
            <w:r>
              <w:rPr>
                <w:rFonts w:ascii="Times New Roman" w:hAnsi="Times New Roman"/>
              </w:rPr>
              <w:t xml:space="preserve">-оборота общественного питания до </w:t>
            </w:r>
            <w:r>
              <w:rPr>
                <w:rFonts w:ascii="Times New Roman" w:hAnsi="Times New Roman"/>
                <w:color w:val="000000"/>
              </w:rPr>
              <w:t>45,3</w:t>
            </w:r>
            <w:r>
              <w:rPr>
                <w:rFonts w:ascii="Times New Roman" w:hAnsi="Times New Roman"/>
              </w:rPr>
              <w:t xml:space="preserve"> млн.руб.;</w:t>
            </w:r>
          </w:p>
          <w:p w:rsidR="009973EA" w:rsidRPr="00090A9A" w:rsidRDefault="009973EA" w:rsidP="00C70AAD">
            <w:pPr>
              <w:rPr>
                <w:rFonts w:ascii="Times New Roman" w:hAnsi="Times New Roman"/>
              </w:rPr>
            </w:pPr>
            <w:r>
              <w:rPr>
                <w:rFonts w:ascii="Times New Roman" w:hAnsi="Times New Roman"/>
              </w:rPr>
              <w:lastRenderedPageBreak/>
              <w:t xml:space="preserve">-объема платных услуг до </w:t>
            </w:r>
            <w:r>
              <w:rPr>
                <w:rFonts w:ascii="Times New Roman" w:hAnsi="Times New Roman"/>
                <w:color w:val="000000"/>
              </w:rPr>
              <w:t xml:space="preserve">134,6 </w:t>
            </w:r>
            <w:r>
              <w:rPr>
                <w:rFonts w:ascii="Times New Roman" w:hAnsi="Times New Roman"/>
              </w:rPr>
              <w:t>млн.руб.</w:t>
            </w:r>
          </w:p>
        </w:tc>
      </w:tr>
    </w:tbl>
    <w:p w:rsidR="009973EA" w:rsidRPr="00051EFA" w:rsidRDefault="009973EA" w:rsidP="009973EA">
      <w:pPr>
        <w:widowControl/>
        <w:numPr>
          <w:ilvl w:val="0"/>
          <w:numId w:val="1"/>
        </w:numPr>
        <w:tabs>
          <w:tab w:val="clear" w:pos="1080"/>
          <w:tab w:val="num" w:pos="142"/>
        </w:tabs>
        <w:autoSpaceDE/>
        <w:autoSpaceDN/>
        <w:adjustRightInd/>
        <w:ind w:left="0" w:firstLine="142"/>
        <w:jc w:val="center"/>
        <w:rPr>
          <w:rFonts w:ascii="Times New Roman" w:hAnsi="Times New Roman"/>
          <w:b/>
        </w:rPr>
      </w:pPr>
      <w:r w:rsidRPr="00FA72FC">
        <w:rPr>
          <w:rFonts w:ascii="Times New Roman" w:hAnsi="Times New Roman"/>
          <w:b/>
          <w:sz w:val="28"/>
          <w:szCs w:val="28"/>
        </w:rPr>
        <w:lastRenderedPageBreak/>
        <w:br w:type="page"/>
      </w:r>
      <w:r w:rsidRPr="00051EFA">
        <w:rPr>
          <w:rFonts w:ascii="Times New Roman" w:hAnsi="Times New Roman"/>
          <w:b/>
        </w:rPr>
        <w:lastRenderedPageBreak/>
        <w:t xml:space="preserve"> Характеристика сферы </w:t>
      </w:r>
    </w:p>
    <w:p w:rsidR="009973EA" w:rsidRPr="00051EFA" w:rsidRDefault="009973EA" w:rsidP="009973EA">
      <w:pPr>
        <w:ind w:left="142"/>
        <w:jc w:val="center"/>
        <w:rPr>
          <w:rFonts w:ascii="Times New Roman" w:hAnsi="Times New Roman"/>
          <w:b/>
        </w:rPr>
      </w:pPr>
      <w:r w:rsidRPr="00051EFA">
        <w:rPr>
          <w:rFonts w:ascii="Times New Roman" w:hAnsi="Times New Roman"/>
          <w:b/>
        </w:rPr>
        <w:t>реализации подпрограммы, описание основных проблем в указанной сфере и прогноз ее развития</w:t>
      </w:r>
    </w:p>
    <w:p w:rsidR="009973EA" w:rsidRPr="00051EFA" w:rsidRDefault="009973EA" w:rsidP="009973EA">
      <w:pPr>
        <w:ind w:left="142"/>
        <w:jc w:val="center"/>
        <w:rPr>
          <w:rFonts w:ascii="Times New Roman" w:hAnsi="Times New Roman"/>
          <w:b/>
        </w:rPr>
      </w:pPr>
    </w:p>
    <w:p w:rsidR="009973EA" w:rsidRPr="00051EFA" w:rsidRDefault="009973EA" w:rsidP="009973EA">
      <w:pPr>
        <w:ind w:firstLine="709"/>
        <w:rPr>
          <w:rFonts w:ascii="Times New Roman" w:hAnsi="Times New Roman"/>
        </w:rPr>
      </w:pPr>
      <w:r w:rsidRPr="00051EFA">
        <w:rPr>
          <w:rFonts w:ascii="Times New Roman" w:hAnsi="Times New Roman"/>
        </w:rPr>
        <w:t xml:space="preserve">Промышленность Хоринского района представлена </w:t>
      </w:r>
      <w:r>
        <w:rPr>
          <w:rFonts w:ascii="Times New Roman" w:hAnsi="Times New Roman"/>
        </w:rPr>
        <w:t xml:space="preserve">предприятиями по </w:t>
      </w:r>
      <w:r w:rsidRPr="00051EFA">
        <w:rPr>
          <w:rFonts w:ascii="Times New Roman" w:hAnsi="Times New Roman"/>
        </w:rPr>
        <w:t>производств</w:t>
      </w:r>
      <w:r>
        <w:rPr>
          <w:rFonts w:ascii="Times New Roman" w:hAnsi="Times New Roman"/>
        </w:rPr>
        <w:t>у</w:t>
      </w:r>
      <w:r w:rsidRPr="00051EFA">
        <w:rPr>
          <w:rFonts w:ascii="Times New Roman" w:hAnsi="Times New Roman"/>
        </w:rPr>
        <w:t xml:space="preserve"> пищевых продуктов, обработкой древесины и производством изделий из дерева, </w:t>
      </w:r>
      <w:r>
        <w:rPr>
          <w:rFonts w:ascii="Times New Roman" w:hAnsi="Times New Roman"/>
        </w:rPr>
        <w:t>сферой п</w:t>
      </w:r>
      <w:r w:rsidRPr="004E31FE">
        <w:rPr>
          <w:rFonts w:ascii="Times New Roman" w:hAnsi="Times New Roman"/>
        </w:rPr>
        <w:t>роизводств</w:t>
      </w:r>
      <w:r>
        <w:rPr>
          <w:rFonts w:ascii="Times New Roman" w:hAnsi="Times New Roman"/>
        </w:rPr>
        <w:t>а</w:t>
      </w:r>
      <w:r w:rsidRPr="004E31FE">
        <w:rPr>
          <w:rFonts w:ascii="Times New Roman" w:hAnsi="Times New Roman"/>
        </w:rPr>
        <w:t xml:space="preserve"> и распределени</w:t>
      </w:r>
      <w:r>
        <w:rPr>
          <w:rFonts w:ascii="Times New Roman" w:hAnsi="Times New Roman"/>
        </w:rPr>
        <w:t>я</w:t>
      </w:r>
      <w:r w:rsidRPr="004E31FE">
        <w:rPr>
          <w:rFonts w:ascii="Times New Roman" w:hAnsi="Times New Roman"/>
        </w:rPr>
        <w:t xml:space="preserve"> электроэнергии, газа и воды</w:t>
      </w:r>
      <w:r>
        <w:rPr>
          <w:rFonts w:ascii="Times New Roman" w:hAnsi="Times New Roman"/>
        </w:rPr>
        <w:t>.</w:t>
      </w:r>
    </w:p>
    <w:p w:rsidR="009973EA" w:rsidRDefault="009973EA" w:rsidP="009973EA">
      <w:pPr>
        <w:ind w:firstLine="709"/>
        <w:rPr>
          <w:rFonts w:ascii="Times New Roman" w:hAnsi="Times New Roman"/>
        </w:rPr>
      </w:pPr>
      <w:r w:rsidRPr="004E31FE">
        <w:rPr>
          <w:rFonts w:ascii="Times New Roman" w:hAnsi="Times New Roman"/>
        </w:rPr>
        <w:t>Анализ объемов промышленного производства показывает, что в целом в период 20</w:t>
      </w:r>
      <w:r>
        <w:rPr>
          <w:rFonts w:ascii="Times New Roman" w:hAnsi="Times New Roman"/>
        </w:rPr>
        <w:t>11</w:t>
      </w:r>
      <w:r w:rsidRPr="004E31FE">
        <w:rPr>
          <w:rFonts w:ascii="Times New Roman" w:hAnsi="Times New Roman"/>
        </w:rPr>
        <w:t xml:space="preserve"> - 20</w:t>
      </w:r>
      <w:r>
        <w:rPr>
          <w:rFonts w:ascii="Times New Roman" w:hAnsi="Times New Roman"/>
        </w:rPr>
        <w:t>13</w:t>
      </w:r>
      <w:r w:rsidRPr="004E31FE">
        <w:rPr>
          <w:rFonts w:ascii="Times New Roman" w:hAnsi="Times New Roman"/>
        </w:rPr>
        <w:t xml:space="preserve"> гг. наблюдается стабильный рост объемов промышленного производства. В 20</w:t>
      </w:r>
      <w:r>
        <w:rPr>
          <w:rFonts w:ascii="Times New Roman" w:hAnsi="Times New Roman"/>
        </w:rPr>
        <w:t>12</w:t>
      </w:r>
      <w:r w:rsidRPr="004E31FE">
        <w:rPr>
          <w:rFonts w:ascii="Times New Roman" w:hAnsi="Times New Roman"/>
        </w:rPr>
        <w:t xml:space="preserve"> году - 1</w:t>
      </w:r>
      <w:r>
        <w:rPr>
          <w:rFonts w:ascii="Times New Roman" w:hAnsi="Times New Roman"/>
        </w:rPr>
        <w:t>13</w:t>
      </w:r>
      <w:r w:rsidRPr="004E31FE">
        <w:rPr>
          <w:rFonts w:ascii="Times New Roman" w:hAnsi="Times New Roman"/>
        </w:rPr>
        <w:t>%, по итогам 20</w:t>
      </w:r>
      <w:r>
        <w:rPr>
          <w:rFonts w:ascii="Times New Roman" w:hAnsi="Times New Roman"/>
        </w:rPr>
        <w:t>13</w:t>
      </w:r>
      <w:r w:rsidRPr="004E31FE">
        <w:rPr>
          <w:rFonts w:ascii="Times New Roman" w:hAnsi="Times New Roman"/>
        </w:rPr>
        <w:t xml:space="preserve"> года рост объемов промышленного производства составил 10</w:t>
      </w:r>
      <w:r>
        <w:rPr>
          <w:rFonts w:ascii="Times New Roman" w:hAnsi="Times New Roman"/>
        </w:rPr>
        <w:t>8</w:t>
      </w:r>
      <w:r w:rsidRPr="004E31FE">
        <w:rPr>
          <w:rFonts w:ascii="Times New Roman" w:hAnsi="Times New Roman"/>
        </w:rPr>
        <w:t>% по отношению к предыдущему году.</w:t>
      </w:r>
    </w:p>
    <w:p w:rsidR="009973EA" w:rsidRDefault="009973EA" w:rsidP="009973EA">
      <w:pPr>
        <w:ind w:firstLine="709"/>
        <w:rPr>
          <w:rFonts w:ascii="Times New Roman" w:hAnsi="Times New Roman"/>
        </w:rPr>
      </w:pPr>
      <w:r>
        <w:rPr>
          <w:rFonts w:ascii="Times New Roman" w:hAnsi="Times New Roman"/>
        </w:rPr>
        <w:t>Наибольшая доля промышленной продукции традиционно приходится на лесную промышленность – до 85% в общем объеме. Более 80% территории района покрыто лесом. Ежегодная расчетная лесосека достигает</w:t>
      </w:r>
      <w:r w:rsidRPr="00A04630">
        <w:rPr>
          <w:rFonts w:ascii="Times New Roman" w:hAnsi="Times New Roman"/>
        </w:rPr>
        <w:t xml:space="preserve"> </w:t>
      </w:r>
      <w:r>
        <w:rPr>
          <w:rFonts w:ascii="Times New Roman" w:hAnsi="Times New Roman"/>
        </w:rPr>
        <w:t>более 670</w:t>
      </w:r>
      <w:r w:rsidRPr="00A04630">
        <w:rPr>
          <w:rFonts w:ascii="Times New Roman" w:hAnsi="Times New Roman"/>
        </w:rPr>
        <w:t xml:space="preserve">  тыс.куб.м.</w:t>
      </w:r>
      <w:r>
        <w:rPr>
          <w:rFonts w:ascii="Times New Roman" w:hAnsi="Times New Roman"/>
        </w:rPr>
        <w:t xml:space="preserve"> </w:t>
      </w:r>
    </w:p>
    <w:p w:rsidR="009973EA" w:rsidRPr="00051EFA" w:rsidRDefault="009973EA" w:rsidP="009973EA">
      <w:pPr>
        <w:ind w:firstLine="709"/>
        <w:rPr>
          <w:rFonts w:ascii="Times New Roman" w:hAnsi="Times New Roman"/>
        </w:rPr>
      </w:pPr>
      <w:r w:rsidRPr="00051EFA">
        <w:rPr>
          <w:rFonts w:ascii="Times New Roman" w:hAnsi="Times New Roman"/>
        </w:rPr>
        <w:t>Достаточно стабильная ситуация наблюдается в пищевой промышленности. Отрасль представлена в основном 4 производителями хлеба и хлебобулочных изделий, которые за 20</w:t>
      </w:r>
      <w:r>
        <w:rPr>
          <w:rFonts w:ascii="Times New Roman" w:hAnsi="Times New Roman"/>
        </w:rPr>
        <w:t>13</w:t>
      </w:r>
      <w:r w:rsidRPr="00051EFA">
        <w:rPr>
          <w:rFonts w:ascii="Times New Roman" w:hAnsi="Times New Roman"/>
        </w:rPr>
        <w:t xml:space="preserve"> год произвели </w:t>
      </w:r>
      <w:r>
        <w:rPr>
          <w:rFonts w:ascii="Times New Roman" w:hAnsi="Times New Roman"/>
        </w:rPr>
        <w:t>695,9 тонн</w:t>
      </w:r>
      <w:r w:rsidRPr="00051EFA">
        <w:rPr>
          <w:rFonts w:ascii="Times New Roman" w:hAnsi="Times New Roman"/>
        </w:rPr>
        <w:t xml:space="preserve"> продукции на сумму </w:t>
      </w:r>
      <w:r>
        <w:rPr>
          <w:rFonts w:ascii="Times New Roman" w:hAnsi="Times New Roman"/>
        </w:rPr>
        <w:t>80,6</w:t>
      </w:r>
      <w:r w:rsidRPr="00051EFA">
        <w:rPr>
          <w:rFonts w:ascii="Times New Roman" w:hAnsi="Times New Roman"/>
        </w:rPr>
        <w:t xml:space="preserve"> млн.руб.</w:t>
      </w:r>
      <w:r>
        <w:rPr>
          <w:rFonts w:ascii="Times New Roman" w:hAnsi="Times New Roman"/>
        </w:rPr>
        <w:t xml:space="preserve"> В 2014 г. начала работу минипекарня в с.Удинск с мощностью до 1 т. в месяц.</w:t>
      </w:r>
      <w:r w:rsidRPr="00051EFA">
        <w:rPr>
          <w:rFonts w:ascii="Times New Roman" w:hAnsi="Times New Roman"/>
        </w:rPr>
        <w:t xml:space="preserve"> В целом объемы производства пищевой промышленности </w:t>
      </w:r>
      <w:r>
        <w:rPr>
          <w:rFonts w:ascii="Times New Roman" w:hAnsi="Times New Roman"/>
        </w:rPr>
        <w:t>выросли</w:t>
      </w:r>
      <w:r w:rsidRPr="00051EFA">
        <w:rPr>
          <w:rFonts w:ascii="Times New Roman" w:hAnsi="Times New Roman"/>
        </w:rPr>
        <w:t xml:space="preserve"> и составили </w:t>
      </w:r>
      <w:r>
        <w:rPr>
          <w:rFonts w:ascii="Times New Roman" w:hAnsi="Times New Roman"/>
        </w:rPr>
        <w:t>103</w:t>
      </w:r>
      <w:r w:rsidRPr="00051EFA">
        <w:rPr>
          <w:rFonts w:ascii="Times New Roman" w:hAnsi="Times New Roman"/>
        </w:rPr>
        <w:t>% к соответствующему уровню 20</w:t>
      </w:r>
      <w:r>
        <w:rPr>
          <w:rFonts w:ascii="Times New Roman" w:hAnsi="Times New Roman"/>
        </w:rPr>
        <w:t>12</w:t>
      </w:r>
      <w:r w:rsidRPr="00051EFA">
        <w:rPr>
          <w:rFonts w:ascii="Times New Roman" w:hAnsi="Times New Roman"/>
        </w:rPr>
        <w:t xml:space="preserve"> года. </w:t>
      </w:r>
    </w:p>
    <w:p w:rsidR="009973EA" w:rsidRDefault="009973EA" w:rsidP="009973EA">
      <w:pPr>
        <w:ind w:firstLine="709"/>
        <w:rPr>
          <w:rFonts w:ascii="Times New Roman" w:hAnsi="Times New Roman"/>
        </w:rPr>
      </w:pPr>
      <w:r>
        <w:rPr>
          <w:rFonts w:ascii="Times New Roman" w:hAnsi="Times New Roman"/>
        </w:rPr>
        <w:t>В сфере п</w:t>
      </w:r>
      <w:r w:rsidRPr="00051EFA">
        <w:rPr>
          <w:rFonts w:ascii="Times New Roman" w:hAnsi="Times New Roman"/>
        </w:rPr>
        <w:t>роизводств</w:t>
      </w:r>
      <w:r>
        <w:rPr>
          <w:rFonts w:ascii="Times New Roman" w:hAnsi="Times New Roman"/>
        </w:rPr>
        <w:t>а и</w:t>
      </w:r>
      <w:r w:rsidRPr="00051EFA">
        <w:rPr>
          <w:rFonts w:ascii="Times New Roman" w:hAnsi="Times New Roman"/>
        </w:rPr>
        <w:t xml:space="preserve"> распределени</w:t>
      </w:r>
      <w:r>
        <w:rPr>
          <w:rFonts w:ascii="Times New Roman" w:hAnsi="Times New Roman"/>
        </w:rPr>
        <w:t>я</w:t>
      </w:r>
      <w:r w:rsidRPr="00051EFA">
        <w:rPr>
          <w:rFonts w:ascii="Times New Roman" w:hAnsi="Times New Roman"/>
        </w:rPr>
        <w:t xml:space="preserve"> горячей воды </w:t>
      </w:r>
      <w:r>
        <w:rPr>
          <w:rFonts w:ascii="Times New Roman" w:hAnsi="Times New Roman"/>
        </w:rPr>
        <w:t xml:space="preserve">на территории района действует 3 предприятия. За 2013 г. ими произведено </w:t>
      </w:r>
      <w:r w:rsidRPr="00051EFA">
        <w:rPr>
          <w:rFonts w:ascii="Times New Roman" w:hAnsi="Times New Roman"/>
        </w:rPr>
        <w:t>20</w:t>
      </w:r>
      <w:r>
        <w:rPr>
          <w:rFonts w:ascii="Times New Roman" w:hAnsi="Times New Roman"/>
        </w:rPr>
        <w:t>,7</w:t>
      </w:r>
      <w:r w:rsidRPr="00051EFA">
        <w:rPr>
          <w:rFonts w:ascii="Times New Roman" w:hAnsi="Times New Roman"/>
        </w:rPr>
        <w:t xml:space="preserve"> тыс. Гкал на </w:t>
      </w:r>
      <w:r>
        <w:rPr>
          <w:rFonts w:ascii="Times New Roman" w:hAnsi="Times New Roman"/>
        </w:rPr>
        <w:t>сумму 40,7</w:t>
      </w:r>
      <w:r w:rsidRPr="00051EFA">
        <w:rPr>
          <w:rFonts w:ascii="Times New Roman" w:hAnsi="Times New Roman"/>
        </w:rPr>
        <w:t xml:space="preserve"> млн. руб. </w:t>
      </w:r>
      <w:r>
        <w:rPr>
          <w:rFonts w:ascii="Times New Roman" w:hAnsi="Times New Roman"/>
        </w:rPr>
        <w:t>В данном секторе 73</w:t>
      </w:r>
      <w:r w:rsidRPr="00051EFA">
        <w:rPr>
          <w:rFonts w:ascii="Times New Roman" w:hAnsi="Times New Roman"/>
        </w:rPr>
        <w:t xml:space="preserve">% производства приходится на ООО «Хоринское ЖКХ», </w:t>
      </w:r>
      <w:r>
        <w:rPr>
          <w:rFonts w:ascii="Times New Roman" w:hAnsi="Times New Roman"/>
        </w:rPr>
        <w:t xml:space="preserve">15% на ООО «Хоринск Агрострой» и 12% на </w:t>
      </w:r>
      <w:r w:rsidRPr="00051EFA">
        <w:rPr>
          <w:rFonts w:ascii="Times New Roman" w:hAnsi="Times New Roman"/>
        </w:rPr>
        <w:t xml:space="preserve"> ООО «Дулаан»</w:t>
      </w:r>
    </w:p>
    <w:p w:rsidR="009973EA" w:rsidRPr="00360D17" w:rsidRDefault="009973EA" w:rsidP="009973EA">
      <w:pPr>
        <w:ind w:firstLine="709"/>
        <w:rPr>
          <w:rFonts w:ascii="Times New Roman" w:hAnsi="Times New Roman"/>
        </w:rPr>
      </w:pPr>
      <w:r w:rsidRPr="00360D17">
        <w:rPr>
          <w:rFonts w:ascii="Times New Roman" w:hAnsi="Times New Roman"/>
        </w:rPr>
        <w:t>Торговля является одной из важнейших составляющих экономики и оказывает значительное влияние на качество жизни населения.</w:t>
      </w:r>
    </w:p>
    <w:p w:rsidR="009973EA" w:rsidRDefault="009973EA" w:rsidP="009973EA">
      <w:pPr>
        <w:ind w:firstLine="709"/>
        <w:rPr>
          <w:rFonts w:ascii="Times New Roman" w:hAnsi="Times New Roman"/>
        </w:rPr>
      </w:pPr>
      <w:r w:rsidRPr="00360D17">
        <w:rPr>
          <w:rFonts w:ascii="Times New Roman" w:hAnsi="Times New Roman"/>
        </w:rPr>
        <w:t xml:space="preserve">Сфера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w:t>
      </w:r>
      <w:r>
        <w:rPr>
          <w:rFonts w:ascii="Times New Roman" w:hAnsi="Times New Roman"/>
        </w:rPr>
        <w:t>валового муниципального продукта</w:t>
      </w:r>
      <w:r w:rsidRPr="00051EFA">
        <w:rPr>
          <w:rFonts w:ascii="Times New Roman" w:hAnsi="Times New Roman"/>
        </w:rPr>
        <w:t>.</w:t>
      </w:r>
    </w:p>
    <w:p w:rsidR="009973EA" w:rsidRDefault="009973EA" w:rsidP="009973EA">
      <w:pPr>
        <w:ind w:firstLine="709"/>
        <w:rPr>
          <w:rFonts w:ascii="Times New Roman" w:hAnsi="Times New Roman"/>
        </w:rPr>
      </w:pPr>
      <w:r>
        <w:rPr>
          <w:rFonts w:ascii="Times New Roman" w:hAnsi="Times New Roman"/>
        </w:rPr>
        <w:t xml:space="preserve">Розничный товарооборот растет </w:t>
      </w:r>
      <w:r w:rsidRPr="00E94693">
        <w:rPr>
          <w:rFonts w:ascii="Times New Roman" w:hAnsi="Times New Roman"/>
        </w:rPr>
        <w:t xml:space="preserve">как в совокупном выражении, так и на душу населения. </w:t>
      </w:r>
      <w:r>
        <w:rPr>
          <w:rFonts w:ascii="Times New Roman" w:hAnsi="Times New Roman"/>
        </w:rPr>
        <w:t xml:space="preserve">За 2013 год </w:t>
      </w:r>
      <w:r w:rsidRPr="00E94693">
        <w:rPr>
          <w:rFonts w:ascii="Times New Roman" w:hAnsi="Times New Roman"/>
        </w:rPr>
        <w:t xml:space="preserve">товарооборот составил 829,8 млн. рублей или 46,6 тыс. рублей на душу населения, темп роста к 2012 году </w:t>
      </w:r>
      <w:r>
        <w:rPr>
          <w:rFonts w:ascii="Times New Roman" w:hAnsi="Times New Roman"/>
        </w:rPr>
        <w:t>- 1</w:t>
      </w:r>
      <w:r w:rsidRPr="00E94693">
        <w:rPr>
          <w:rFonts w:ascii="Times New Roman" w:hAnsi="Times New Roman"/>
        </w:rPr>
        <w:t xml:space="preserve">11%. </w:t>
      </w:r>
      <w:r>
        <w:rPr>
          <w:rFonts w:ascii="Times New Roman" w:hAnsi="Times New Roman"/>
        </w:rPr>
        <w:t xml:space="preserve">Среднегодовой рост общественного питания за 2011-2013 годы составил 112%. В сфере оказания платных услуг наблюдается сохранение тенденции, сложившейся за последние 3 года. </w:t>
      </w:r>
    </w:p>
    <w:p w:rsidR="009973EA" w:rsidRPr="00E94693" w:rsidRDefault="009973EA" w:rsidP="009973EA">
      <w:pPr>
        <w:ind w:firstLine="709"/>
        <w:rPr>
          <w:rFonts w:ascii="Times New Roman" w:hAnsi="Times New Roman"/>
        </w:rPr>
      </w:pPr>
      <w:r w:rsidRPr="00E94693">
        <w:rPr>
          <w:rFonts w:ascii="Times New Roman" w:hAnsi="Times New Roman"/>
        </w:rPr>
        <w:t xml:space="preserve">На фоне положительных тенденций </w:t>
      </w:r>
      <w:r>
        <w:rPr>
          <w:rFonts w:ascii="Times New Roman" w:hAnsi="Times New Roman"/>
        </w:rPr>
        <w:t xml:space="preserve">промышленности, </w:t>
      </w:r>
      <w:r w:rsidRPr="00E94693">
        <w:rPr>
          <w:rFonts w:ascii="Times New Roman" w:hAnsi="Times New Roman"/>
        </w:rPr>
        <w:t xml:space="preserve">торговли и общественного питания на территории </w:t>
      </w:r>
      <w:r>
        <w:rPr>
          <w:rFonts w:ascii="Times New Roman" w:hAnsi="Times New Roman"/>
        </w:rPr>
        <w:t>муниципального образования «Хоринский район»</w:t>
      </w:r>
      <w:r w:rsidRPr="00E94693">
        <w:rPr>
          <w:rFonts w:ascii="Times New Roman" w:hAnsi="Times New Roman"/>
        </w:rPr>
        <w:t xml:space="preserve"> существует ряд проблем и нерешенных задач, к которым следует отнести:</w:t>
      </w:r>
    </w:p>
    <w:p w:rsidR="009973EA" w:rsidRDefault="009973EA" w:rsidP="009973EA">
      <w:pPr>
        <w:ind w:firstLine="709"/>
        <w:rPr>
          <w:rFonts w:ascii="Times New Roman" w:hAnsi="Times New Roman"/>
        </w:rPr>
      </w:pPr>
      <w:r w:rsidRPr="00E94693">
        <w:rPr>
          <w:rFonts w:ascii="Times New Roman" w:hAnsi="Times New Roman"/>
        </w:rPr>
        <w:t xml:space="preserve">- </w:t>
      </w:r>
      <w:r>
        <w:rPr>
          <w:rFonts w:ascii="Times New Roman" w:hAnsi="Times New Roman"/>
        </w:rPr>
        <w:t>отсутствие крупных производств промышленной направленности, и, как следствие, низкая оснащенность предприятий и отсутствие производства товаров глубокой переработки;</w:t>
      </w:r>
    </w:p>
    <w:p w:rsidR="009973EA" w:rsidRPr="00E94693" w:rsidRDefault="009973EA" w:rsidP="009973EA">
      <w:pPr>
        <w:ind w:firstLine="709"/>
        <w:rPr>
          <w:rFonts w:ascii="Times New Roman" w:hAnsi="Times New Roman"/>
        </w:rPr>
      </w:pPr>
      <w:r>
        <w:rPr>
          <w:rFonts w:ascii="Times New Roman" w:hAnsi="Times New Roman"/>
        </w:rPr>
        <w:t xml:space="preserve">- </w:t>
      </w:r>
      <w:r w:rsidRPr="00E94693">
        <w:rPr>
          <w:rFonts w:ascii="Times New Roman" w:hAnsi="Times New Roman"/>
        </w:rPr>
        <w:t>недостаточный уровень инвестиционной активности в сфер</w:t>
      </w:r>
      <w:r>
        <w:rPr>
          <w:rFonts w:ascii="Times New Roman" w:hAnsi="Times New Roman"/>
        </w:rPr>
        <w:t>ах промышленности,</w:t>
      </w:r>
      <w:r w:rsidRPr="00E94693">
        <w:rPr>
          <w:rFonts w:ascii="Times New Roman" w:hAnsi="Times New Roman"/>
        </w:rPr>
        <w:t xml:space="preserve"> торговли в части финансирования строительства и реконструкции </w:t>
      </w:r>
      <w:r>
        <w:rPr>
          <w:rFonts w:ascii="Times New Roman" w:hAnsi="Times New Roman"/>
        </w:rPr>
        <w:t>объектов инфраструктуры</w:t>
      </w:r>
      <w:r w:rsidRPr="00E94693">
        <w:rPr>
          <w:rFonts w:ascii="Times New Roman" w:hAnsi="Times New Roman"/>
        </w:rPr>
        <w:t>;</w:t>
      </w:r>
    </w:p>
    <w:p w:rsidR="009973EA" w:rsidRPr="00E94693" w:rsidRDefault="009973EA" w:rsidP="009973EA">
      <w:pPr>
        <w:ind w:firstLine="709"/>
        <w:rPr>
          <w:rFonts w:ascii="Times New Roman" w:hAnsi="Times New Roman"/>
        </w:rPr>
      </w:pPr>
      <w:r w:rsidRPr="00E94693">
        <w:rPr>
          <w:rFonts w:ascii="Times New Roman" w:hAnsi="Times New Roman"/>
        </w:rPr>
        <w:t xml:space="preserve">- наличие территориальных диспропорций в уровне обеспеченности торговыми площадями </w:t>
      </w:r>
      <w:r>
        <w:rPr>
          <w:rFonts w:ascii="Times New Roman" w:hAnsi="Times New Roman"/>
        </w:rPr>
        <w:t>на территории района</w:t>
      </w:r>
      <w:r w:rsidRPr="00E94693">
        <w:rPr>
          <w:rFonts w:ascii="Times New Roman" w:hAnsi="Times New Roman"/>
        </w:rPr>
        <w:t>;</w:t>
      </w:r>
    </w:p>
    <w:p w:rsidR="009973EA" w:rsidRDefault="009973EA" w:rsidP="009973EA">
      <w:pPr>
        <w:ind w:firstLine="709"/>
        <w:rPr>
          <w:rFonts w:ascii="Times New Roman" w:hAnsi="Times New Roman"/>
        </w:rPr>
      </w:pPr>
      <w:r w:rsidRPr="00E94693">
        <w:rPr>
          <w:rFonts w:ascii="Times New Roman" w:hAnsi="Times New Roman"/>
        </w:rPr>
        <w:t xml:space="preserve">- низкое качество организации торгового </w:t>
      </w:r>
      <w:r>
        <w:rPr>
          <w:rFonts w:ascii="Times New Roman" w:hAnsi="Times New Roman"/>
        </w:rPr>
        <w:t xml:space="preserve">и бытового </w:t>
      </w:r>
      <w:r w:rsidRPr="00E94693">
        <w:rPr>
          <w:rFonts w:ascii="Times New Roman" w:hAnsi="Times New Roman"/>
        </w:rPr>
        <w:t>обслуживания</w:t>
      </w:r>
      <w:r>
        <w:rPr>
          <w:rFonts w:ascii="Times New Roman" w:hAnsi="Times New Roman"/>
        </w:rPr>
        <w:t xml:space="preserve"> </w:t>
      </w:r>
      <w:r w:rsidRPr="00E94693">
        <w:rPr>
          <w:rFonts w:ascii="Times New Roman" w:hAnsi="Times New Roman"/>
        </w:rPr>
        <w:t>жителей сельских поселений, особенно в отдаленных и малых населенных пунктах;</w:t>
      </w:r>
    </w:p>
    <w:p w:rsidR="009973EA" w:rsidRPr="00E94693" w:rsidRDefault="009973EA" w:rsidP="009973EA">
      <w:pPr>
        <w:ind w:firstLine="709"/>
        <w:rPr>
          <w:rFonts w:ascii="Times New Roman" w:hAnsi="Times New Roman"/>
        </w:rPr>
      </w:pPr>
      <w:r>
        <w:rPr>
          <w:rFonts w:ascii="Times New Roman" w:hAnsi="Times New Roman"/>
        </w:rPr>
        <w:t>- снижение объема оказанных платных услуг населению за последний период;</w:t>
      </w:r>
    </w:p>
    <w:p w:rsidR="009973EA" w:rsidRPr="00E94693" w:rsidRDefault="009973EA" w:rsidP="009973EA">
      <w:pPr>
        <w:ind w:firstLine="709"/>
        <w:rPr>
          <w:rFonts w:ascii="Times New Roman" w:hAnsi="Times New Roman"/>
        </w:rPr>
      </w:pPr>
      <w:r w:rsidRPr="00E94693">
        <w:rPr>
          <w:rFonts w:ascii="Times New Roman" w:hAnsi="Times New Roman"/>
        </w:rPr>
        <w:t>-</w:t>
      </w:r>
      <w:r>
        <w:rPr>
          <w:rFonts w:ascii="Times New Roman" w:hAnsi="Times New Roman"/>
        </w:rPr>
        <w:t xml:space="preserve"> </w:t>
      </w:r>
      <w:r w:rsidRPr="00E94693">
        <w:rPr>
          <w:rFonts w:ascii="Times New Roman" w:hAnsi="Times New Roman"/>
        </w:rPr>
        <w:t xml:space="preserve">проблема продвижения товаров местных товаропроизводителей на внутренний и </w:t>
      </w:r>
      <w:r>
        <w:rPr>
          <w:rFonts w:ascii="Times New Roman" w:hAnsi="Times New Roman"/>
        </w:rPr>
        <w:t>республиканский уровни.</w:t>
      </w:r>
    </w:p>
    <w:p w:rsidR="009973EA" w:rsidRPr="00051EFA" w:rsidRDefault="009973EA" w:rsidP="009973EA">
      <w:pPr>
        <w:ind w:firstLine="709"/>
        <w:rPr>
          <w:rFonts w:ascii="Times New Roman" w:hAnsi="Times New Roman"/>
        </w:rPr>
      </w:pPr>
      <w:r w:rsidRPr="00E94693">
        <w:rPr>
          <w:rFonts w:ascii="Times New Roman" w:hAnsi="Times New Roman"/>
        </w:rPr>
        <w:t xml:space="preserve">Решение указанных проблем возможно при формировании и реализации комплексной политики, направленной на создание благоприятных условий для развития </w:t>
      </w:r>
      <w:r w:rsidRPr="00051EFA">
        <w:rPr>
          <w:rFonts w:ascii="Times New Roman" w:hAnsi="Times New Roman"/>
          <w:szCs w:val="28"/>
        </w:rPr>
        <w:t>промышленности, торговли, общественного питания и сферы услуг</w:t>
      </w:r>
      <w:r w:rsidRPr="00E94693">
        <w:rPr>
          <w:rFonts w:ascii="Times New Roman" w:hAnsi="Times New Roman"/>
        </w:rPr>
        <w:t xml:space="preserve"> </w:t>
      </w:r>
      <w:r>
        <w:rPr>
          <w:rFonts w:ascii="Times New Roman" w:hAnsi="Times New Roman"/>
        </w:rPr>
        <w:t>для населения.</w:t>
      </w:r>
    </w:p>
    <w:p w:rsidR="009973EA" w:rsidRDefault="009973EA" w:rsidP="009973EA">
      <w:pPr>
        <w:ind w:left="709"/>
        <w:jc w:val="center"/>
        <w:rPr>
          <w:rFonts w:ascii="Times New Roman" w:hAnsi="Times New Roman"/>
          <w:b/>
        </w:rPr>
      </w:pPr>
    </w:p>
    <w:p w:rsidR="009973EA" w:rsidRPr="00051EFA" w:rsidRDefault="009973EA" w:rsidP="009973EA">
      <w:pPr>
        <w:ind w:left="709"/>
        <w:jc w:val="center"/>
        <w:rPr>
          <w:rFonts w:ascii="Times New Roman" w:hAnsi="Times New Roman"/>
          <w:b/>
        </w:rPr>
      </w:pPr>
      <w:r w:rsidRPr="00051EFA">
        <w:rPr>
          <w:rFonts w:ascii="Times New Roman" w:hAnsi="Times New Roman"/>
          <w:b/>
          <w:lang w:val="en-US"/>
        </w:rPr>
        <w:t>II</w:t>
      </w:r>
      <w:r w:rsidRPr="00051EFA">
        <w:rPr>
          <w:rFonts w:ascii="Times New Roman" w:hAnsi="Times New Roman"/>
          <w:b/>
        </w:rPr>
        <w:t>. Основные цели и задачи подпрограммы</w:t>
      </w:r>
    </w:p>
    <w:p w:rsidR="009973EA" w:rsidRPr="00051EFA" w:rsidRDefault="009973EA" w:rsidP="009973EA">
      <w:pPr>
        <w:ind w:firstLine="709"/>
        <w:rPr>
          <w:rFonts w:ascii="Times New Roman" w:hAnsi="Times New Roman"/>
        </w:rPr>
      </w:pPr>
    </w:p>
    <w:p w:rsidR="009973EA" w:rsidRPr="00051EFA" w:rsidRDefault="009973EA" w:rsidP="009973EA">
      <w:pPr>
        <w:ind w:firstLine="709"/>
        <w:rPr>
          <w:rFonts w:ascii="Times New Roman" w:hAnsi="Times New Roman"/>
        </w:rPr>
      </w:pPr>
      <w:r w:rsidRPr="00051EFA">
        <w:rPr>
          <w:rFonts w:ascii="Times New Roman" w:hAnsi="Times New Roman"/>
        </w:rPr>
        <w:t>Целью подпрограммы является</w:t>
      </w:r>
      <w:r>
        <w:rPr>
          <w:rFonts w:ascii="Times New Roman" w:hAnsi="Times New Roman"/>
        </w:rPr>
        <w:t xml:space="preserve"> </w:t>
      </w:r>
      <w:r w:rsidRPr="002F3B7A">
        <w:rPr>
          <w:rFonts w:ascii="Times New Roman" w:hAnsi="Times New Roman"/>
        </w:rPr>
        <w:t xml:space="preserve">обеспечение устойчивого развития промышленности, торговли, общественного питания, </w:t>
      </w:r>
      <w:r>
        <w:rPr>
          <w:rFonts w:ascii="Times New Roman" w:hAnsi="Times New Roman"/>
        </w:rPr>
        <w:t xml:space="preserve">сферы </w:t>
      </w:r>
      <w:r w:rsidRPr="002F3B7A">
        <w:rPr>
          <w:rFonts w:ascii="Times New Roman" w:hAnsi="Times New Roman"/>
        </w:rPr>
        <w:t xml:space="preserve"> услуг, и роста их конкурентоспособности</w:t>
      </w:r>
      <w:r w:rsidRPr="00051EFA">
        <w:rPr>
          <w:rFonts w:ascii="Times New Roman" w:hAnsi="Times New Roman"/>
        </w:rPr>
        <w:t>.</w:t>
      </w:r>
    </w:p>
    <w:p w:rsidR="009973EA" w:rsidRPr="00051EFA" w:rsidRDefault="009973EA" w:rsidP="009973EA">
      <w:pPr>
        <w:ind w:firstLine="709"/>
        <w:rPr>
          <w:rFonts w:ascii="Times New Roman" w:hAnsi="Times New Roman"/>
        </w:rPr>
      </w:pPr>
      <w:r w:rsidRPr="00051EFA">
        <w:rPr>
          <w:rFonts w:ascii="Times New Roman" w:hAnsi="Times New Roman"/>
        </w:rPr>
        <w:t>Для достижения поставленной цели подпрограммы необходимо решение следующих задач:</w:t>
      </w:r>
    </w:p>
    <w:p w:rsidR="009973EA" w:rsidRPr="00C364FB" w:rsidRDefault="009973EA" w:rsidP="009973EA">
      <w:pPr>
        <w:ind w:firstLine="709"/>
        <w:rPr>
          <w:rFonts w:ascii="Times New Roman" w:hAnsi="Times New Roman"/>
        </w:rPr>
      </w:pPr>
      <w:r>
        <w:rPr>
          <w:rFonts w:ascii="Times New Roman" w:hAnsi="Times New Roman"/>
        </w:rPr>
        <w:t>-</w:t>
      </w:r>
      <w:r w:rsidRPr="00C364FB">
        <w:rPr>
          <w:rFonts w:ascii="Times New Roman" w:hAnsi="Times New Roman"/>
        </w:rPr>
        <w:t>Обеспечение устойчивого и инновационного развития промышленного производства;</w:t>
      </w:r>
    </w:p>
    <w:p w:rsidR="009973EA" w:rsidRDefault="009973EA" w:rsidP="009973EA">
      <w:pPr>
        <w:ind w:firstLine="709"/>
        <w:rPr>
          <w:rFonts w:ascii="Times New Roman" w:hAnsi="Times New Roman"/>
        </w:rPr>
      </w:pPr>
      <w:r>
        <w:rPr>
          <w:rFonts w:ascii="Times New Roman" w:hAnsi="Times New Roman"/>
        </w:rPr>
        <w:t>-</w:t>
      </w:r>
      <w:r w:rsidRPr="00C364FB">
        <w:rPr>
          <w:rFonts w:ascii="Times New Roman" w:hAnsi="Times New Roman"/>
        </w:rPr>
        <w:t>Создание условий для наиболее полного удовлетворения спроса населения на качественную продукцию и услуги</w:t>
      </w:r>
      <w:r>
        <w:rPr>
          <w:rFonts w:ascii="Times New Roman" w:hAnsi="Times New Roman"/>
        </w:rPr>
        <w:t>.</w:t>
      </w:r>
    </w:p>
    <w:p w:rsidR="009973EA" w:rsidRDefault="009973EA" w:rsidP="009973EA">
      <w:pPr>
        <w:ind w:firstLine="709"/>
        <w:jc w:val="center"/>
        <w:outlineLvl w:val="3"/>
        <w:rPr>
          <w:rFonts w:ascii="Times New Roman" w:hAnsi="Times New Roman"/>
        </w:rPr>
      </w:pPr>
    </w:p>
    <w:p w:rsidR="009973EA" w:rsidRPr="00C364FB" w:rsidRDefault="009973EA" w:rsidP="009973EA">
      <w:pPr>
        <w:ind w:firstLine="709"/>
        <w:jc w:val="center"/>
        <w:outlineLvl w:val="3"/>
        <w:rPr>
          <w:rFonts w:ascii="Times New Roman" w:hAnsi="Times New Roman"/>
          <w:b/>
        </w:rPr>
      </w:pPr>
      <w:r w:rsidRPr="00C364FB">
        <w:rPr>
          <w:rFonts w:ascii="Times New Roman" w:hAnsi="Times New Roman"/>
          <w:b/>
        </w:rPr>
        <w:t>III. Ожидаемые результаты подпрограммы</w:t>
      </w:r>
    </w:p>
    <w:p w:rsidR="009973EA" w:rsidRPr="00C364FB" w:rsidRDefault="009973EA" w:rsidP="009973EA">
      <w:pPr>
        <w:ind w:firstLine="709"/>
        <w:outlineLvl w:val="3"/>
        <w:rPr>
          <w:rFonts w:ascii="Times New Roman" w:hAnsi="Times New Roman"/>
        </w:rPr>
      </w:pPr>
    </w:p>
    <w:p w:rsidR="009973EA" w:rsidRPr="00C364FB" w:rsidRDefault="009973EA" w:rsidP="009973EA">
      <w:pPr>
        <w:ind w:firstLine="709"/>
        <w:outlineLvl w:val="3"/>
        <w:rPr>
          <w:rFonts w:ascii="Times New Roman" w:hAnsi="Times New Roman"/>
        </w:rPr>
      </w:pPr>
      <w:r w:rsidRPr="00C364FB">
        <w:rPr>
          <w:rFonts w:ascii="Times New Roman" w:hAnsi="Times New Roman"/>
        </w:rPr>
        <w:t>Реализация мероприятий подпрограммы позволит достичь к 2020 году:</w:t>
      </w:r>
    </w:p>
    <w:p w:rsidR="009973EA" w:rsidRPr="00491A51" w:rsidRDefault="009973EA" w:rsidP="009973EA">
      <w:pPr>
        <w:ind w:firstLine="709"/>
        <w:outlineLvl w:val="3"/>
        <w:rPr>
          <w:rFonts w:ascii="Times New Roman" w:hAnsi="Times New Roman"/>
        </w:rPr>
      </w:pPr>
      <w:r w:rsidRPr="00491A51">
        <w:rPr>
          <w:rFonts w:ascii="Times New Roman" w:hAnsi="Times New Roman"/>
        </w:rPr>
        <w:t>-объема отгрузки промышленного производства до 1290,4 млн.руб.;</w:t>
      </w:r>
    </w:p>
    <w:p w:rsidR="009973EA" w:rsidRPr="00491A51" w:rsidRDefault="009973EA" w:rsidP="009973EA">
      <w:pPr>
        <w:ind w:firstLine="709"/>
        <w:outlineLvl w:val="3"/>
        <w:rPr>
          <w:rFonts w:ascii="Times New Roman" w:hAnsi="Times New Roman"/>
        </w:rPr>
      </w:pPr>
      <w:r w:rsidRPr="00491A51">
        <w:rPr>
          <w:rFonts w:ascii="Times New Roman" w:hAnsi="Times New Roman"/>
        </w:rPr>
        <w:t>-розничного товарооборот до 1179,8 млн.руб.;</w:t>
      </w:r>
    </w:p>
    <w:p w:rsidR="009973EA" w:rsidRPr="00491A51" w:rsidRDefault="009973EA" w:rsidP="009973EA">
      <w:pPr>
        <w:ind w:firstLine="709"/>
        <w:outlineLvl w:val="3"/>
        <w:rPr>
          <w:rFonts w:ascii="Times New Roman" w:hAnsi="Times New Roman"/>
        </w:rPr>
      </w:pPr>
      <w:r w:rsidRPr="00491A51">
        <w:rPr>
          <w:rFonts w:ascii="Times New Roman" w:hAnsi="Times New Roman"/>
        </w:rPr>
        <w:t>-оборота общественного питания до 45,3 млн.руб.;</w:t>
      </w:r>
    </w:p>
    <w:p w:rsidR="009973EA" w:rsidRDefault="009973EA" w:rsidP="009973EA">
      <w:pPr>
        <w:ind w:firstLine="709"/>
        <w:outlineLvl w:val="3"/>
        <w:rPr>
          <w:rFonts w:ascii="Times New Roman" w:hAnsi="Times New Roman"/>
        </w:rPr>
      </w:pPr>
      <w:r w:rsidRPr="00491A51">
        <w:rPr>
          <w:rFonts w:ascii="Times New Roman" w:hAnsi="Times New Roman"/>
        </w:rPr>
        <w:t>-объема платных услуг до 134,6 млн.руб.</w:t>
      </w:r>
    </w:p>
    <w:p w:rsidR="009973EA" w:rsidRPr="00C364FB" w:rsidRDefault="009973EA" w:rsidP="009973EA">
      <w:pPr>
        <w:ind w:firstLine="709"/>
        <w:outlineLvl w:val="3"/>
        <w:rPr>
          <w:rFonts w:ascii="Times New Roman" w:hAnsi="Times New Roman"/>
        </w:rPr>
      </w:pPr>
      <w:r w:rsidRPr="00C364FB">
        <w:rPr>
          <w:rFonts w:ascii="Times New Roman" w:hAnsi="Times New Roman"/>
        </w:rPr>
        <w:t>Для достижения целей и решения задач подпрограммы необходимо реализовать ряд основных мероприятий.</w:t>
      </w:r>
    </w:p>
    <w:p w:rsidR="009973EA" w:rsidRPr="00C364FB" w:rsidRDefault="009973EA" w:rsidP="009973EA">
      <w:pPr>
        <w:ind w:firstLine="709"/>
        <w:outlineLvl w:val="3"/>
        <w:rPr>
          <w:rFonts w:ascii="Times New Roman" w:hAnsi="Times New Roman"/>
        </w:rPr>
      </w:pPr>
    </w:p>
    <w:p w:rsidR="009973EA" w:rsidRPr="00C364FB" w:rsidRDefault="009973EA" w:rsidP="009973EA">
      <w:pPr>
        <w:ind w:firstLine="709"/>
        <w:jc w:val="center"/>
        <w:outlineLvl w:val="3"/>
        <w:rPr>
          <w:rFonts w:ascii="Times New Roman" w:hAnsi="Times New Roman"/>
          <w:b/>
        </w:rPr>
      </w:pPr>
      <w:r w:rsidRPr="00C364FB">
        <w:rPr>
          <w:rFonts w:ascii="Times New Roman" w:hAnsi="Times New Roman"/>
          <w:b/>
        </w:rPr>
        <w:t>IV. Основные мероприятия подпрограммы</w:t>
      </w:r>
    </w:p>
    <w:p w:rsidR="009973EA" w:rsidRPr="00C364FB" w:rsidRDefault="009973EA" w:rsidP="009973EA">
      <w:pPr>
        <w:ind w:firstLine="709"/>
        <w:jc w:val="center"/>
        <w:outlineLvl w:val="3"/>
        <w:rPr>
          <w:rFonts w:ascii="Times New Roman" w:hAnsi="Times New Roman"/>
        </w:rPr>
      </w:pPr>
    </w:p>
    <w:p w:rsidR="009973EA" w:rsidRDefault="009973EA" w:rsidP="009973EA">
      <w:pPr>
        <w:jc w:val="center"/>
        <w:outlineLvl w:val="3"/>
        <w:rPr>
          <w:rFonts w:ascii="Times New Roman" w:hAnsi="Times New Roman"/>
          <w:b/>
        </w:rPr>
      </w:pPr>
      <w:r>
        <w:rPr>
          <w:rFonts w:ascii="Times New Roman" w:hAnsi="Times New Roman"/>
          <w:b/>
        </w:rPr>
        <w:t>Основное мероприятие 1.</w:t>
      </w:r>
    </w:p>
    <w:p w:rsidR="009973EA" w:rsidRPr="00CB0A2A" w:rsidRDefault="009973EA" w:rsidP="009973EA">
      <w:pPr>
        <w:jc w:val="center"/>
        <w:outlineLvl w:val="3"/>
        <w:rPr>
          <w:rFonts w:ascii="Times New Roman" w:hAnsi="Times New Roman"/>
          <w:b/>
        </w:rPr>
      </w:pPr>
      <w:r w:rsidRPr="00FE2C91">
        <w:rPr>
          <w:rFonts w:ascii="Times New Roman" w:hAnsi="Times New Roman"/>
          <w:b/>
        </w:rPr>
        <w:t>«Совершенствование механизмов организационного и правового регулирования сферы промышленности, торговли, оборота алкогольной продукции и предоставления услуг»</w:t>
      </w:r>
    </w:p>
    <w:p w:rsidR="009973EA" w:rsidRPr="00051EFA" w:rsidRDefault="009973EA" w:rsidP="009973EA">
      <w:pPr>
        <w:ind w:firstLine="709"/>
        <w:outlineLvl w:val="3"/>
        <w:rPr>
          <w:rFonts w:ascii="Times New Roman" w:hAnsi="Times New Roman"/>
        </w:rPr>
      </w:pPr>
    </w:p>
    <w:p w:rsidR="009973EA" w:rsidRDefault="009973EA" w:rsidP="009973EA">
      <w:pPr>
        <w:ind w:firstLine="709"/>
        <w:outlineLvl w:val="3"/>
        <w:rPr>
          <w:rFonts w:ascii="Times New Roman" w:hAnsi="Times New Roman"/>
        </w:rPr>
      </w:pPr>
      <w:r w:rsidRPr="00051EFA">
        <w:rPr>
          <w:rFonts w:ascii="Times New Roman" w:hAnsi="Times New Roman"/>
        </w:rPr>
        <w:t xml:space="preserve">В рамках </w:t>
      </w:r>
      <w:r>
        <w:rPr>
          <w:rFonts w:ascii="Times New Roman" w:hAnsi="Times New Roman"/>
        </w:rPr>
        <w:t>реализации основного мероприятия</w:t>
      </w:r>
      <w:r w:rsidRPr="00051EFA">
        <w:rPr>
          <w:rFonts w:ascii="Times New Roman" w:hAnsi="Times New Roman"/>
        </w:rPr>
        <w:t xml:space="preserve"> планируется</w:t>
      </w:r>
      <w:r>
        <w:rPr>
          <w:rFonts w:ascii="Times New Roman" w:hAnsi="Times New Roman"/>
        </w:rPr>
        <w:t>:</w:t>
      </w:r>
    </w:p>
    <w:p w:rsidR="009973EA" w:rsidRDefault="009973EA" w:rsidP="009973EA">
      <w:pPr>
        <w:ind w:firstLine="709"/>
        <w:outlineLvl w:val="3"/>
        <w:rPr>
          <w:rFonts w:ascii="Times New Roman" w:hAnsi="Times New Roman"/>
        </w:rPr>
      </w:pPr>
      <w:r>
        <w:rPr>
          <w:rFonts w:ascii="Times New Roman" w:hAnsi="Times New Roman"/>
        </w:rPr>
        <w:t>-</w:t>
      </w:r>
      <w:r w:rsidRPr="000B7660">
        <w:rPr>
          <w:rFonts w:ascii="Times New Roman" w:hAnsi="Times New Roman"/>
        </w:rPr>
        <w:t>Разработка и подготовка  нормативно-правовых актов по вопросам регулирования деятельности</w:t>
      </w:r>
      <w:r>
        <w:rPr>
          <w:rFonts w:ascii="Times New Roman" w:hAnsi="Times New Roman"/>
        </w:rPr>
        <w:t xml:space="preserve"> субъектов</w:t>
      </w:r>
      <w:r w:rsidRPr="000B7660">
        <w:rPr>
          <w:rFonts w:ascii="Times New Roman" w:hAnsi="Times New Roman"/>
        </w:rPr>
        <w:t>, относящихся к компетенции органов местного самоуправления</w:t>
      </w:r>
      <w:r>
        <w:rPr>
          <w:rFonts w:ascii="Times New Roman" w:hAnsi="Times New Roman"/>
        </w:rPr>
        <w:t>;</w:t>
      </w:r>
    </w:p>
    <w:p w:rsidR="009973EA" w:rsidRDefault="009973EA" w:rsidP="009973EA">
      <w:pPr>
        <w:ind w:firstLine="709"/>
        <w:outlineLvl w:val="3"/>
        <w:rPr>
          <w:rFonts w:ascii="Times New Roman" w:hAnsi="Times New Roman"/>
        </w:rPr>
      </w:pPr>
      <w:r>
        <w:rPr>
          <w:rFonts w:ascii="Times New Roman" w:hAnsi="Times New Roman"/>
        </w:rPr>
        <w:t>-</w:t>
      </w:r>
      <w:r w:rsidRPr="000B7660">
        <w:rPr>
          <w:rFonts w:ascii="Times New Roman" w:hAnsi="Times New Roman"/>
        </w:rPr>
        <w:t>Оказание консультативной поддержки субъектам торговли по вопросам применения действующего законодательства в сфере деятельности</w:t>
      </w:r>
      <w:r>
        <w:rPr>
          <w:rFonts w:ascii="Times New Roman" w:hAnsi="Times New Roman"/>
        </w:rPr>
        <w:t>;</w:t>
      </w:r>
    </w:p>
    <w:p w:rsidR="009973EA" w:rsidRDefault="009973EA" w:rsidP="009973EA">
      <w:pPr>
        <w:ind w:firstLine="709"/>
        <w:outlineLvl w:val="3"/>
        <w:rPr>
          <w:rFonts w:ascii="Times New Roman" w:hAnsi="Times New Roman"/>
        </w:rPr>
      </w:pPr>
      <w:r>
        <w:rPr>
          <w:rFonts w:ascii="Times New Roman" w:hAnsi="Times New Roman"/>
        </w:rPr>
        <w:t>-</w:t>
      </w:r>
      <w:r w:rsidRPr="00CB0A2A">
        <w:rPr>
          <w:rFonts w:ascii="Times New Roman" w:hAnsi="Times New Roman"/>
        </w:rPr>
        <w:t>Формирование и ведение торгового реестра</w:t>
      </w:r>
    </w:p>
    <w:p w:rsidR="009973EA" w:rsidRPr="00051EFA" w:rsidRDefault="009973EA" w:rsidP="009973EA">
      <w:pPr>
        <w:ind w:firstLine="709"/>
        <w:rPr>
          <w:rFonts w:ascii="Times New Roman" w:hAnsi="Times New Roman"/>
        </w:rPr>
      </w:pPr>
    </w:p>
    <w:p w:rsidR="009973EA" w:rsidRPr="00051EFA" w:rsidRDefault="009973EA" w:rsidP="009973EA">
      <w:pPr>
        <w:ind w:firstLine="709"/>
        <w:jc w:val="center"/>
        <w:outlineLvl w:val="3"/>
        <w:rPr>
          <w:rFonts w:ascii="Times New Roman" w:hAnsi="Times New Roman"/>
          <w:b/>
        </w:rPr>
      </w:pPr>
      <w:r w:rsidRPr="00051EFA">
        <w:rPr>
          <w:rFonts w:ascii="Times New Roman" w:hAnsi="Times New Roman"/>
          <w:b/>
        </w:rPr>
        <w:t>Основное мероприятие 2.</w:t>
      </w:r>
    </w:p>
    <w:p w:rsidR="009973EA" w:rsidRPr="00051EFA" w:rsidRDefault="009973EA" w:rsidP="009973EA">
      <w:pPr>
        <w:ind w:firstLine="709"/>
        <w:jc w:val="center"/>
        <w:outlineLvl w:val="3"/>
        <w:rPr>
          <w:rFonts w:ascii="Times New Roman" w:hAnsi="Times New Roman"/>
          <w:b/>
        </w:rPr>
      </w:pPr>
      <w:r w:rsidRPr="00051EFA">
        <w:rPr>
          <w:rFonts w:ascii="Times New Roman" w:hAnsi="Times New Roman"/>
          <w:b/>
        </w:rPr>
        <w:t>«</w:t>
      </w:r>
      <w:r>
        <w:rPr>
          <w:rFonts w:ascii="Times New Roman" w:hAnsi="Times New Roman"/>
          <w:b/>
        </w:rPr>
        <w:t>У</w:t>
      </w:r>
      <w:r w:rsidRPr="00FE2C91">
        <w:rPr>
          <w:rFonts w:ascii="Times New Roman" w:hAnsi="Times New Roman"/>
          <w:b/>
        </w:rPr>
        <w:t>величение производительности труда в промышленности</w:t>
      </w:r>
      <w:r w:rsidRPr="00051EFA">
        <w:rPr>
          <w:rFonts w:ascii="Times New Roman" w:hAnsi="Times New Roman"/>
          <w:b/>
        </w:rPr>
        <w:t>»</w:t>
      </w:r>
    </w:p>
    <w:p w:rsidR="009973EA" w:rsidRDefault="009973EA" w:rsidP="009973EA">
      <w:pPr>
        <w:ind w:firstLine="709"/>
        <w:rPr>
          <w:rFonts w:ascii="Times New Roman" w:hAnsi="Times New Roman"/>
        </w:rPr>
      </w:pPr>
    </w:p>
    <w:p w:rsidR="009973EA" w:rsidRPr="00051EFA" w:rsidRDefault="009973EA" w:rsidP="009973EA">
      <w:pPr>
        <w:ind w:firstLine="709"/>
        <w:rPr>
          <w:rFonts w:ascii="Times New Roman" w:hAnsi="Times New Roman"/>
        </w:rPr>
      </w:pPr>
      <w:r w:rsidRPr="00051EFA">
        <w:rPr>
          <w:rFonts w:ascii="Times New Roman" w:hAnsi="Times New Roman"/>
        </w:rPr>
        <w:t>В рамках данного направления планируется</w:t>
      </w:r>
      <w:r>
        <w:rPr>
          <w:rFonts w:ascii="Times New Roman" w:hAnsi="Times New Roman"/>
        </w:rPr>
        <w:t>:</w:t>
      </w:r>
    </w:p>
    <w:p w:rsidR="009973EA" w:rsidRDefault="009973EA" w:rsidP="009973EA">
      <w:pPr>
        <w:ind w:firstLine="709"/>
        <w:outlineLvl w:val="3"/>
        <w:rPr>
          <w:rFonts w:ascii="Times New Roman" w:hAnsi="Times New Roman"/>
        </w:rPr>
      </w:pPr>
      <w:r>
        <w:rPr>
          <w:rFonts w:ascii="Times New Roman" w:hAnsi="Times New Roman"/>
        </w:rPr>
        <w:t>-</w:t>
      </w:r>
      <w:r w:rsidRPr="007A7354">
        <w:rPr>
          <w:rFonts w:ascii="Times New Roman" w:hAnsi="Times New Roman"/>
        </w:rPr>
        <w:t xml:space="preserve">Содействие </w:t>
      </w:r>
      <w:r>
        <w:rPr>
          <w:rFonts w:ascii="Times New Roman" w:hAnsi="Times New Roman"/>
        </w:rPr>
        <w:t xml:space="preserve">в </w:t>
      </w:r>
      <w:r w:rsidRPr="007A7354">
        <w:rPr>
          <w:rFonts w:ascii="Times New Roman" w:hAnsi="Times New Roman"/>
        </w:rPr>
        <w:t>реализации инвестиционных проектов в промышленном производстве</w:t>
      </w:r>
      <w:r>
        <w:rPr>
          <w:rFonts w:ascii="Times New Roman" w:hAnsi="Times New Roman"/>
        </w:rPr>
        <w:t xml:space="preserve"> на территории муниципального образования «Хоринский район».</w:t>
      </w:r>
    </w:p>
    <w:p w:rsidR="009973EA" w:rsidRPr="00051EFA" w:rsidRDefault="009973EA" w:rsidP="009973EA">
      <w:pPr>
        <w:rPr>
          <w:rFonts w:ascii="Times New Roman" w:hAnsi="Times New Roman"/>
        </w:rPr>
      </w:pPr>
      <w:r>
        <w:rPr>
          <w:rFonts w:ascii="Times New Roman" w:hAnsi="Times New Roman"/>
        </w:rPr>
        <w:t>.</w:t>
      </w:r>
    </w:p>
    <w:p w:rsidR="009973EA" w:rsidRPr="00051EFA" w:rsidRDefault="009973EA" w:rsidP="009973EA">
      <w:pPr>
        <w:ind w:firstLine="709"/>
        <w:jc w:val="center"/>
        <w:outlineLvl w:val="3"/>
        <w:rPr>
          <w:rFonts w:ascii="Times New Roman" w:hAnsi="Times New Roman"/>
          <w:b/>
        </w:rPr>
      </w:pPr>
      <w:r w:rsidRPr="00051EFA">
        <w:rPr>
          <w:rFonts w:ascii="Times New Roman" w:hAnsi="Times New Roman"/>
          <w:b/>
        </w:rPr>
        <w:t>Основное мероприятие 3.</w:t>
      </w:r>
    </w:p>
    <w:p w:rsidR="009973EA" w:rsidRPr="00051EFA" w:rsidRDefault="009973EA" w:rsidP="009973EA">
      <w:pPr>
        <w:jc w:val="center"/>
        <w:outlineLvl w:val="3"/>
        <w:rPr>
          <w:rFonts w:ascii="Times New Roman" w:hAnsi="Times New Roman"/>
          <w:b/>
        </w:rPr>
      </w:pPr>
      <w:r w:rsidRPr="00051EFA">
        <w:rPr>
          <w:rFonts w:ascii="Times New Roman" w:hAnsi="Times New Roman"/>
          <w:b/>
        </w:rPr>
        <w:t>«</w:t>
      </w:r>
      <w:r>
        <w:rPr>
          <w:rFonts w:ascii="Times New Roman" w:hAnsi="Times New Roman"/>
          <w:b/>
        </w:rPr>
        <w:t>Ф</w:t>
      </w:r>
      <w:r w:rsidRPr="00FE2C91">
        <w:rPr>
          <w:rFonts w:ascii="Times New Roman" w:hAnsi="Times New Roman"/>
          <w:b/>
        </w:rPr>
        <w:t xml:space="preserve">ормирование инфраструктуры торговли, общественного питания и бытовых услуг, повышение территориальной доступности </w:t>
      </w:r>
      <w:r>
        <w:rPr>
          <w:rFonts w:ascii="Times New Roman" w:hAnsi="Times New Roman"/>
          <w:b/>
        </w:rPr>
        <w:t>объектов торговли для населения</w:t>
      </w:r>
      <w:r w:rsidRPr="00051EFA">
        <w:rPr>
          <w:rFonts w:ascii="Times New Roman" w:hAnsi="Times New Roman"/>
          <w:b/>
        </w:rPr>
        <w:t>»</w:t>
      </w:r>
    </w:p>
    <w:p w:rsidR="009973EA" w:rsidRPr="00051EFA" w:rsidRDefault="009973EA" w:rsidP="009973EA">
      <w:pPr>
        <w:ind w:firstLine="709"/>
        <w:rPr>
          <w:rFonts w:ascii="Times New Roman" w:hAnsi="Times New Roman"/>
        </w:rPr>
      </w:pPr>
    </w:p>
    <w:p w:rsidR="009973EA" w:rsidRPr="00051EFA" w:rsidRDefault="009973EA" w:rsidP="009973EA">
      <w:pPr>
        <w:ind w:firstLine="709"/>
        <w:rPr>
          <w:rFonts w:ascii="Times New Roman" w:hAnsi="Times New Roman"/>
        </w:rPr>
      </w:pPr>
      <w:r w:rsidRPr="00051EFA">
        <w:rPr>
          <w:rFonts w:ascii="Times New Roman" w:hAnsi="Times New Roman"/>
        </w:rPr>
        <w:t>В рамках данного направления будет проводиться следующая работа:</w:t>
      </w:r>
    </w:p>
    <w:p w:rsidR="009973EA" w:rsidRDefault="009973EA" w:rsidP="009973EA">
      <w:pPr>
        <w:ind w:firstLine="709"/>
        <w:rPr>
          <w:rFonts w:ascii="Times New Roman" w:hAnsi="Times New Roman"/>
        </w:rPr>
      </w:pPr>
      <w:r>
        <w:rPr>
          <w:rFonts w:ascii="Times New Roman" w:hAnsi="Times New Roman"/>
        </w:rPr>
        <w:t>-</w:t>
      </w:r>
      <w:r w:rsidRPr="000B7660">
        <w:rPr>
          <w:rFonts w:ascii="Times New Roman" w:hAnsi="Times New Roman"/>
        </w:rPr>
        <w:t>Внесение изменений в утвержденные схемы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w:t>
      </w:r>
      <w:r>
        <w:rPr>
          <w:rFonts w:ascii="Times New Roman" w:hAnsi="Times New Roman"/>
        </w:rPr>
        <w:t>.</w:t>
      </w:r>
    </w:p>
    <w:p w:rsidR="009973EA" w:rsidRDefault="009973EA" w:rsidP="009973EA">
      <w:pPr>
        <w:ind w:firstLine="709"/>
        <w:rPr>
          <w:rFonts w:ascii="Times New Roman" w:hAnsi="Times New Roman"/>
        </w:rPr>
      </w:pPr>
      <w:r>
        <w:rPr>
          <w:rFonts w:ascii="Times New Roman" w:hAnsi="Times New Roman"/>
        </w:rPr>
        <w:t>-</w:t>
      </w:r>
      <w:r w:rsidRPr="000B7660">
        <w:rPr>
          <w:rFonts w:ascii="Times New Roman" w:hAnsi="Times New Roman"/>
        </w:rPr>
        <w:t xml:space="preserve">Проведение мониторинга обеспеченности населения района площадью торговых объектов в целях выявления проблемных </w:t>
      </w:r>
      <w:r>
        <w:rPr>
          <w:rFonts w:ascii="Times New Roman" w:hAnsi="Times New Roman"/>
        </w:rPr>
        <w:t>территорий;</w:t>
      </w:r>
    </w:p>
    <w:p w:rsidR="009973EA" w:rsidRDefault="009973EA" w:rsidP="009973EA">
      <w:pPr>
        <w:ind w:firstLine="709"/>
        <w:rPr>
          <w:rFonts w:ascii="Times New Roman" w:hAnsi="Times New Roman"/>
        </w:rPr>
      </w:pPr>
      <w:r>
        <w:rPr>
          <w:rFonts w:ascii="Times New Roman" w:hAnsi="Times New Roman"/>
        </w:rPr>
        <w:t>-</w:t>
      </w:r>
      <w:r w:rsidRPr="000B7660">
        <w:rPr>
          <w:rFonts w:ascii="Times New Roman" w:hAnsi="Times New Roman"/>
        </w:rPr>
        <w:t xml:space="preserve">Формирование в соответствии с действующим законодательством земельных участков на </w:t>
      </w:r>
      <w:r w:rsidRPr="000B7660">
        <w:rPr>
          <w:rFonts w:ascii="Times New Roman" w:hAnsi="Times New Roman"/>
        </w:rPr>
        <w:lastRenderedPageBreak/>
        <w:t xml:space="preserve">территории района </w:t>
      </w:r>
      <w:r>
        <w:rPr>
          <w:rFonts w:ascii="Times New Roman" w:hAnsi="Times New Roman"/>
        </w:rPr>
        <w:t>в целях развития торговой деятельности;</w:t>
      </w:r>
    </w:p>
    <w:p w:rsidR="009973EA" w:rsidRDefault="009973EA" w:rsidP="009973EA">
      <w:pPr>
        <w:ind w:firstLine="709"/>
        <w:rPr>
          <w:rFonts w:ascii="Times New Roman" w:hAnsi="Times New Roman"/>
        </w:rPr>
      </w:pPr>
      <w:r>
        <w:rPr>
          <w:rFonts w:ascii="Times New Roman" w:hAnsi="Times New Roman"/>
        </w:rPr>
        <w:t>-</w:t>
      </w:r>
      <w:r w:rsidRPr="00CB0A2A">
        <w:rPr>
          <w:rFonts w:ascii="Times New Roman" w:hAnsi="Times New Roman"/>
        </w:rPr>
        <w:t>Проведение мониторинга цен на отдельные социально значимые товары с целью определения экономической доступности товаров для населения района</w:t>
      </w:r>
      <w:r>
        <w:rPr>
          <w:rFonts w:ascii="Times New Roman" w:hAnsi="Times New Roman"/>
        </w:rPr>
        <w:t>;</w:t>
      </w:r>
    </w:p>
    <w:p w:rsidR="009973EA" w:rsidRDefault="009973EA" w:rsidP="009973EA">
      <w:pPr>
        <w:ind w:firstLine="709"/>
        <w:outlineLvl w:val="3"/>
        <w:rPr>
          <w:rFonts w:ascii="Times New Roman" w:hAnsi="Times New Roman"/>
        </w:rPr>
      </w:pPr>
      <w:r>
        <w:rPr>
          <w:rFonts w:ascii="Times New Roman" w:hAnsi="Times New Roman"/>
        </w:rPr>
        <w:t>-</w:t>
      </w:r>
      <w:r w:rsidRPr="000B7660">
        <w:rPr>
          <w:rFonts w:ascii="Times New Roman" w:hAnsi="Times New Roman"/>
        </w:rPr>
        <w:t>Стимулирование деловой активности хозяйствующих субъектов, осуществляющих торговую деятельность, путем организации и проведения выставок, ярмарок и иных мероприятий в области торговой деятельности</w:t>
      </w:r>
      <w:r>
        <w:rPr>
          <w:rFonts w:ascii="Times New Roman" w:hAnsi="Times New Roman"/>
        </w:rPr>
        <w:t>.</w:t>
      </w:r>
    </w:p>
    <w:p w:rsidR="009973EA" w:rsidRDefault="009973EA" w:rsidP="009973EA">
      <w:pPr>
        <w:ind w:firstLine="709"/>
        <w:rPr>
          <w:rFonts w:ascii="Times New Roman" w:hAnsi="Times New Roman"/>
        </w:rPr>
      </w:pPr>
    </w:p>
    <w:p w:rsidR="009973EA" w:rsidRDefault="009973EA" w:rsidP="009973EA">
      <w:pPr>
        <w:ind w:firstLine="709"/>
        <w:rPr>
          <w:rFonts w:ascii="Times New Roman" w:hAnsi="Times New Roman"/>
        </w:rPr>
      </w:pPr>
    </w:p>
    <w:p w:rsidR="009973EA" w:rsidRDefault="009973EA" w:rsidP="009973EA">
      <w:pPr>
        <w:ind w:firstLine="709"/>
        <w:rPr>
          <w:rFonts w:ascii="Times New Roman" w:hAnsi="Times New Roman"/>
        </w:rPr>
      </w:pPr>
    </w:p>
    <w:p w:rsidR="009973EA" w:rsidRDefault="009973EA" w:rsidP="009973EA">
      <w:pPr>
        <w:ind w:firstLine="709"/>
        <w:rPr>
          <w:rFonts w:ascii="Times New Roman" w:hAnsi="Times New Roman"/>
        </w:rPr>
      </w:pPr>
    </w:p>
    <w:p w:rsidR="009973EA" w:rsidRDefault="009973EA" w:rsidP="009973EA">
      <w:pPr>
        <w:ind w:firstLine="709"/>
        <w:rPr>
          <w:rFonts w:ascii="Times New Roman" w:hAnsi="Times New Roman"/>
        </w:rPr>
      </w:pPr>
    </w:p>
    <w:p w:rsidR="009973EA" w:rsidRDefault="009973EA" w:rsidP="009973EA">
      <w:pPr>
        <w:ind w:firstLine="709"/>
        <w:rPr>
          <w:rFonts w:ascii="Times New Roman" w:hAnsi="Times New Roman"/>
        </w:rPr>
      </w:pPr>
    </w:p>
    <w:p w:rsidR="009973EA" w:rsidRPr="00051EFA" w:rsidRDefault="009973EA" w:rsidP="009973EA">
      <w:pPr>
        <w:ind w:firstLine="709"/>
        <w:rPr>
          <w:rFonts w:ascii="Times New Roman" w:hAnsi="Times New Roman"/>
        </w:rPr>
        <w:sectPr w:rsidR="009973EA" w:rsidRPr="00051EFA" w:rsidSect="00064083">
          <w:headerReference w:type="default" r:id="rId10"/>
          <w:pgSz w:w="11906" w:h="16838"/>
          <w:pgMar w:top="851" w:right="851" w:bottom="851" w:left="1021" w:header="720" w:footer="720" w:gutter="0"/>
          <w:pgNumType w:start="20"/>
          <w:cols w:space="720"/>
          <w:docGrid w:linePitch="360"/>
        </w:sectPr>
      </w:pPr>
    </w:p>
    <w:p w:rsidR="009973EA" w:rsidRDefault="009973EA" w:rsidP="009973EA">
      <w:pPr>
        <w:ind w:firstLine="709"/>
        <w:jc w:val="center"/>
        <w:rPr>
          <w:rFonts w:ascii="Times New Roman" w:hAnsi="Times New Roman"/>
        </w:rPr>
      </w:pPr>
      <w:r w:rsidRPr="00051EFA">
        <w:rPr>
          <w:rFonts w:ascii="Times New Roman" w:hAnsi="Times New Roman"/>
        </w:rPr>
        <w:lastRenderedPageBreak/>
        <w:t>Перечень основных мероприятий подпрограммы</w:t>
      </w:r>
    </w:p>
    <w:p w:rsidR="009973EA" w:rsidRPr="000B7660" w:rsidRDefault="009973EA" w:rsidP="009973EA">
      <w:pPr>
        <w:ind w:firstLine="709"/>
        <w:jc w:val="center"/>
        <w:rPr>
          <w:rFonts w:ascii="Times New Roman" w:hAnsi="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410"/>
        <w:gridCol w:w="1985"/>
        <w:gridCol w:w="1134"/>
        <w:gridCol w:w="1134"/>
        <w:gridCol w:w="2551"/>
        <w:gridCol w:w="2693"/>
        <w:gridCol w:w="2694"/>
      </w:tblGrid>
      <w:tr w:rsidR="009973EA" w:rsidRPr="00D12139" w:rsidTr="00C70AAD">
        <w:tc>
          <w:tcPr>
            <w:tcW w:w="567" w:type="dxa"/>
            <w:vMerge w:val="restart"/>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 п/п</w:t>
            </w:r>
          </w:p>
        </w:tc>
        <w:tc>
          <w:tcPr>
            <w:tcW w:w="2410" w:type="dxa"/>
            <w:vMerge w:val="restart"/>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Наименование основного мероприятия</w:t>
            </w:r>
          </w:p>
        </w:tc>
        <w:tc>
          <w:tcPr>
            <w:tcW w:w="1985" w:type="dxa"/>
            <w:vMerge w:val="restart"/>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Ответственный исполнитель</w:t>
            </w:r>
          </w:p>
        </w:tc>
        <w:tc>
          <w:tcPr>
            <w:tcW w:w="2268" w:type="dxa"/>
            <w:gridSpan w:val="2"/>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 xml:space="preserve">Срок </w:t>
            </w:r>
          </w:p>
        </w:tc>
        <w:tc>
          <w:tcPr>
            <w:tcW w:w="2551" w:type="dxa"/>
            <w:vMerge w:val="restart"/>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Ожидаемый непосредственный результат (краткое описание)</w:t>
            </w:r>
          </w:p>
        </w:tc>
        <w:tc>
          <w:tcPr>
            <w:tcW w:w="2693" w:type="dxa"/>
            <w:vMerge w:val="restart"/>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Последствия не реализации основного мероприятия</w:t>
            </w:r>
          </w:p>
        </w:tc>
        <w:tc>
          <w:tcPr>
            <w:tcW w:w="2694" w:type="dxa"/>
            <w:vMerge w:val="restart"/>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 xml:space="preserve">Связь с показателями </w:t>
            </w:r>
          </w:p>
          <w:p w:rsidR="009973EA" w:rsidRPr="00D12139" w:rsidRDefault="009973EA" w:rsidP="00C70AAD">
            <w:pPr>
              <w:pStyle w:val="ac"/>
              <w:snapToGrid w:val="0"/>
              <w:jc w:val="center"/>
              <w:rPr>
                <w:rFonts w:cs="Times New Roman"/>
                <w:szCs w:val="20"/>
              </w:rPr>
            </w:pPr>
            <w:r w:rsidRPr="00D12139">
              <w:rPr>
                <w:rFonts w:cs="Times New Roman"/>
                <w:szCs w:val="20"/>
              </w:rPr>
              <w:t>подпрограммы</w:t>
            </w:r>
          </w:p>
        </w:tc>
      </w:tr>
      <w:tr w:rsidR="009973EA" w:rsidRPr="00D12139" w:rsidTr="00C70AAD">
        <w:tc>
          <w:tcPr>
            <w:tcW w:w="567" w:type="dxa"/>
            <w:vMerge/>
            <w:shd w:val="clear" w:color="auto" w:fill="auto"/>
          </w:tcPr>
          <w:p w:rsidR="009973EA" w:rsidRPr="00D12139" w:rsidRDefault="009973EA" w:rsidP="00C70AAD">
            <w:pPr>
              <w:pStyle w:val="ac"/>
              <w:snapToGrid w:val="0"/>
              <w:jc w:val="center"/>
              <w:rPr>
                <w:rFonts w:cs="Times New Roman"/>
                <w:szCs w:val="20"/>
              </w:rPr>
            </w:pPr>
          </w:p>
        </w:tc>
        <w:tc>
          <w:tcPr>
            <w:tcW w:w="2410" w:type="dxa"/>
            <w:vMerge/>
            <w:shd w:val="clear" w:color="auto" w:fill="auto"/>
          </w:tcPr>
          <w:p w:rsidR="009973EA" w:rsidRPr="00D12139" w:rsidRDefault="009973EA" w:rsidP="00C70AAD">
            <w:pPr>
              <w:pStyle w:val="ac"/>
              <w:snapToGrid w:val="0"/>
              <w:jc w:val="center"/>
              <w:rPr>
                <w:rFonts w:cs="Times New Roman"/>
                <w:szCs w:val="20"/>
              </w:rPr>
            </w:pPr>
          </w:p>
        </w:tc>
        <w:tc>
          <w:tcPr>
            <w:tcW w:w="1985" w:type="dxa"/>
            <w:vMerge/>
            <w:shd w:val="clear" w:color="auto" w:fill="auto"/>
          </w:tcPr>
          <w:p w:rsidR="009973EA" w:rsidRPr="00D12139" w:rsidRDefault="009973EA" w:rsidP="00C70AAD">
            <w:pPr>
              <w:pStyle w:val="ac"/>
              <w:snapToGrid w:val="0"/>
              <w:jc w:val="center"/>
              <w:rPr>
                <w:rFonts w:cs="Times New Roman"/>
                <w:szCs w:val="20"/>
              </w:rPr>
            </w:pPr>
          </w:p>
        </w:tc>
        <w:tc>
          <w:tcPr>
            <w:tcW w:w="1134"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Начало реализации</w:t>
            </w:r>
          </w:p>
        </w:tc>
        <w:tc>
          <w:tcPr>
            <w:tcW w:w="1134"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Окончание реализации</w:t>
            </w:r>
          </w:p>
        </w:tc>
        <w:tc>
          <w:tcPr>
            <w:tcW w:w="2551" w:type="dxa"/>
            <w:vMerge/>
            <w:shd w:val="clear" w:color="auto" w:fill="auto"/>
          </w:tcPr>
          <w:p w:rsidR="009973EA" w:rsidRPr="00D12139" w:rsidRDefault="009973EA" w:rsidP="00C70AAD">
            <w:pPr>
              <w:pStyle w:val="ac"/>
              <w:snapToGrid w:val="0"/>
              <w:jc w:val="center"/>
              <w:rPr>
                <w:rFonts w:cs="Times New Roman"/>
                <w:szCs w:val="20"/>
              </w:rPr>
            </w:pPr>
          </w:p>
        </w:tc>
        <w:tc>
          <w:tcPr>
            <w:tcW w:w="2693" w:type="dxa"/>
            <w:vMerge/>
            <w:shd w:val="clear" w:color="auto" w:fill="auto"/>
          </w:tcPr>
          <w:p w:rsidR="009973EA" w:rsidRPr="00D12139" w:rsidRDefault="009973EA" w:rsidP="00C70AAD">
            <w:pPr>
              <w:pStyle w:val="ac"/>
              <w:snapToGrid w:val="0"/>
              <w:jc w:val="center"/>
              <w:rPr>
                <w:rFonts w:cs="Times New Roman"/>
                <w:szCs w:val="20"/>
              </w:rPr>
            </w:pPr>
          </w:p>
        </w:tc>
        <w:tc>
          <w:tcPr>
            <w:tcW w:w="2694" w:type="dxa"/>
            <w:vMerge/>
            <w:shd w:val="clear" w:color="auto" w:fill="auto"/>
          </w:tcPr>
          <w:p w:rsidR="009973EA" w:rsidRPr="00D12139" w:rsidRDefault="009973EA" w:rsidP="00C70AAD">
            <w:pPr>
              <w:pStyle w:val="ac"/>
              <w:snapToGrid w:val="0"/>
              <w:jc w:val="center"/>
              <w:rPr>
                <w:rFonts w:cs="Times New Roman"/>
                <w:szCs w:val="20"/>
              </w:rPr>
            </w:pPr>
          </w:p>
        </w:tc>
      </w:tr>
      <w:tr w:rsidR="009973EA" w:rsidRPr="00D12139" w:rsidTr="00C70AAD">
        <w:tc>
          <w:tcPr>
            <w:tcW w:w="567"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1</w:t>
            </w:r>
          </w:p>
        </w:tc>
        <w:tc>
          <w:tcPr>
            <w:tcW w:w="2410"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2</w:t>
            </w:r>
          </w:p>
        </w:tc>
        <w:tc>
          <w:tcPr>
            <w:tcW w:w="1985"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3</w:t>
            </w:r>
          </w:p>
        </w:tc>
        <w:tc>
          <w:tcPr>
            <w:tcW w:w="1134"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4</w:t>
            </w:r>
          </w:p>
        </w:tc>
        <w:tc>
          <w:tcPr>
            <w:tcW w:w="1134"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5</w:t>
            </w:r>
          </w:p>
        </w:tc>
        <w:tc>
          <w:tcPr>
            <w:tcW w:w="2551"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6</w:t>
            </w:r>
          </w:p>
        </w:tc>
        <w:tc>
          <w:tcPr>
            <w:tcW w:w="2693"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7</w:t>
            </w:r>
          </w:p>
        </w:tc>
        <w:tc>
          <w:tcPr>
            <w:tcW w:w="2694"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8</w:t>
            </w:r>
          </w:p>
        </w:tc>
      </w:tr>
      <w:tr w:rsidR="009973EA" w:rsidRPr="00D12139" w:rsidTr="00C70AAD">
        <w:trPr>
          <w:trHeight w:val="327"/>
        </w:trPr>
        <w:tc>
          <w:tcPr>
            <w:tcW w:w="567" w:type="dxa"/>
            <w:shd w:val="clear" w:color="auto" w:fill="auto"/>
          </w:tcPr>
          <w:p w:rsidR="009973EA" w:rsidRPr="00D12139" w:rsidRDefault="009973EA" w:rsidP="00C70AAD">
            <w:pPr>
              <w:pStyle w:val="ac"/>
              <w:snapToGrid w:val="0"/>
              <w:jc w:val="center"/>
              <w:rPr>
                <w:rFonts w:cs="Times New Roman"/>
                <w:szCs w:val="20"/>
              </w:rPr>
            </w:pPr>
            <w:r w:rsidRPr="00D12139">
              <w:rPr>
                <w:rFonts w:cs="Times New Roman"/>
                <w:szCs w:val="20"/>
              </w:rPr>
              <w:t>1</w:t>
            </w:r>
          </w:p>
        </w:tc>
        <w:tc>
          <w:tcPr>
            <w:tcW w:w="14601" w:type="dxa"/>
            <w:gridSpan w:val="7"/>
            <w:shd w:val="clear" w:color="auto" w:fill="auto"/>
          </w:tcPr>
          <w:p w:rsidR="009973EA" w:rsidRPr="00D12139" w:rsidRDefault="009973EA" w:rsidP="00C70AAD">
            <w:pPr>
              <w:snapToGrid w:val="0"/>
              <w:rPr>
                <w:rFonts w:ascii="Times New Roman" w:hAnsi="Times New Roman"/>
                <w:sz w:val="20"/>
                <w:szCs w:val="20"/>
              </w:rPr>
            </w:pPr>
            <w:r w:rsidRPr="00D12139">
              <w:rPr>
                <w:rFonts w:ascii="Times New Roman" w:hAnsi="Times New Roman"/>
                <w:sz w:val="20"/>
                <w:szCs w:val="20"/>
              </w:rPr>
              <w:t xml:space="preserve">Подпрограмма </w:t>
            </w:r>
            <w:r w:rsidRPr="00D12139">
              <w:rPr>
                <w:rFonts w:ascii="Times New Roman" w:hAnsi="Times New Roman"/>
                <w:b/>
                <w:bCs/>
                <w:caps/>
                <w:sz w:val="20"/>
                <w:szCs w:val="20"/>
              </w:rPr>
              <w:t>«</w:t>
            </w:r>
            <w:r w:rsidRPr="00C81BF6">
              <w:rPr>
                <w:rFonts w:ascii="Times New Roman" w:hAnsi="Times New Roman"/>
                <w:sz w:val="20"/>
                <w:szCs w:val="20"/>
              </w:rPr>
              <w:t>Развитие промышленности, торговли, общественного питания и сферы услуг</w:t>
            </w:r>
            <w:r w:rsidRPr="00D12139">
              <w:rPr>
                <w:rFonts w:ascii="Times New Roman" w:hAnsi="Times New Roman"/>
                <w:b/>
                <w:bCs/>
                <w:caps/>
                <w:sz w:val="20"/>
                <w:szCs w:val="20"/>
              </w:rPr>
              <w:t>»</w:t>
            </w:r>
          </w:p>
        </w:tc>
      </w:tr>
      <w:tr w:rsidR="009973EA" w:rsidRPr="00D12139" w:rsidTr="00C70AAD">
        <w:tc>
          <w:tcPr>
            <w:tcW w:w="567" w:type="dxa"/>
            <w:shd w:val="clear" w:color="auto" w:fill="auto"/>
          </w:tcPr>
          <w:p w:rsidR="009973EA" w:rsidRPr="00D12139" w:rsidRDefault="009973EA" w:rsidP="00C70AAD">
            <w:pPr>
              <w:pStyle w:val="a8"/>
              <w:rPr>
                <w:rFonts w:ascii="Times New Roman" w:hAnsi="Times New Roman" w:cs="Times New Roman"/>
                <w:sz w:val="20"/>
                <w:szCs w:val="20"/>
              </w:rPr>
            </w:pPr>
            <w:r w:rsidRPr="00D12139">
              <w:rPr>
                <w:rFonts w:ascii="Times New Roman" w:hAnsi="Times New Roman" w:cs="Times New Roman"/>
                <w:sz w:val="20"/>
                <w:szCs w:val="20"/>
              </w:rPr>
              <w:t>1.1.</w:t>
            </w:r>
          </w:p>
        </w:tc>
        <w:tc>
          <w:tcPr>
            <w:tcW w:w="2410" w:type="dxa"/>
            <w:shd w:val="clear" w:color="auto" w:fill="auto"/>
          </w:tcPr>
          <w:p w:rsidR="009973EA" w:rsidRPr="00D12139" w:rsidRDefault="009973EA" w:rsidP="00C70AAD">
            <w:pPr>
              <w:outlineLvl w:val="3"/>
              <w:rPr>
                <w:rFonts w:ascii="Times New Roman" w:eastAsia="Arial" w:hAnsi="Times New Roman"/>
                <w:sz w:val="20"/>
                <w:szCs w:val="20"/>
              </w:rPr>
            </w:pPr>
            <w:r w:rsidRPr="00D12139">
              <w:rPr>
                <w:rFonts w:ascii="Times New Roman" w:hAnsi="Times New Roman"/>
                <w:sz w:val="20"/>
                <w:szCs w:val="20"/>
              </w:rPr>
              <w:t>Основное мероприятие «</w:t>
            </w:r>
            <w:r w:rsidRPr="00C81BF6">
              <w:rPr>
                <w:rFonts w:ascii="Times New Roman" w:hAnsi="Times New Roman"/>
                <w:sz w:val="20"/>
                <w:szCs w:val="20"/>
              </w:rPr>
              <w:t>Совершенствование механизмов организационного и правового регулирования сферы промышленности, торговли, оборота алкогольной продукции и предоставления услуг</w:t>
            </w:r>
            <w:r w:rsidRPr="00D12139">
              <w:rPr>
                <w:rFonts w:ascii="Times New Roman" w:hAnsi="Times New Roman"/>
                <w:sz w:val="20"/>
                <w:szCs w:val="20"/>
              </w:rPr>
              <w:t>»</w:t>
            </w:r>
          </w:p>
        </w:tc>
        <w:tc>
          <w:tcPr>
            <w:tcW w:w="1985" w:type="dxa"/>
            <w:shd w:val="clear" w:color="auto" w:fill="auto"/>
          </w:tcPr>
          <w:p w:rsidR="009973EA" w:rsidRPr="00D12139" w:rsidRDefault="009973EA" w:rsidP="00C70AAD">
            <w:pPr>
              <w:pStyle w:val="a7"/>
              <w:rPr>
                <w:rFonts w:ascii="Times New Roman" w:hAnsi="Times New Roman" w:cs="Times New Roman"/>
                <w:sz w:val="20"/>
                <w:szCs w:val="20"/>
              </w:rPr>
            </w:pPr>
            <w:r>
              <w:rPr>
                <w:rFonts w:ascii="Times New Roman" w:hAnsi="Times New Roman" w:cs="Times New Roman"/>
                <w:sz w:val="20"/>
                <w:szCs w:val="20"/>
              </w:rPr>
              <w:t xml:space="preserve">Экономический отдел Администрации </w:t>
            </w:r>
            <w:r w:rsidRPr="00D73D6D">
              <w:rPr>
                <w:rFonts w:ascii="Times New Roman" w:hAnsi="Times New Roman" w:cs="Times New Roman"/>
                <w:sz w:val="20"/>
                <w:szCs w:val="20"/>
              </w:rPr>
              <w:t>муниципального образования «Хоринский район»</w:t>
            </w:r>
          </w:p>
        </w:tc>
        <w:tc>
          <w:tcPr>
            <w:tcW w:w="1134" w:type="dxa"/>
            <w:shd w:val="clear" w:color="auto" w:fill="auto"/>
          </w:tcPr>
          <w:p w:rsidR="009973EA" w:rsidRPr="00D12139" w:rsidRDefault="009973EA"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1134" w:type="dxa"/>
            <w:shd w:val="clear" w:color="auto" w:fill="auto"/>
          </w:tcPr>
          <w:p w:rsidR="009973EA" w:rsidRPr="00D12139" w:rsidRDefault="009973EA" w:rsidP="00C70AAD">
            <w:pPr>
              <w:pStyle w:val="ConsPlusCell"/>
              <w:jc w:val="center"/>
              <w:rPr>
                <w:rFonts w:ascii="Times New Roman" w:hAnsi="Times New Roman" w:cs="Times New Roman"/>
                <w:sz w:val="20"/>
                <w:szCs w:val="20"/>
              </w:rPr>
            </w:pPr>
            <w:r w:rsidRPr="00C81BF6">
              <w:rPr>
                <w:rFonts w:ascii="Times New Roman" w:hAnsi="Times New Roman" w:cs="Times New Roman"/>
                <w:sz w:val="20"/>
                <w:szCs w:val="20"/>
              </w:rPr>
              <w:t>2020</w:t>
            </w:r>
          </w:p>
        </w:tc>
        <w:tc>
          <w:tcPr>
            <w:tcW w:w="2551"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sidRPr="0032007B">
              <w:rPr>
                <w:rFonts w:ascii="Times New Roman" w:hAnsi="Times New Roman" w:cs="Times New Roman"/>
                <w:sz w:val="20"/>
                <w:szCs w:val="20"/>
              </w:rPr>
              <w:t>Формирование условий для развития промышленности, торговли, общественного питания и сферы платных услуг, устранение излишних административных барьеров</w:t>
            </w:r>
          </w:p>
        </w:tc>
        <w:tc>
          <w:tcPr>
            <w:tcW w:w="2693"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Ухудшение </w:t>
            </w:r>
            <w:r w:rsidRPr="0032007B">
              <w:rPr>
                <w:rFonts w:ascii="Times New Roman" w:hAnsi="Times New Roman" w:cs="Times New Roman"/>
                <w:sz w:val="20"/>
                <w:szCs w:val="20"/>
              </w:rPr>
              <w:t>условий для развития промышленности, торговли, общественного питания и сферы платных услуг</w:t>
            </w:r>
            <w:r>
              <w:rPr>
                <w:rFonts w:ascii="Times New Roman" w:hAnsi="Times New Roman" w:cs="Times New Roman"/>
                <w:sz w:val="20"/>
                <w:szCs w:val="20"/>
              </w:rPr>
              <w:t>, снижение темпов роста показателей</w:t>
            </w:r>
          </w:p>
        </w:tc>
        <w:tc>
          <w:tcPr>
            <w:tcW w:w="2694" w:type="dxa"/>
            <w:shd w:val="clear" w:color="auto" w:fill="auto"/>
          </w:tcPr>
          <w:p w:rsidR="009973EA" w:rsidRPr="007D771B" w:rsidRDefault="009973EA"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973EA" w:rsidRPr="00D12139" w:rsidTr="00C70AAD">
        <w:tc>
          <w:tcPr>
            <w:tcW w:w="567" w:type="dxa"/>
            <w:shd w:val="clear" w:color="auto" w:fill="auto"/>
          </w:tcPr>
          <w:p w:rsidR="009973EA" w:rsidRPr="00D12139" w:rsidRDefault="009973EA" w:rsidP="00C70AAD">
            <w:pPr>
              <w:pStyle w:val="a7"/>
              <w:rPr>
                <w:rFonts w:ascii="Times New Roman" w:hAnsi="Times New Roman" w:cs="Times New Roman"/>
                <w:sz w:val="20"/>
                <w:szCs w:val="20"/>
              </w:rPr>
            </w:pPr>
            <w:r w:rsidRPr="00D12139">
              <w:rPr>
                <w:rFonts w:ascii="Times New Roman" w:hAnsi="Times New Roman" w:cs="Times New Roman"/>
                <w:sz w:val="20"/>
                <w:szCs w:val="20"/>
              </w:rPr>
              <w:t>1.2.</w:t>
            </w:r>
          </w:p>
        </w:tc>
        <w:tc>
          <w:tcPr>
            <w:tcW w:w="2410"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D12139">
              <w:rPr>
                <w:rFonts w:ascii="Times New Roman" w:hAnsi="Times New Roman" w:cs="Times New Roman"/>
                <w:sz w:val="20"/>
                <w:szCs w:val="20"/>
              </w:rPr>
              <w:t>«</w:t>
            </w:r>
            <w:r w:rsidRPr="00C81BF6">
              <w:rPr>
                <w:rFonts w:ascii="Times New Roman" w:hAnsi="Times New Roman" w:cs="Times New Roman"/>
                <w:sz w:val="20"/>
                <w:szCs w:val="20"/>
              </w:rPr>
              <w:t>Увеличение производительности труда в промышленности</w:t>
            </w:r>
            <w:r w:rsidRPr="00D12139">
              <w:rPr>
                <w:rFonts w:ascii="Times New Roman" w:hAnsi="Times New Roman" w:cs="Times New Roman"/>
                <w:sz w:val="20"/>
                <w:szCs w:val="20"/>
              </w:rPr>
              <w:t>»</w:t>
            </w:r>
          </w:p>
        </w:tc>
        <w:tc>
          <w:tcPr>
            <w:tcW w:w="1985" w:type="dxa"/>
            <w:shd w:val="clear" w:color="auto" w:fill="auto"/>
          </w:tcPr>
          <w:p w:rsidR="009973EA" w:rsidRPr="00D12139" w:rsidRDefault="009973EA"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p>
        </w:tc>
        <w:tc>
          <w:tcPr>
            <w:tcW w:w="1134" w:type="dxa"/>
            <w:shd w:val="clear" w:color="auto" w:fill="auto"/>
          </w:tcPr>
          <w:p w:rsidR="009973EA" w:rsidRPr="00D12139" w:rsidRDefault="009973EA"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1134" w:type="dxa"/>
            <w:shd w:val="clear" w:color="auto" w:fill="auto"/>
          </w:tcPr>
          <w:p w:rsidR="009973EA" w:rsidRPr="00D12139" w:rsidRDefault="009973EA"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w:t>
            </w:r>
            <w:r>
              <w:rPr>
                <w:rFonts w:ascii="Times New Roman" w:hAnsi="Times New Roman" w:cs="Times New Roman"/>
                <w:sz w:val="20"/>
                <w:szCs w:val="20"/>
              </w:rPr>
              <w:t>20</w:t>
            </w:r>
          </w:p>
        </w:tc>
        <w:tc>
          <w:tcPr>
            <w:tcW w:w="2551" w:type="dxa"/>
            <w:shd w:val="clear" w:color="auto" w:fill="FFFFFF"/>
          </w:tcPr>
          <w:p w:rsidR="009973EA" w:rsidRPr="00D12139" w:rsidRDefault="009973EA" w:rsidP="00C70AAD">
            <w:pPr>
              <w:pStyle w:val="ConsPlusCell"/>
              <w:jc w:val="both"/>
              <w:rPr>
                <w:rFonts w:ascii="Times New Roman" w:hAnsi="Times New Roman" w:cs="Times New Roman"/>
                <w:sz w:val="20"/>
                <w:szCs w:val="20"/>
              </w:rPr>
            </w:pPr>
            <w:r w:rsidRPr="0032007B">
              <w:rPr>
                <w:rFonts w:ascii="Times New Roman" w:hAnsi="Times New Roman" w:cs="Times New Roman"/>
                <w:sz w:val="20"/>
                <w:szCs w:val="20"/>
              </w:rPr>
              <w:t>Повышение инвестиционной активности субъектов, создание новых производств, расширение, реконструкция и модернизация действующих производств, внедрение новых технологий, направленных на создание новых видов продукции</w:t>
            </w:r>
          </w:p>
        </w:tc>
        <w:tc>
          <w:tcPr>
            <w:tcW w:w="2693"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Pr>
                <w:rFonts w:ascii="Times New Roman" w:hAnsi="Times New Roman" w:cs="Times New Roman"/>
                <w:sz w:val="20"/>
                <w:szCs w:val="20"/>
              </w:rPr>
              <w:t>Достижение определенного уровня и стагнация промышленных предприятий, исчерпывание ресурсов</w:t>
            </w:r>
          </w:p>
        </w:tc>
        <w:tc>
          <w:tcPr>
            <w:tcW w:w="2694"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973EA" w:rsidRPr="00D12139" w:rsidTr="00C70AAD">
        <w:tc>
          <w:tcPr>
            <w:tcW w:w="567" w:type="dxa"/>
            <w:shd w:val="clear" w:color="auto" w:fill="auto"/>
          </w:tcPr>
          <w:p w:rsidR="009973EA" w:rsidRPr="00D12139" w:rsidRDefault="009973EA" w:rsidP="00C70AAD">
            <w:pPr>
              <w:pStyle w:val="a7"/>
              <w:rPr>
                <w:rFonts w:ascii="Times New Roman" w:hAnsi="Times New Roman" w:cs="Times New Roman"/>
                <w:sz w:val="20"/>
                <w:szCs w:val="20"/>
              </w:rPr>
            </w:pPr>
            <w:r w:rsidRPr="00D12139">
              <w:rPr>
                <w:rFonts w:ascii="Times New Roman" w:hAnsi="Times New Roman" w:cs="Times New Roman"/>
                <w:sz w:val="20"/>
                <w:szCs w:val="20"/>
              </w:rPr>
              <w:t>1.3.</w:t>
            </w:r>
          </w:p>
        </w:tc>
        <w:tc>
          <w:tcPr>
            <w:tcW w:w="2410" w:type="dxa"/>
            <w:shd w:val="clear" w:color="auto" w:fill="auto"/>
          </w:tcPr>
          <w:p w:rsidR="009973EA" w:rsidRPr="00D12139" w:rsidRDefault="009973EA" w:rsidP="00C70AAD">
            <w:pPr>
              <w:outlineLvl w:val="3"/>
              <w:rPr>
                <w:rFonts w:ascii="Times New Roman" w:hAnsi="Times New Roman"/>
                <w:sz w:val="20"/>
                <w:szCs w:val="20"/>
              </w:rPr>
            </w:pPr>
            <w:r>
              <w:rPr>
                <w:rFonts w:ascii="Times New Roman" w:hAnsi="Times New Roman"/>
                <w:sz w:val="20"/>
                <w:szCs w:val="20"/>
              </w:rPr>
              <w:t xml:space="preserve">Основное мероприятие </w:t>
            </w:r>
            <w:r w:rsidRPr="00D12139">
              <w:rPr>
                <w:rFonts w:ascii="Times New Roman" w:hAnsi="Times New Roman"/>
                <w:sz w:val="20"/>
                <w:szCs w:val="20"/>
              </w:rPr>
              <w:t>«</w:t>
            </w:r>
            <w:r w:rsidRPr="00C81BF6">
              <w:rPr>
                <w:rFonts w:ascii="Times New Roman" w:hAnsi="Times New Roman"/>
                <w:sz w:val="20"/>
                <w:szCs w:val="20"/>
              </w:rPr>
              <w:t>Формирование инфраструктуры торговли, общественного питания и бытовых услуг, повышение территориальной доступности объектов торговли для населения</w:t>
            </w:r>
            <w:r w:rsidRPr="00D12139">
              <w:rPr>
                <w:rFonts w:ascii="Times New Roman" w:hAnsi="Times New Roman"/>
                <w:sz w:val="20"/>
                <w:szCs w:val="20"/>
              </w:rPr>
              <w:t>»</w:t>
            </w:r>
          </w:p>
        </w:tc>
        <w:tc>
          <w:tcPr>
            <w:tcW w:w="1985" w:type="dxa"/>
            <w:shd w:val="clear" w:color="auto" w:fill="auto"/>
          </w:tcPr>
          <w:p w:rsidR="009973EA" w:rsidRPr="00D12139" w:rsidRDefault="009973EA"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xml:space="preserve">, </w:t>
            </w:r>
            <w:r w:rsidRPr="00577F31">
              <w:rPr>
                <w:rFonts w:ascii="Times New Roman" w:hAnsi="Times New Roman" w:cs="Times New Roman"/>
              </w:rPr>
              <w:t xml:space="preserve">Комитет по управлению муниципальным хозяйством и имуществом, </w:t>
            </w:r>
            <w:r>
              <w:rPr>
                <w:rFonts w:ascii="Times New Roman" w:hAnsi="Times New Roman" w:cs="Times New Roman"/>
              </w:rPr>
              <w:t xml:space="preserve">администрации муниципальных образований сельских поселений (по согласованию) </w:t>
            </w:r>
          </w:p>
        </w:tc>
        <w:tc>
          <w:tcPr>
            <w:tcW w:w="1134" w:type="dxa"/>
            <w:shd w:val="clear" w:color="auto" w:fill="auto"/>
          </w:tcPr>
          <w:p w:rsidR="009973EA" w:rsidRPr="00D12139" w:rsidRDefault="009973EA"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1134" w:type="dxa"/>
            <w:shd w:val="clear" w:color="auto" w:fill="auto"/>
          </w:tcPr>
          <w:p w:rsidR="009973EA" w:rsidRPr="00D12139" w:rsidRDefault="009973EA"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2020</w:t>
            </w:r>
          </w:p>
        </w:tc>
        <w:tc>
          <w:tcPr>
            <w:tcW w:w="2551"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sidRPr="00660D17">
              <w:rPr>
                <w:rFonts w:ascii="Times New Roman" w:hAnsi="Times New Roman" w:cs="Times New Roman"/>
                <w:sz w:val="20"/>
                <w:szCs w:val="20"/>
              </w:rPr>
              <w:t>Повышение экономической и территориальной  доступности товаров и услуг  для населения района</w:t>
            </w:r>
          </w:p>
        </w:tc>
        <w:tc>
          <w:tcPr>
            <w:tcW w:w="2693"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Pr>
                <w:rFonts w:ascii="Times New Roman" w:hAnsi="Times New Roman" w:cs="Times New Roman"/>
                <w:sz w:val="20"/>
                <w:szCs w:val="20"/>
              </w:rPr>
              <w:t>Образование</w:t>
            </w:r>
            <w:r w:rsidRPr="00660D17">
              <w:rPr>
                <w:rFonts w:ascii="Times New Roman" w:hAnsi="Times New Roman" w:cs="Times New Roman"/>
                <w:sz w:val="20"/>
                <w:szCs w:val="20"/>
              </w:rPr>
              <w:t xml:space="preserve"> территориальных диспропорций</w:t>
            </w:r>
            <w:r>
              <w:rPr>
                <w:rFonts w:ascii="Times New Roman" w:hAnsi="Times New Roman" w:cs="Times New Roman"/>
                <w:sz w:val="20"/>
                <w:szCs w:val="20"/>
              </w:rPr>
              <w:t xml:space="preserve"> в инфраструктуре и снижение обеспеченности населения товарами</w:t>
            </w:r>
          </w:p>
        </w:tc>
        <w:tc>
          <w:tcPr>
            <w:tcW w:w="2694" w:type="dxa"/>
            <w:shd w:val="clear" w:color="auto" w:fill="auto"/>
          </w:tcPr>
          <w:p w:rsidR="009973EA" w:rsidRPr="00D12139" w:rsidRDefault="009973EA"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bl>
    <w:p w:rsidR="009973EA" w:rsidRPr="000B7660" w:rsidRDefault="009973EA" w:rsidP="009973EA">
      <w:pPr>
        <w:ind w:firstLine="709"/>
        <w:jc w:val="center"/>
        <w:rPr>
          <w:rFonts w:ascii="Times New Roman" w:hAnsi="Times New Roman"/>
          <w:sz w:val="28"/>
          <w:szCs w:val="28"/>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973EA" w:rsidRDefault="009973EA"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Pr="00C61FE8" w:rsidRDefault="009470D2" w:rsidP="009470D2">
      <w:pPr>
        <w:jc w:val="right"/>
        <w:rPr>
          <w:rFonts w:ascii="Times New Roman" w:hAnsi="Times New Roman"/>
          <w:szCs w:val="28"/>
        </w:rPr>
      </w:pPr>
      <w:r w:rsidRPr="00C61FE8">
        <w:rPr>
          <w:rFonts w:ascii="Times New Roman" w:hAnsi="Times New Roman"/>
          <w:szCs w:val="28"/>
        </w:rPr>
        <w:t>Приложение №</w:t>
      </w:r>
      <w:r>
        <w:rPr>
          <w:rFonts w:ascii="Times New Roman" w:hAnsi="Times New Roman"/>
          <w:szCs w:val="28"/>
        </w:rPr>
        <w:t>2</w:t>
      </w:r>
      <w:r w:rsidRPr="00C61FE8">
        <w:rPr>
          <w:rFonts w:ascii="Times New Roman" w:hAnsi="Times New Roman"/>
          <w:szCs w:val="28"/>
        </w:rPr>
        <w:t xml:space="preserve"> </w:t>
      </w:r>
    </w:p>
    <w:p w:rsidR="009470D2" w:rsidRPr="00C61FE8" w:rsidRDefault="009470D2" w:rsidP="009470D2">
      <w:pPr>
        <w:jc w:val="right"/>
        <w:rPr>
          <w:rFonts w:ascii="Times New Roman" w:hAnsi="Times New Roman"/>
          <w:szCs w:val="28"/>
        </w:rPr>
      </w:pPr>
      <w:r w:rsidRPr="00C61FE8">
        <w:rPr>
          <w:rFonts w:ascii="Times New Roman" w:hAnsi="Times New Roman"/>
          <w:szCs w:val="28"/>
        </w:rPr>
        <w:lastRenderedPageBreak/>
        <w:t xml:space="preserve">к Муниципальной программе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муниципального образования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«Хоринский район»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«Развитие экономики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на 2015-2017 годы и </w:t>
      </w:r>
    </w:p>
    <w:p w:rsidR="009470D2" w:rsidRDefault="009470D2" w:rsidP="009470D2">
      <w:pPr>
        <w:jc w:val="right"/>
        <w:rPr>
          <w:rFonts w:ascii="Times New Roman" w:hAnsi="Times New Roman"/>
          <w:szCs w:val="28"/>
        </w:rPr>
      </w:pPr>
      <w:r w:rsidRPr="00C61FE8">
        <w:rPr>
          <w:rFonts w:ascii="Times New Roman" w:hAnsi="Times New Roman"/>
          <w:szCs w:val="28"/>
        </w:rPr>
        <w:t>на период до 2020 года»</w:t>
      </w: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Pr="00FA72FC" w:rsidRDefault="009470D2" w:rsidP="009470D2">
      <w:pPr>
        <w:jc w:val="center"/>
        <w:rPr>
          <w:rFonts w:ascii="Times New Roman" w:hAnsi="Times New Roman"/>
          <w:b/>
          <w:sz w:val="28"/>
          <w:szCs w:val="28"/>
        </w:rPr>
      </w:pPr>
      <w:r w:rsidRPr="00FA72FC">
        <w:rPr>
          <w:rFonts w:ascii="Times New Roman" w:hAnsi="Times New Roman"/>
          <w:b/>
          <w:sz w:val="28"/>
          <w:szCs w:val="28"/>
        </w:rPr>
        <w:t>ПОДПРОГРАММА</w:t>
      </w:r>
    </w:p>
    <w:p w:rsidR="009470D2" w:rsidRPr="00FA72FC" w:rsidRDefault="009470D2" w:rsidP="009470D2">
      <w:pPr>
        <w:pStyle w:val="1"/>
        <w:suppressAutoHyphens/>
        <w:spacing w:before="0"/>
        <w:rPr>
          <w:caps/>
        </w:rPr>
      </w:pPr>
      <w:r w:rsidRPr="00FA72FC">
        <w:rPr>
          <w:caps/>
        </w:rPr>
        <w:t>«</w:t>
      </w:r>
      <w:r w:rsidRPr="00E169A5">
        <w:rPr>
          <w:caps/>
        </w:rPr>
        <w:t>Развитие инвестиционного потенциала</w:t>
      </w:r>
      <w:r w:rsidRPr="00FA72FC">
        <w:rPr>
          <w:caps/>
        </w:rPr>
        <w:t>»</w:t>
      </w:r>
    </w:p>
    <w:p w:rsidR="009470D2" w:rsidRPr="00714000"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Pr="009A4765" w:rsidRDefault="009470D2" w:rsidP="009470D2">
      <w:pPr>
        <w:jc w:val="center"/>
        <w:rPr>
          <w:rFonts w:ascii="Times New Roman" w:hAnsi="Times New Roman"/>
        </w:rPr>
      </w:pPr>
      <w:r w:rsidRPr="009A4765">
        <w:rPr>
          <w:rFonts w:ascii="Times New Roman" w:hAnsi="Times New Roman"/>
        </w:rPr>
        <w:t>ПАСПОРТ подпрограммы</w:t>
      </w:r>
    </w:p>
    <w:p w:rsidR="009470D2" w:rsidRPr="009A4765" w:rsidRDefault="009470D2" w:rsidP="009470D2">
      <w:pPr>
        <w:jc w:val="center"/>
        <w:rPr>
          <w:rFonts w:ascii="Times New Roman" w:hAnsi="Times New Roman"/>
        </w:rPr>
      </w:pPr>
      <w:r w:rsidRPr="009A4765">
        <w:rPr>
          <w:rFonts w:ascii="Times New Roman" w:hAnsi="Times New Roman"/>
        </w:rPr>
        <w:lastRenderedPageBreak/>
        <w:t>«Развитие инвестиционного потенциала»</w:t>
      </w:r>
    </w:p>
    <w:p w:rsidR="009470D2" w:rsidRPr="00FA72FC" w:rsidRDefault="009470D2" w:rsidP="009470D2">
      <w:pPr>
        <w:spacing w:line="240" w:lineRule="atLeast"/>
        <w:jc w:val="center"/>
        <w:rPr>
          <w:rFonts w:ascii="Times New Roman" w:hAnsi="Times New Roman"/>
          <w:sz w:val="28"/>
          <w:szCs w:val="28"/>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6663"/>
      </w:tblGrid>
      <w:tr w:rsidR="009470D2" w:rsidRPr="00090A9A" w:rsidTr="00C70AAD">
        <w:trPr>
          <w:trHeight w:val="595"/>
        </w:trPr>
        <w:tc>
          <w:tcPr>
            <w:tcW w:w="3402" w:type="dxa"/>
            <w:shd w:val="clear" w:color="auto" w:fill="auto"/>
          </w:tcPr>
          <w:p w:rsidR="009470D2" w:rsidRPr="00090A9A" w:rsidRDefault="009470D2" w:rsidP="00C70AAD">
            <w:pPr>
              <w:snapToGrid w:val="0"/>
              <w:rPr>
                <w:rFonts w:ascii="Times New Roman" w:hAnsi="Times New Roman"/>
              </w:rPr>
            </w:pPr>
            <w:r w:rsidRPr="00F21E65">
              <w:rPr>
                <w:rFonts w:ascii="Times New Roman" w:hAnsi="Times New Roman"/>
                <w:bCs/>
              </w:rPr>
              <w:t>Ответственный исполнитель,  координатор</w:t>
            </w:r>
          </w:p>
        </w:tc>
        <w:tc>
          <w:tcPr>
            <w:tcW w:w="6663" w:type="dxa"/>
            <w:shd w:val="clear" w:color="auto" w:fill="auto"/>
          </w:tcPr>
          <w:p w:rsidR="009470D2" w:rsidRPr="00090A9A" w:rsidRDefault="009470D2" w:rsidP="00C70AAD">
            <w:pPr>
              <w:pStyle w:val="ac"/>
              <w:snapToGrid w:val="0"/>
              <w:jc w:val="both"/>
              <w:rPr>
                <w:rFonts w:cs="Times New Roman"/>
                <w:sz w:val="24"/>
              </w:rPr>
            </w:pPr>
            <w:r>
              <w:rPr>
                <w:rFonts w:cs="Times New Roman"/>
                <w:sz w:val="24"/>
              </w:rPr>
              <w:t>Экономический отдел Администрации муниципального образования «Хоринский район»</w:t>
            </w:r>
          </w:p>
        </w:tc>
      </w:tr>
      <w:tr w:rsidR="009470D2" w:rsidRPr="00090A9A" w:rsidTr="00C70AAD">
        <w:tc>
          <w:tcPr>
            <w:tcW w:w="3402" w:type="dxa"/>
            <w:shd w:val="clear" w:color="auto" w:fill="auto"/>
          </w:tcPr>
          <w:p w:rsidR="009470D2" w:rsidRPr="00090A9A" w:rsidRDefault="009470D2" w:rsidP="00C70AAD">
            <w:pPr>
              <w:snapToGrid w:val="0"/>
              <w:rPr>
                <w:rFonts w:ascii="Times New Roman" w:hAnsi="Times New Roman"/>
              </w:rPr>
            </w:pPr>
            <w:r w:rsidRPr="00090A9A">
              <w:rPr>
                <w:rFonts w:ascii="Times New Roman" w:hAnsi="Times New Roman"/>
              </w:rPr>
              <w:t xml:space="preserve">Соисполнители </w:t>
            </w:r>
          </w:p>
        </w:tc>
        <w:tc>
          <w:tcPr>
            <w:tcW w:w="6663" w:type="dxa"/>
            <w:shd w:val="clear" w:color="auto" w:fill="auto"/>
          </w:tcPr>
          <w:p w:rsidR="009470D2" w:rsidRPr="00090A9A" w:rsidRDefault="009470D2" w:rsidP="00C70AAD">
            <w:pPr>
              <w:pStyle w:val="ConsCell"/>
              <w:jc w:val="both"/>
              <w:rPr>
                <w:rFonts w:ascii="Times New Roman" w:hAnsi="Times New Roman" w:cs="Times New Roman"/>
                <w:sz w:val="24"/>
                <w:szCs w:val="24"/>
              </w:rPr>
            </w:pPr>
            <w:r>
              <w:rPr>
                <w:rFonts w:ascii="Times New Roman" w:hAnsi="Times New Roman" w:cs="Times New Roman"/>
                <w:sz w:val="24"/>
                <w:szCs w:val="24"/>
              </w:rPr>
              <w:t>О</w:t>
            </w:r>
            <w:r w:rsidRPr="00577F31">
              <w:rPr>
                <w:rFonts w:ascii="Times New Roman" w:hAnsi="Times New Roman" w:cs="Times New Roman"/>
                <w:sz w:val="24"/>
                <w:szCs w:val="24"/>
              </w:rPr>
              <w:t>тдел</w:t>
            </w:r>
            <w:r>
              <w:rPr>
                <w:rFonts w:ascii="Times New Roman" w:hAnsi="Times New Roman" w:cs="Times New Roman"/>
                <w:sz w:val="24"/>
                <w:szCs w:val="24"/>
              </w:rPr>
              <w:t xml:space="preserve"> сельского хозяйства</w:t>
            </w:r>
            <w:r w:rsidRPr="00577F31">
              <w:rPr>
                <w:rFonts w:ascii="Times New Roman" w:hAnsi="Times New Roman" w:cs="Times New Roman"/>
                <w:sz w:val="24"/>
                <w:szCs w:val="24"/>
              </w:rPr>
              <w:t xml:space="preserve"> Администрации муниципального образования «Хоринский район»</w:t>
            </w:r>
            <w:r>
              <w:rPr>
                <w:rFonts w:ascii="Times New Roman" w:hAnsi="Times New Roman" w:cs="Times New Roman"/>
                <w:sz w:val="24"/>
                <w:szCs w:val="24"/>
              </w:rPr>
              <w:t>, Комитет по управлению муниципальным хозяйством и имуществом, Фонд поддержки малого и среднего предпринимательства муниципального образования «Хоринский район», администрации муниципальных образований сельских поселений (по согласованию), хозяйствующие субъекты (по согласованию)</w:t>
            </w:r>
          </w:p>
        </w:tc>
      </w:tr>
      <w:tr w:rsidR="009470D2" w:rsidRPr="00E25341" w:rsidTr="00C70AAD">
        <w:trPr>
          <w:trHeight w:val="538"/>
        </w:trPr>
        <w:tc>
          <w:tcPr>
            <w:tcW w:w="3402" w:type="dxa"/>
            <w:shd w:val="clear" w:color="auto" w:fill="auto"/>
          </w:tcPr>
          <w:p w:rsidR="009470D2" w:rsidRPr="00090A9A" w:rsidRDefault="009470D2" w:rsidP="00C70AAD">
            <w:pPr>
              <w:snapToGrid w:val="0"/>
              <w:rPr>
                <w:rFonts w:ascii="Times New Roman" w:hAnsi="Times New Roman"/>
              </w:rPr>
            </w:pPr>
            <w:r w:rsidRPr="00090A9A">
              <w:rPr>
                <w:rFonts w:ascii="Times New Roman" w:hAnsi="Times New Roman"/>
              </w:rPr>
              <w:t>Цел</w:t>
            </w:r>
            <w:r>
              <w:rPr>
                <w:rFonts w:ascii="Times New Roman" w:hAnsi="Times New Roman"/>
              </w:rPr>
              <w:t>ь</w:t>
            </w:r>
          </w:p>
        </w:tc>
        <w:tc>
          <w:tcPr>
            <w:tcW w:w="6663" w:type="dxa"/>
            <w:shd w:val="clear" w:color="auto" w:fill="auto"/>
          </w:tcPr>
          <w:p w:rsidR="009470D2" w:rsidRPr="00E25341" w:rsidRDefault="009470D2" w:rsidP="00C70AAD">
            <w:pPr>
              <w:rPr>
                <w:rFonts w:ascii="Times New Roman" w:hAnsi="Times New Roman"/>
                <w:color w:val="FF0000"/>
              </w:rPr>
            </w:pPr>
            <w:r>
              <w:rPr>
                <w:rFonts w:ascii="Times New Roman" w:hAnsi="Times New Roman"/>
              </w:rPr>
              <w:t>Развитие и стимулирование инвестиционной деятельности и привлечения инвестиций</w:t>
            </w:r>
          </w:p>
        </w:tc>
      </w:tr>
      <w:tr w:rsidR="009470D2" w:rsidRPr="00090A9A" w:rsidTr="00C70AAD">
        <w:tc>
          <w:tcPr>
            <w:tcW w:w="3402" w:type="dxa"/>
            <w:shd w:val="clear" w:color="auto" w:fill="auto"/>
          </w:tcPr>
          <w:p w:rsidR="009470D2" w:rsidRPr="00090A9A" w:rsidRDefault="009470D2" w:rsidP="00C70AAD">
            <w:pPr>
              <w:snapToGrid w:val="0"/>
              <w:rPr>
                <w:rFonts w:ascii="Times New Roman" w:hAnsi="Times New Roman"/>
              </w:rPr>
            </w:pPr>
            <w:r>
              <w:rPr>
                <w:rFonts w:ascii="Times New Roman" w:hAnsi="Times New Roman"/>
              </w:rPr>
              <w:t>Задачи</w:t>
            </w:r>
          </w:p>
        </w:tc>
        <w:tc>
          <w:tcPr>
            <w:tcW w:w="6663" w:type="dxa"/>
            <w:shd w:val="clear" w:color="auto" w:fill="auto"/>
          </w:tcPr>
          <w:p w:rsidR="009470D2" w:rsidRPr="00721E69" w:rsidRDefault="009470D2" w:rsidP="00C70AAD">
            <w:pPr>
              <w:outlineLvl w:val="3"/>
              <w:rPr>
                <w:rFonts w:ascii="Times New Roman" w:hAnsi="Times New Roman"/>
              </w:rPr>
            </w:pPr>
            <w:r>
              <w:rPr>
                <w:rFonts w:ascii="Times New Roman" w:hAnsi="Times New Roman"/>
              </w:rPr>
              <w:t>С</w:t>
            </w:r>
            <w:r w:rsidRPr="00721E69">
              <w:rPr>
                <w:rFonts w:ascii="Times New Roman" w:hAnsi="Times New Roman"/>
              </w:rPr>
              <w:t xml:space="preserve">оздание системы, обеспечивающей эффективное взаимодействие органов </w:t>
            </w:r>
            <w:r>
              <w:rPr>
                <w:rFonts w:ascii="Times New Roman" w:hAnsi="Times New Roman"/>
              </w:rPr>
              <w:t>местного само</w:t>
            </w:r>
            <w:r w:rsidRPr="00721E69">
              <w:rPr>
                <w:rFonts w:ascii="Times New Roman" w:hAnsi="Times New Roman"/>
              </w:rPr>
              <w:t xml:space="preserve">управления </w:t>
            </w:r>
            <w:r>
              <w:rPr>
                <w:rFonts w:ascii="Times New Roman" w:hAnsi="Times New Roman"/>
              </w:rPr>
              <w:t xml:space="preserve">муниципального образования «Хоринский район» </w:t>
            </w:r>
            <w:r w:rsidRPr="00721E69">
              <w:rPr>
                <w:rFonts w:ascii="Times New Roman" w:hAnsi="Times New Roman"/>
              </w:rPr>
              <w:t>со всеми участниками инвестиционной  деятельности;</w:t>
            </w:r>
          </w:p>
          <w:p w:rsidR="009470D2" w:rsidRPr="008465BE" w:rsidRDefault="009470D2" w:rsidP="00C70AAD">
            <w:pPr>
              <w:outlineLvl w:val="3"/>
              <w:rPr>
                <w:rFonts w:ascii="Times New Roman" w:hAnsi="Times New Roman"/>
              </w:rPr>
            </w:pPr>
            <w:r w:rsidRPr="008465BE">
              <w:rPr>
                <w:rFonts w:ascii="Times New Roman" w:hAnsi="Times New Roman"/>
              </w:rPr>
              <w:t xml:space="preserve">Создание условий для эффективного ведения бизнеса и осуществления инвестиционной деятельности в </w:t>
            </w:r>
            <w:r>
              <w:rPr>
                <w:rFonts w:ascii="Times New Roman" w:hAnsi="Times New Roman"/>
              </w:rPr>
              <w:t>района</w:t>
            </w:r>
            <w:r w:rsidRPr="008465BE">
              <w:rPr>
                <w:rFonts w:ascii="Times New Roman" w:hAnsi="Times New Roman"/>
              </w:rPr>
              <w:t>;</w:t>
            </w:r>
          </w:p>
          <w:p w:rsidR="009470D2" w:rsidRPr="008465BE" w:rsidRDefault="009470D2" w:rsidP="00C70AAD">
            <w:pPr>
              <w:outlineLvl w:val="3"/>
              <w:rPr>
                <w:rFonts w:ascii="Times New Roman" w:hAnsi="Times New Roman"/>
              </w:rPr>
            </w:pPr>
            <w:r w:rsidRPr="008465BE">
              <w:rPr>
                <w:rFonts w:ascii="Times New Roman" w:hAnsi="Times New Roman"/>
              </w:rPr>
              <w:t xml:space="preserve">Содействие реализации инвестиционных проектов в приоритетных отраслях </w:t>
            </w:r>
            <w:r>
              <w:rPr>
                <w:rFonts w:ascii="Times New Roman" w:hAnsi="Times New Roman"/>
              </w:rPr>
              <w:t>муниципального образования «Хоринский район»</w:t>
            </w:r>
            <w:r w:rsidRPr="008465BE">
              <w:rPr>
                <w:rFonts w:ascii="Times New Roman" w:hAnsi="Times New Roman"/>
              </w:rPr>
              <w:t>;</w:t>
            </w:r>
          </w:p>
          <w:p w:rsidR="009470D2" w:rsidRPr="008465BE" w:rsidRDefault="009470D2" w:rsidP="00C70AAD">
            <w:pPr>
              <w:outlineLvl w:val="3"/>
              <w:rPr>
                <w:rFonts w:ascii="Times New Roman" w:hAnsi="Times New Roman"/>
              </w:rPr>
            </w:pPr>
            <w:r w:rsidRPr="008465BE">
              <w:rPr>
                <w:rFonts w:ascii="Times New Roman" w:hAnsi="Times New Roman"/>
              </w:rPr>
              <w:t xml:space="preserve">Обеспечение инвесторов актуальной информацией для реализации инвестиционных проектов на территории </w:t>
            </w:r>
            <w:r>
              <w:rPr>
                <w:rFonts w:ascii="Times New Roman" w:hAnsi="Times New Roman"/>
              </w:rPr>
              <w:t>района</w:t>
            </w:r>
            <w:r w:rsidRPr="008465BE">
              <w:rPr>
                <w:rFonts w:ascii="Times New Roman" w:hAnsi="Times New Roman"/>
              </w:rPr>
              <w:t>;</w:t>
            </w:r>
          </w:p>
          <w:p w:rsidR="009470D2" w:rsidRDefault="009470D2" w:rsidP="00C70AAD">
            <w:pPr>
              <w:outlineLvl w:val="3"/>
              <w:rPr>
                <w:rFonts w:ascii="Times New Roman" w:hAnsi="Times New Roman"/>
              </w:rPr>
            </w:pPr>
            <w:r w:rsidRPr="008465BE">
              <w:rPr>
                <w:rFonts w:ascii="Times New Roman" w:hAnsi="Times New Roman"/>
              </w:rPr>
              <w:t xml:space="preserve">Повышение уровня информированности инвесторов об инвестиционном потенциале </w:t>
            </w:r>
            <w:r>
              <w:rPr>
                <w:rFonts w:ascii="Times New Roman" w:hAnsi="Times New Roman"/>
              </w:rPr>
              <w:t>муниципального образования «Хоринский район».</w:t>
            </w:r>
          </w:p>
          <w:p w:rsidR="009470D2" w:rsidRPr="00630666" w:rsidRDefault="009470D2" w:rsidP="00C70AAD">
            <w:pPr>
              <w:outlineLvl w:val="3"/>
              <w:rPr>
                <w:rFonts w:ascii="Times New Roman" w:hAnsi="Times New Roman"/>
              </w:rPr>
            </w:pPr>
            <w:r>
              <w:rPr>
                <w:rFonts w:ascii="Times New Roman" w:hAnsi="Times New Roman"/>
              </w:rPr>
              <w:t>Ф</w:t>
            </w:r>
            <w:r w:rsidRPr="00721E69">
              <w:rPr>
                <w:rFonts w:ascii="Times New Roman" w:hAnsi="Times New Roman"/>
              </w:rPr>
              <w:t>ормирование положительного имиджа района.</w:t>
            </w:r>
          </w:p>
        </w:tc>
      </w:tr>
      <w:tr w:rsidR="009470D2" w:rsidRPr="00090A9A" w:rsidTr="00C70AAD">
        <w:trPr>
          <w:trHeight w:val="800"/>
        </w:trPr>
        <w:tc>
          <w:tcPr>
            <w:tcW w:w="3402" w:type="dxa"/>
            <w:shd w:val="clear" w:color="auto" w:fill="auto"/>
          </w:tcPr>
          <w:p w:rsidR="009470D2" w:rsidRPr="00090A9A" w:rsidRDefault="009470D2" w:rsidP="00C70AAD">
            <w:pPr>
              <w:snapToGrid w:val="0"/>
              <w:rPr>
                <w:rFonts w:ascii="Times New Roman" w:hAnsi="Times New Roman"/>
              </w:rPr>
            </w:pPr>
            <w:r w:rsidRPr="00090A9A">
              <w:rPr>
                <w:rFonts w:ascii="Times New Roman" w:hAnsi="Times New Roman"/>
              </w:rPr>
              <w:t xml:space="preserve">Целевые индикаторы </w:t>
            </w:r>
          </w:p>
        </w:tc>
        <w:tc>
          <w:tcPr>
            <w:tcW w:w="6663" w:type="dxa"/>
            <w:shd w:val="clear" w:color="auto" w:fill="auto"/>
          </w:tcPr>
          <w:p w:rsidR="009470D2" w:rsidRPr="000F6430" w:rsidRDefault="009470D2" w:rsidP="00C70AAD">
            <w:pPr>
              <w:rPr>
                <w:rFonts w:ascii="Times New Roman" w:hAnsi="Times New Roman"/>
              </w:rPr>
            </w:pPr>
            <w:r w:rsidRPr="000F6430">
              <w:rPr>
                <w:rFonts w:ascii="Times New Roman" w:hAnsi="Times New Roman"/>
              </w:rPr>
              <w:t>Объем инвестиций (за исключением внебюджетных средств) в основной капитал;</w:t>
            </w:r>
          </w:p>
          <w:p w:rsidR="009470D2" w:rsidRPr="000F6430" w:rsidRDefault="009470D2" w:rsidP="00C70AAD">
            <w:pPr>
              <w:rPr>
                <w:rFonts w:ascii="Times New Roman" w:hAnsi="Times New Roman"/>
              </w:rPr>
            </w:pPr>
            <w:r w:rsidRPr="000F6430">
              <w:rPr>
                <w:rFonts w:ascii="Times New Roman" w:hAnsi="Times New Roman"/>
              </w:rPr>
              <w:t>Количество инвестиционных проектов, реализуемых на территории муниципального образования «Хоринский район»;</w:t>
            </w:r>
          </w:p>
          <w:p w:rsidR="009470D2" w:rsidRPr="00090A9A" w:rsidRDefault="009470D2" w:rsidP="00C70AAD">
            <w:pPr>
              <w:snapToGrid w:val="0"/>
              <w:rPr>
                <w:rFonts w:ascii="Times New Roman" w:hAnsi="Times New Roman"/>
              </w:rPr>
            </w:pPr>
            <w:r w:rsidRPr="000F6430">
              <w:rPr>
                <w:rFonts w:ascii="Times New Roman" w:hAnsi="Times New Roman"/>
              </w:rPr>
              <w:t>Количество презентационных мероприятий, направленных на улучшение инвестиционного имиджа муниципального образования «Хоринский район»</w:t>
            </w:r>
            <w:r>
              <w:rPr>
                <w:rFonts w:ascii="Times New Roman" w:hAnsi="Times New Roman"/>
              </w:rPr>
              <w:t>.</w:t>
            </w:r>
          </w:p>
        </w:tc>
      </w:tr>
      <w:tr w:rsidR="009470D2" w:rsidRPr="00090A9A" w:rsidTr="00C70AAD">
        <w:trPr>
          <w:trHeight w:val="597"/>
        </w:trPr>
        <w:tc>
          <w:tcPr>
            <w:tcW w:w="3402" w:type="dxa"/>
            <w:shd w:val="clear" w:color="auto" w:fill="auto"/>
          </w:tcPr>
          <w:p w:rsidR="009470D2" w:rsidRPr="00090A9A" w:rsidRDefault="009470D2" w:rsidP="00C70AAD">
            <w:pPr>
              <w:snapToGrid w:val="0"/>
              <w:rPr>
                <w:rFonts w:ascii="Times New Roman" w:hAnsi="Times New Roman"/>
              </w:rPr>
            </w:pPr>
            <w:r>
              <w:rPr>
                <w:rFonts w:ascii="Times New Roman" w:hAnsi="Times New Roman"/>
              </w:rPr>
              <w:t>С</w:t>
            </w:r>
            <w:r w:rsidRPr="00090A9A">
              <w:rPr>
                <w:rFonts w:ascii="Times New Roman" w:hAnsi="Times New Roman"/>
              </w:rPr>
              <w:t xml:space="preserve">роки реализации </w:t>
            </w:r>
          </w:p>
        </w:tc>
        <w:tc>
          <w:tcPr>
            <w:tcW w:w="6663" w:type="dxa"/>
            <w:shd w:val="clear" w:color="auto" w:fill="auto"/>
          </w:tcPr>
          <w:p w:rsidR="009470D2" w:rsidRPr="00090A9A" w:rsidRDefault="009470D2" w:rsidP="00C70AAD">
            <w:pPr>
              <w:snapToGrid w:val="0"/>
              <w:jc w:val="left"/>
              <w:rPr>
                <w:rFonts w:ascii="Times New Roman" w:hAnsi="Times New Roman"/>
              </w:rPr>
            </w:pPr>
            <w:r w:rsidRPr="00721E69">
              <w:rPr>
                <w:rFonts w:ascii="Times New Roman" w:hAnsi="Times New Roman"/>
              </w:rPr>
              <w:t>На 201</w:t>
            </w:r>
            <w:r>
              <w:rPr>
                <w:rFonts w:ascii="Times New Roman" w:hAnsi="Times New Roman"/>
              </w:rPr>
              <w:t>5</w:t>
            </w:r>
            <w:r w:rsidRPr="00721E69">
              <w:rPr>
                <w:rFonts w:ascii="Times New Roman" w:hAnsi="Times New Roman"/>
              </w:rPr>
              <w:t>-2017 годы и на период до 2020 г.</w:t>
            </w:r>
          </w:p>
        </w:tc>
      </w:tr>
      <w:tr w:rsidR="009470D2" w:rsidRPr="00090A9A" w:rsidTr="00C70AAD">
        <w:tc>
          <w:tcPr>
            <w:tcW w:w="3402" w:type="dxa"/>
            <w:shd w:val="clear" w:color="auto" w:fill="auto"/>
          </w:tcPr>
          <w:p w:rsidR="009470D2" w:rsidRPr="00474EB0" w:rsidRDefault="009470D2" w:rsidP="00C70AAD">
            <w:pPr>
              <w:snapToGrid w:val="0"/>
              <w:rPr>
                <w:rFonts w:ascii="Times New Roman" w:hAnsi="Times New Roman"/>
              </w:rPr>
            </w:pPr>
            <w:r w:rsidRPr="00474EB0">
              <w:rPr>
                <w:rFonts w:ascii="Times New Roman" w:hAnsi="Times New Roman"/>
              </w:rPr>
              <w:t>Объем</w:t>
            </w:r>
            <w:r>
              <w:rPr>
                <w:rFonts w:ascii="Times New Roman" w:hAnsi="Times New Roman"/>
              </w:rPr>
              <w:t>ы</w:t>
            </w:r>
            <w:r w:rsidRPr="00474EB0">
              <w:rPr>
                <w:rFonts w:ascii="Times New Roman" w:hAnsi="Times New Roman"/>
              </w:rPr>
              <w:t xml:space="preserve"> бюджетных ассигнований</w:t>
            </w:r>
          </w:p>
        </w:tc>
        <w:tc>
          <w:tcPr>
            <w:tcW w:w="6663" w:type="dxa"/>
            <w:shd w:val="clear" w:color="auto" w:fill="auto"/>
          </w:tcPr>
          <w:p w:rsidR="009470D2" w:rsidRDefault="009470D2" w:rsidP="00C70AAD">
            <w:pPr>
              <w:jc w:val="right"/>
              <w:rPr>
                <w:rFonts w:ascii="Times New Roman" w:hAnsi="Times New Roman"/>
              </w:rPr>
            </w:pPr>
            <w:r>
              <w:rPr>
                <w:rFonts w:ascii="Times New Roman" w:hAnsi="Times New Roman"/>
              </w:rPr>
              <w:t>тыс.руб.</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33"/>
              <w:gridCol w:w="1018"/>
              <w:gridCol w:w="992"/>
              <w:gridCol w:w="992"/>
              <w:gridCol w:w="992"/>
              <w:gridCol w:w="993"/>
            </w:tblGrid>
            <w:tr w:rsidR="009470D2" w:rsidRPr="00721E69" w:rsidTr="00C70AAD">
              <w:trPr>
                <w:trHeight w:val="206"/>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Годы </w:t>
                  </w:r>
                </w:p>
              </w:tc>
              <w:tc>
                <w:tcPr>
                  <w:tcW w:w="1018"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Всего</w:t>
                  </w:r>
                </w:p>
              </w:tc>
              <w:tc>
                <w:tcPr>
                  <w:tcW w:w="992"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 ФБ </w:t>
                  </w:r>
                  <w:r>
                    <w:rPr>
                      <w:rFonts w:ascii="Times New Roman" w:hAnsi="Times New Roman"/>
                      <w:bCs/>
                      <w:szCs w:val="18"/>
                    </w:rPr>
                    <w:t>*</w:t>
                  </w:r>
                </w:p>
              </w:tc>
              <w:tc>
                <w:tcPr>
                  <w:tcW w:w="992"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РБ </w:t>
                  </w:r>
                  <w:r>
                    <w:rPr>
                      <w:rFonts w:ascii="Times New Roman" w:hAnsi="Times New Roman"/>
                      <w:bCs/>
                      <w:szCs w:val="18"/>
                    </w:rPr>
                    <w:t>*</w:t>
                  </w:r>
                </w:p>
              </w:tc>
              <w:tc>
                <w:tcPr>
                  <w:tcW w:w="992"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МБ </w:t>
                  </w:r>
                  <w:r>
                    <w:rPr>
                      <w:rFonts w:ascii="Times New Roman" w:hAnsi="Times New Roman"/>
                      <w:bCs/>
                      <w:szCs w:val="18"/>
                    </w:rPr>
                    <w:t>*</w:t>
                  </w:r>
                </w:p>
              </w:tc>
              <w:tc>
                <w:tcPr>
                  <w:tcW w:w="99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ВИ </w:t>
                  </w:r>
                  <w:r>
                    <w:rPr>
                      <w:rFonts w:ascii="Times New Roman" w:hAnsi="Times New Roman"/>
                      <w:bCs/>
                      <w:szCs w:val="18"/>
                    </w:rPr>
                    <w:t>*</w:t>
                  </w:r>
                </w:p>
              </w:tc>
            </w:tr>
            <w:tr w:rsidR="009470D2" w:rsidRPr="00721E69" w:rsidTr="00C70AAD">
              <w:trPr>
                <w:trHeight w:val="20"/>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2014</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r w:rsidR="009470D2" w:rsidRPr="00721E69" w:rsidTr="00C70AAD">
              <w:trPr>
                <w:trHeight w:val="258"/>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2015</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r w:rsidR="009470D2" w:rsidRPr="00721E69" w:rsidTr="00C70AAD">
              <w:trPr>
                <w:trHeight w:val="254"/>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2016</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r w:rsidR="009470D2" w:rsidRPr="00721E69" w:rsidTr="00C70AAD">
              <w:trPr>
                <w:trHeight w:val="254"/>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w:t>
                  </w:r>
                  <w:r w:rsidRPr="00721E69">
                    <w:rPr>
                      <w:rFonts w:ascii="Times New Roman" w:hAnsi="Times New Roman"/>
                      <w:bCs/>
                      <w:szCs w:val="18"/>
                    </w:rPr>
                    <w:lastRenderedPageBreak/>
                    <w:t>017</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Pr>
                      <w:rFonts w:ascii="Times New Roman" w:hAnsi="Times New Roman"/>
                      <w:szCs w:val="18"/>
                    </w:rPr>
                    <w:lastRenderedPageBreak/>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r w:rsidR="009470D2" w:rsidRPr="00721E69" w:rsidTr="00C70AAD">
              <w:trPr>
                <w:trHeight w:val="240"/>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lastRenderedPageBreak/>
                    <w:t>2018-2020</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bl>
          <w:p w:rsidR="009470D2" w:rsidRPr="00474EB0" w:rsidRDefault="009470D2" w:rsidP="00C70AAD">
            <w:pPr>
              <w:rPr>
                <w:rFonts w:ascii="Times New Roman" w:hAnsi="Times New Roman"/>
              </w:rPr>
            </w:pPr>
            <w:r w:rsidRPr="00774999">
              <w:rPr>
                <w:rFonts w:ascii="Times New Roman" w:hAnsi="Times New Roman"/>
                <w:sz w:val="20"/>
              </w:rPr>
              <w:t>*- подлежит ежегодному уточнению</w:t>
            </w:r>
          </w:p>
        </w:tc>
      </w:tr>
      <w:tr w:rsidR="009470D2" w:rsidRPr="00090A9A" w:rsidTr="00C70AAD">
        <w:tc>
          <w:tcPr>
            <w:tcW w:w="3402" w:type="dxa"/>
            <w:shd w:val="clear" w:color="auto" w:fill="auto"/>
          </w:tcPr>
          <w:p w:rsidR="009470D2" w:rsidRPr="00090A9A" w:rsidRDefault="009470D2" w:rsidP="00C70AAD">
            <w:pPr>
              <w:snapToGrid w:val="0"/>
              <w:rPr>
                <w:rFonts w:ascii="Times New Roman" w:hAnsi="Times New Roman"/>
              </w:rPr>
            </w:pPr>
            <w:r w:rsidRPr="00090A9A">
              <w:rPr>
                <w:rFonts w:ascii="Times New Roman" w:hAnsi="Times New Roman"/>
              </w:rPr>
              <w:lastRenderedPageBreak/>
              <w:t>Ожидаемые результаты реализации</w:t>
            </w:r>
          </w:p>
        </w:tc>
        <w:tc>
          <w:tcPr>
            <w:tcW w:w="6663" w:type="dxa"/>
            <w:shd w:val="clear" w:color="auto" w:fill="auto"/>
          </w:tcPr>
          <w:p w:rsidR="009470D2" w:rsidRPr="00E7185B" w:rsidRDefault="009470D2" w:rsidP="00C70AAD">
            <w:pPr>
              <w:rPr>
                <w:rFonts w:ascii="Times New Roman" w:hAnsi="Times New Roman"/>
              </w:rPr>
            </w:pPr>
            <w:r w:rsidRPr="00E7185B">
              <w:rPr>
                <w:rFonts w:ascii="Times New Roman" w:hAnsi="Times New Roman"/>
              </w:rPr>
              <w:t xml:space="preserve">Реализация мероприятий подпрограммы позволит обеспечить: формирование благоприятного инвестиционного климата в   </w:t>
            </w:r>
            <w:r>
              <w:rPr>
                <w:rFonts w:ascii="Times New Roman" w:hAnsi="Times New Roman"/>
              </w:rPr>
              <w:t>муниципальном образовании «Хоринский район»</w:t>
            </w:r>
            <w:r w:rsidRPr="00E7185B">
              <w:rPr>
                <w:rFonts w:ascii="Times New Roman" w:hAnsi="Times New Roman"/>
              </w:rPr>
              <w:t xml:space="preserve"> </w:t>
            </w:r>
            <w:r>
              <w:rPr>
                <w:rFonts w:ascii="Times New Roman" w:hAnsi="Times New Roman"/>
              </w:rPr>
              <w:t xml:space="preserve">и увеличения объема инвестиций в основной капитал </w:t>
            </w:r>
            <w:r w:rsidRPr="00E7185B">
              <w:rPr>
                <w:rFonts w:ascii="Times New Roman" w:hAnsi="Times New Roman"/>
              </w:rPr>
              <w:t>за счет:</w:t>
            </w:r>
          </w:p>
          <w:p w:rsidR="009470D2" w:rsidRPr="00F10F3F" w:rsidRDefault="009470D2" w:rsidP="00C70AAD">
            <w:pPr>
              <w:rPr>
                <w:rFonts w:ascii="Times New Roman" w:hAnsi="Times New Roman"/>
              </w:rPr>
            </w:pPr>
            <w:r>
              <w:rPr>
                <w:rFonts w:ascii="Times New Roman" w:hAnsi="Times New Roman"/>
              </w:rPr>
              <w:t>-</w:t>
            </w:r>
            <w:r w:rsidRPr="00E7185B">
              <w:rPr>
                <w:rFonts w:ascii="Times New Roman" w:hAnsi="Times New Roman"/>
              </w:rPr>
              <w:t xml:space="preserve">совершенствования мер поддержки инвестиционной деятельности с целью привлечения инвесторов в секторах, </w:t>
            </w:r>
            <w:r w:rsidRPr="00E7185B">
              <w:rPr>
                <w:rFonts w:ascii="Times New Roman" w:hAnsi="Times New Roman"/>
                <w:lang w:bidi="ru-RU"/>
              </w:rPr>
              <w:t xml:space="preserve">обеспечивающих наибольший </w:t>
            </w:r>
            <w:r w:rsidRPr="00F10F3F">
              <w:rPr>
                <w:rFonts w:ascii="Times New Roman" w:hAnsi="Times New Roman"/>
                <w:lang w:bidi="ru-RU"/>
              </w:rPr>
              <w:t xml:space="preserve">потенциал роста экономики </w:t>
            </w:r>
            <w:r w:rsidRPr="00F10F3F">
              <w:rPr>
                <w:rFonts w:ascii="Times New Roman" w:hAnsi="Times New Roman"/>
              </w:rPr>
              <w:t>области;</w:t>
            </w:r>
          </w:p>
          <w:p w:rsidR="009470D2" w:rsidRPr="00F10F3F" w:rsidRDefault="009470D2" w:rsidP="00C70AAD">
            <w:pPr>
              <w:rPr>
                <w:rFonts w:ascii="Times New Roman" w:hAnsi="Times New Roman"/>
              </w:rPr>
            </w:pPr>
            <w:r>
              <w:rPr>
                <w:rFonts w:ascii="Times New Roman" w:hAnsi="Times New Roman"/>
              </w:rPr>
              <w:t>-</w:t>
            </w:r>
            <w:r w:rsidRPr="00F10F3F">
              <w:rPr>
                <w:rFonts w:ascii="Times New Roman" w:hAnsi="Times New Roman"/>
              </w:rPr>
              <w:t xml:space="preserve">обеспечения инвесторов информацией об инвестиционном потенциале </w:t>
            </w:r>
            <w:r>
              <w:rPr>
                <w:rFonts w:ascii="Times New Roman" w:hAnsi="Times New Roman"/>
              </w:rPr>
              <w:t>муниципального образования «Хоринский район»;</w:t>
            </w:r>
          </w:p>
          <w:p w:rsidR="009470D2" w:rsidRDefault="009470D2" w:rsidP="00C70AAD">
            <w:pPr>
              <w:rPr>
                <w:rFonts w:ascii="Times New Roman" w:hAnsi="Times New Roman"/>
              </w:rPr>
            </w:pPr>
            <w:r>
              <w:rPr>
                <w:rFonts w:ascii="Times New Roman" w:hAnsi="Times New Roman"/>
              </w:rPr>
              <w:t>-</w:t>
            </w:r>
            <w:r w:rsidRPr="00F10F3F">
              <w:rPr>
                <w:rFonts w:ascii="Times New Roman" w:hAnsi="Times New Roman"/>
              </w:rPr>
              <w:t xml:space="preserve">формирования имиджа </w:t>
            </w:r>
            <w:r>
              <w:rPr>
                <w:rFonts w:ascii="Times New Roman" w:hAnsi="Times New Roman"/>
              </w:rPr>
              <w:t xml:space="preserve">муниципального образования «Хоринский район» </w:t>
            </w:r>
            <w:r w:rsidRPr="00F10F3F">
              <w:rPr>
                <w:rFonts w:ascii="Times New Roman" w:hAnsi="Times New Roman"/>
              </w:rPr>
              <w:t>как инвестиционно привлекательного р</w:t>
            </w:r>
            <w:r>
              <w:rPr>
                <w:rFonts w:ascii="Times New Roman" w:hAnsi="Times New Roman"/>
              </w:rPr>
              <w:t>айона;</w:t>
            </w:r>
          </w:p>
          <w:p w:rsidR="009470D2" w:rsidRPr="00634CAF" w:rsidRDefault="009470D2" w:rsidP="00C70AAD">
            <w:pPr>
              <w:pStyle w:val="ConsPlusCell"/>
              <w:jc w:val="both"/>
              <w:rPr>
                <w:rFonts w:ascii="Times New Roman" w:hAnsi="Times New Roman"/>
                <w:sz w:val="24"/>
                <w:szCs w:val="24"/>
              </w:rPr>
            </w:pPr>
            <w:r>
              <w:rPr>
                <w:rFonts w:ascii="Times New Roman" w:hAnsi="Times New Roman"/>
                <w:sz w:val="24"/>
                <w:szCs w:val="24"/>
              </w:rPr>
              <w:t>-</w:t>
            </w:r>
            <w:r w:rsidRPr="00634CAF">
              <w:rPr>
                <w:rFonts w:ascii="Times New Roman" w:hAnsi="Times New Roman"/>
                <w:sz w:val="24"/>
                <w:szCs w:val="24"/>
              </w:rPr>
              <w:t>завершени</w:t>
            </w:r>
            <w:r>
              <w:rPr>
                <w:rFonts w:ascii="Times New Roman" w:hAnsi="Times New Roman"/>
                <w:sz w:val="24"/>
                <w:szCs w:val="24"/>
              </w:rPr>
              <w:t>я</w:t>
            </w:r>
            <w:r w:rsidRPr="00634CAF">
              <w:rPr>
                <w:rFonts w:ascii="Times New Roman" w:hAnsi="Times New Roman"/>
                <w:sz w:val="24"/>
                <w:szCs w:val="24"/>
              </w:rPr>
              <w:t xml:space="preserve"> формирования нормативной правовой базы, регулирующей инвестиционную деятельность на территории муниципального образования «</w:t>
            </w:r>
            <w:r>
              <w:rPr>
                <w:rFonts w:ascii="Times New Roman" w:hAnsi="Times New Roman"/>
                <w:sz w:val="24"/>
                <w:szCs w:val="24"/>
              </w:rPr>
              <w:t>Хоринский</w:t>
            </w:r>
            <w:r w:rsidRPr="00634CAF">
              <w:rPr>
                <w:rFonts w:ascii="Times New Roman" w:hAnsi="Times New Roman"/>
                <w:sz w:val="24"/>
                <w:szCs w:val="24"/>
              </w:rPr>
              <w:t xml:space="preserve"> район»;</w:t>
            </w:r>
          </w:p>
          <w:p w:rsidR="009470D2" w:rsidRPr="00090A9A" w:rsidRDefault="009470D2" w:rsidP="00C70AAD">
            <w:pPr>
              <w:rPr>
                <w:rFonts w:ascii="Times New Roman" w:hAnsi="Times New Roman"/>
              </w:rPr>
            </w:pPr>
            <w:r>
              <w:rPr>
                <w:rFonts w:ascii="Times New Roman" w:hAnsi="Times New Roman"/>
              </w:rPr>
              <w:t>-</w:t>
            </w:r>
            <w:r w:rsidRPr="00634CAF">
              <w:rPr>
                <w:rFonts w:ascii="Times New Roman" w:hAnsi="Times New Roman"/>
              </w:rPr>
              <w:t>создани</w:t>
            </w:r>
            <w:r>
              <w:rPr>
                <w:rFonts w:ascii="Times New Roman" w:hAnsi="Times New Roman"/>
              </w:rPr>
              <w:t>я</w:t>
            </w:r>
            <w:r w:rsidRPr="00634CAF">
              <w:rPr>
                <w:rFonts w:ascii="Times New Roman" w:hAnsi="Times New Roman"/>
              </w:rPr>
              <w:t xml:space="preserve"> базы данных по инвестиционным проектам и площадкам для их реализации.</w:t>
            </w:r>
          </w:p>
        </w:tc>
      </w:tr>
    </w:tbl>
    <w:p w:rsidR="009470D2" w:rsidRPr="00FE6EFA" w:rsidRDefault="009470D2" w:rsidP="009470D2">
      <w:pPr>
        <w:widowControl/>
        <w:numPr>
          <w:ilvl w:val="0"/>
          <w:numId w:val="1"/>
        </w:numPr>
        <w:tabs>
          <w:tab w:val="clear" w:pos="1080"/>
          <w:tab w:val="num" w:pos="142"/>
        </w:tabs>
        <w:autoSpaceDE/>
        <w:autoSpaceDN/>
        <w:adjustRightInd/>
        <w:ind w:left="0" w:firstLine="142"/>
        <w:jc w:val="center"/>
        <w:rPr>
          <w:rFonts w:ascii="Times New Roman" w:hAnsi="Times New Roman"/>
          <w:b/>
        </w:rPr>
      </w:pPr>
      <w:r w:rsidRPr="00FA72FC">
        <w:rPr>
          <w:rFonts w:ascii="Times New Roman" w:hAnsi="Times New Roman"/>
          <w:b/>
          <w:sz w:val="28"/>
          <w:szCs w:val="28"/>
        </w:rPr>
        <w:br w:type="page"/>
      </w:r>
      <w:r w:rsidRPr="00FE6EFA">
        <w:rPr>
          <w:rFonts w:ascii="Times New Roman" w:hAnsi="Times New Roman"/>
          <w:b/>
        </w:rPr>
        <w:lastRenderedPageBreak/>
        <w:t xml:space="preserve"> Характеристика сферы </w:t>
      </w:r>
    </w:p>
    <w:p w:rsidR="009470D2" w:rsidRPr="00FE6EFA" w:rsidRDefault="009470D2" w:rsidP="009470D2">
      <w:pPr>
        <w:ind w:left="142"/>
        <w:jc w:val="center"/>
        <w:rPr>
          <w:rFonts w:ascii="Times New Roman" w:hAnsi="Times New Roman"/>
          <w:b/>
        </w:rPr>
      </w:pPr>
      <w:r w:rsidRPr="00FE6EFA">
        <w:rPr>
          <w:rFonts w:ascii="Times New Roman" w:hAnsi="Times New Roman"/>
          <w:b/>
        </w:rPr>
        <w:t>реализации подпрограммы, описание основных проблем в указанной сфере и прогноз ее развития</w:t>
      </w:r>
    </w:p>
    <w:p w:rsidR="009470D2" w:rsidRPr="00FE6EFA" w:rsidRDefault="009470D2" w:rsidP="009470D2">
      <w:pPr>
        <w:ind w:left="142"/>
        <w:jc w:val="center"/>
        <w:rPr>
          <w:rFonts w:ascii="Times New Roman" w:hAnsi="Times New Roman"/>
          <w:b/>
        </w:rPr>
      </w:pPr>
    </w:p>
    <w:p w:rsidR="009470D2" w:rsidRPr="00FE6EFA" w:rsidRDefault="009470D2" w:rsidP="009470D2">
      <w:pPr>
        <w:ind w:firstLine="709"/>
        <w:rPr>
          <w:rFonts w:ascii="Times New Roman" w:hAnsi="Times New Roman"/>
        </w:rPr>
      </w:pPr>
      <w:r w:rsidRPr="00FE6EFA">
        <w:rPr>
          <w:rFonts w:ascii="Times New Roman" w:hAnsi="Times New Roman"/>
        </w:rPr>
        <w:t>Одним из главных направлений деятельности Администрации муниципального образования «Хоринский район» является устойчивое развитие района и повышение уровня и качества жизни его жителей. Достижение данной цели невозможно без значительного привлечения инвестиций в экономику Хоринского района, создания благоприятного инвестиционного климата и роста инвестиционной активности. Привлечение инвестиций является решающим фактором подъема производства, развития транспортной инфраструктуры, решения проблемы изношенности основных фондов и инженерной инфраструктуры. В рамках Подпрограммы планируется разработать и внедрить наиболее эффективные механизмы и инструменты воздействия органов местного самоуправления муниципального образования «Хоринский район» на процессы привлечения инвестиций в экономику района и повышения результативности инвестиционной политики.</w:t>
      </w:r>
    </w:p>
    <w:p w:rsidR="009470D2" w:rsidRPr="00FE6EFA" w:rsidRDefault="009470D2" w:rsidP="009470D2">
      <w:pPr>
        <w:ind w:firstLine="709"/>
        <w:rPr>
          <w:rFonts w:ascii="Times New Roman" w:hAnsi="Times New Roman"/>
        </w:rPr>
      </w:pPr>
      <w:r w:rsidRPr="00FE6EFA">
        <w:rPr>
          <w:rFonts w:ascii="Times New Roman" w:hAnsi="Times New Roman"/>
        </w:rPr>
        <w:t>Сущность муниципальной инвестиционной политики можно определить как целенаправленную деятельность местных органов власти по привлечению и оптимальному использованию инвестиционных ресурсов в целях устойчивого социально-экономического развития и повышения качества жизни населения муниципального образования «Хоринский район».</w:t>
      </w:r>
    </w:p>
    <w:p w:rsidR="009470D2" w:rsidRPr="00FE6EFA" w:rsidRDefault="009470D2" w:rsidP="009470D2">
      <w:pPr>
        <w:ind w:firstLine="709"/>
        <w:rPr>
          <w:rFonts w:ascii="Times New Roman" w:hAnsi="Times New Roman"/>
        </w:rPr>
      </w:pPr>
      <w:r w:rsidRPr="00FE6EFA">
        <w:rPr>
          <w:rFonts w:ascii="Times New Roman" w:hAnsi="Times New Roman"/>
        </w:rPr>
        <w:t>В Хоринском районе по состоянию на 1 января 2014 года проживает 17803 человека, плотность населения составляет 1,3 чел. на 1 кв.км. В районе живут и совместно трудятся представители 26 национальностей, среди них русские, буряты, украинцы, татары, белорусы и другие.</w:t>
      </w:r>
    </w:p>
    <w:p w:rsidR="009470D2" w:rsidRPr="00FE6EFA" w:rsidRDefault="009470D2" w:rsidP="009470D2">
      <w:pPr>
        <w:ind w:firstLine="709"/>
        <w:rPr>
          <w:rFonts w:ascii="Times New Roman" w:hAnsi="Times New Roman"/>
        </w:rPr>
      </w:pPr>
      <w:r w:rsidRPr="00FE6EFA">
        <w:rPr>
          <w:rFonts w:ascii="Times New Roman" w:hAnsi="Times New Roman"/>
        </w:rPr>
        <w:t>Более 80% территории района покрыто лесом. Леса Хоринского района входят в водоохранную зону озера Байкал и отнесены к Забайкальскому горно-таежному району. Леса района отнесены к горным, в основном это сосновые и лиственные леса, также имеются кедровые насаждения. Общие запасы леса составляют более 80 млн. куб.м.</w:t>
      </w:r>
    </w:p>
    <w:p w:rsidR="009470D2" w:rsidRPr="00FE6EFA" w:rsidRDefault="009470D2" w:rsidP="009470D2">
      <w:pPr>
        <w:ind w:firstLine="709"/>
        <w:rPr>
          <w:rFonts w:ascii="Times New Roman" w:hAnsi="Times New Roman"/>
        </w:rPr>
      </w:pPr>
      <w:r w:rsidRPr="00FE6EFA">
        <w:rPr>
          <w:rFonts w:ascii="Times New Roman" w:hAnsi="Times New Roman"/>
        </w:rPr>
        <w:t>Животный мир района довольно разнообразен, встречаются животные, имеющие промысловое значение: соболь, белка, лиса, рысь, изюбрь, лось, косуля, рябчик, тетерев. Климат района резко континентальный. Для всего района характерны обилие солнечных дней, сухость воздуха и малая облачность.</w:t>
      </w:r>
    </w:p>
    <w:p w:rsidR="009470D2" w:rsidRPr="00FE6EFA" w:rsidRDefault="009470D2" w:rsidP="009470D2">
      <w:pPr>
        <w:ind w:firstLine="709"/>
        <w:rPr>
          <w:rFonts w:ascii="Times New Roman" w:hAnsi="Times New Roman"/>
        </w:rPr>
      </w:pPr>
      <w:r w:rsidRPr="00FE6EFA">
        <w:rPr>
          <w:rFonts w:ascii="Times New Roman" w:hAnsi="Times New Roman"/>
        </w:rPr>
        <w:t>Район обладает природным ресурсным потенциалом: на территории района выявлены 7 россыпных месторождений золота, 9 свинца и цинка, 7 молибдена, 5 месторождений флюорита. Одним из приоритетных направлений развития экономики района является сельское хозяйство, ориентированное на мясное и молочное животноводство. Ведется активная селекционно-племенная работа,  выведена новая порода овец «Буубэй».</w:t>
      </w:r>
    </w:p>
    <w:p w:rsidR="009470D2" w:rsidRPr="00FE6EFA" w:rsidRDefault="009470D2" w:rsidP="009470D2">
      <w:pPr>
        <w:ind w:firstLine="709"/>
        <w:rPr>
          <w:rFonts w:ascii="Times New Roman" w:hAnsi="Times New Roman"/>
        </w:rPr>
      </w:pPr>
      <w:r w:rsidRPr="00FE6EFA">
        <w:rPr>
          <w:rFonts w:ascii="Times New Roman" w:hAnsi="Times New Roman"/>
        </w:rPr>
        <w:t>На территории Хоринского района имеется множество минеральных источников, известных своими лечебными и оздоровительными свойствами.</w:t>
      </w:r>
    </w:p>
    <w:p w:rsidR="009470D2" w:rsidRPr="00FE6EFA" w:rsidRDefault="009470D2" w:rsidP="009470D2">
      <w:pPr>
        <w:ind w:firstLine="709"/>
        <w:rPr>
          <w:rFonts w:ascii="Times New Roman" w:hAnsi="Times New Roman"/>
        </w:rPr>
      </w:pPr>
      <w:r w:rsidRPr="00FE6EFA">
        <w:rPr>
          <w:rFonts w:ascii="Times New Roman" w:hAnsi="Times New Roman"/>
        </w:rPr>
        <w:t>Из памятников культурного наследия наибольшей известностью пользуется Анинский дацан, в котором 20 лет прожил и служил Хамбо-лама Итигилов. В настоящее время ведутся работы по реставрации дацана и облагораживанию прилегающей территории. В будущем Анинский дацан должен стать одним из ярких буддийских центров культурного и этно- туризма.</w:t>
      </w:r>
    </w:p>
    <w:p w:rsidR="009470D2" w:rsidRPr="00FE6EFA" w:rsidRDefault="009470D2" w:rsidP="009470D2">
      <w:pPr>
        <w:pStyle w:val="ConsPlusNormal"/>
        <w:ind w:firstLine="709"/>
        <w:jc w:val="both"/>
        <w:rPr>
          <w:rFonts w:ascii="Times New Roman" w:hAnsi="Times New Roman" w:cs="Times New Roman"/>
          <w:sz w:val="24"/>
          <w:szCs w:val="24"/>
        </w:rPr>
      </w:pPr>
      <w:r w:rsidRPr="00FE6EFA">
        <w:rPr>
          <w:rFonts w:ascii="Times New Roman" w:hAnsi="Times New Roman" w:cs="Times New Roman"/>
          <w:sz w:val="24"/>
          <w:szCs w:val="24"/>
        </w:rPr>
        <w:t>Работа по формированию благоприятного инвестиционного климата в районе была начата в рамках реализации мероприятий муниципальной долгосрочной целевой программы «Поддержка и развитие малого и среднего предпринимательства в муниципальном образовании «Хоринский район» на 2009-2014 годы». В рамках данной программы было осуществлено совершенствование механизмов предоставления муниципальной поддержки по инвестиционным проектам со стороны Администрации района, проведение специальных презентационных мероприятий по созданию инвестиционно привлекательного имиджа Хоринского района. Выполнение мероприятий программы способствовало росту инвестиций в основной капитал в 2010-2013 годах.</w:t>
      </w:r>
    </w:p>
    <w:p w:rsidR="009470D2" w:rsidRPr="00FE6EFA" w:rsidRDefault="009470D2" w:rsidP="009470D2">
      <w:pPr>
        <w:ind w:firstLine="709"/>
        <w:rPr>
          <w:rFonts w:ascii="Times New Roman" w:hAnsi="Times New Roman"/>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0"/>
        <w:gridCol w:w="1128"/>
        <w:gridCol w:w="1129"/>
        <w:gridCol w:w="1129"/>
        <w:gridCol w:w="1129"/>
        <w:gridCol w:w="1129"/>
      </w:tblGrid>
      <w:tr w:rsidR="009470D2" w:rsidRPr="00FE6EFA" w:rsidTr="00C70AAD">
        <w:trPr>
          <w:trHeight w:val="492"/>
        </w:trPr>
        <w:tc>
          <w:tcPr>
            <w:tcW w:w="4390" w:type="dxa"/>
          </w:tcPr>
          <w:p w:rsidR="009470D2" w:rsidRPr="00FE6EFA" w:rsidRDefault="009470D2" w:rsidP="00C70AAD">
            <w:pPr>
              <w:jc w:val="center"/>
              <w:rPr>
                <w:rFonts w:ascii="Times New Roman" w:hAnsi="Times New Roman"/>
              </w:rPr>
            </w:pPr>
            <w:r w:rsidRPr="00FE6EFA">
              <w:rPr>
                <w:rFonts w:ascii="Times New Roman" w:hAnsi="Times New Roman"/>
              </w:rPr>
              <w:lastRenderedPageBreak/>
              <w:t>Показатели</w:t>
            </w:r>
          </w:p>
        </w:tc>
        <w:tc>
          <w:tcPr>
            <w:tcW w:w="1128" w:type="dxa"/>
          </w:tcPr>
          <w:p w:rsidR="009470D2" w:rsidRPr="00FE6EFA" w:rsidRDefault="009470D2" w:rsidP="00C70AAD">
            <w:pPr>
              <w:jc w:val="center"/>
              <w:rPr>
                <w:rFonts w:ascii="Times New Roman" w:hAnsi="Times New Roman"/>
              </w:rPr>
            </w:pPr>
            <w:r w:rsidRPr="00FE6EFA">
              <w:rPr>
                <w:rFonts w:ascii="Times New Roman" w:hAnsi="Times New Roman"/>
              </w:rPr>
              <w:t>2007 год</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2010 год</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2011 год</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2012 год</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2013 год</w:t>
            </w:r>
          </w:p>
        </w:tc>
      </w:tr>
      <w:tr w:rsidR="009470D2" w:rsidRPr="00FE6EFA" w:rsidTr="00C70AAD">
        <w:trPr>
          <w:trHeight w:val="673"/>
        </w:trPr>
        <w:tc>
          <w:tcPr>
            <w:tcW w:w="4390" w:type="dxa"/>
          </w:tcPr>
          <w:p w:rsidR="009470D2" w:rsidRPr="00FE6EFA" w:rsidRDefault="009470D2" w:rsidP="00C70AAD">
            <w:pPr>
              <w:rPr>
                <w:rFonts w:ascii="Times New Roman" w:hAnsi="Times New Roman"/>
              </w:rPr>
            </w:pPr>
            <w:r w:rsidRPr="00FE6EFA">
              <w:rPr>
                <w:rFonts w:ascii="Times New Roman" w:hAnsi="Times New Roman"/>
              </w:rPr>
              <w:t>Инвестиции в основной капитал, млн. рублей</w:t>
            </w:r>
          </w:p>
        </w:tc>
        <w:tc>
          <w:tcPr>
            <w:tcW w:w="1128" w:type="dxa"/>
          </w:tcPr>
          <w:p w:rsidR="009470D2" w:rsidRPr="00FE6EFA" w:rsidRDefault="009470D2" w:rsidP="00C70AAD">
            <w:pPr>
              <w:jc w:val="center"/>
              <w:rPr>
                <w:rFonts w:ascii="Times New Roman" w:hAnsi="Times New Roman"/>
              </w:rPr>
            </w:pPr>
            <w:r w:rsidRPr="00FE6EFA">
              <w:rPr>
                <w:rFonts w:ascii="Times New Roman" w:hAnsi="Times New Roman"/>
              </w:rPr>
              <w:t>191,1</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280,3</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373,7</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485,7</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366,5</w:t>
            </w:r>
          </w:p>
        </w:tc>
      </w:tr>
      <w:tr w:rsidR="009470D2" w:rsidRPr="00FE6EFA" w:rsidTr="00C70AAD">
        <w:trPr>
          <w:trHeight w:val="673"/>
        </w:trPr>
        <w:tc>
          <w:tcPr>
            <w:tcW w:w="4390" w:type="dxa"/>
          </w:tcPr>
          <w:p w:rsidR="009470D2" w:rsidRPr="00FE6EFA" w:rsidRDefault="009470D2" w:rsidP="00C70AAD">
            <w:pPr>
              <w:rPr>
                <w:rFonts w:ascii="Times New Roman" w:hAnsi="Times New Roman"/>
              </w:rPr>
            </w:pPr>
            <w:r w:rsidRPr="00FE6EFA">
              <w:rPr>
                <w:rFonts w:ascii="Times New Roman" w:hAnsi="Times New Roman"/>
              </w:rPr>
              <w:t>Внебюджетные инвестиции, млн. рублей</w:t>
            </w:r>
          </w:p>
        </w:tc>
        <w:tc>
          <w:tcPr>
            <w:tcW w:w="1128" w:type="dxa"/>
          </w:tcPr>
          <w:p w:rsidR="009470D2" w:rsidRPr="00FE6EFA" w:rsidRDefault="009470D2" w:rsidP="00C70AAD">
            <w:pPr>
              <w:jc w:val="center"/>
              <w:rPr>
                <w:rFonts w:ascii="Times New Roman" w:hAnsi="Times New Roman"/>
              </w:rPr>
            </w:pPr>
            <w:r w:rsidRPr="00FE6EFA">
              <w:rPr>
                <w:rFonts w:ascii="Times New Roman" w:hAnsi="Times New Roman"/>
              </w:rPr>
              <w:t>45,4</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154,5</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177,2</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124,8</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164,5</w:t>
            </w:r>
          </w:p>
        </w:tc>
      </w:tr>
      <w:tr w:rsidR="009470D2" w:rsidRPr="00FE6EFA" w:rsidTr="00C70AAD">
        <w:trPr>
          <w:trHeight w:val="927"/>
        </w:trPr>
        <w:tc>
          <w:tcPr>
            <w:tcW w:w="4390" w:type="dxa"/>
          </w:tcPr>
          <w:p w:rsidR="009470D2" w:rsidRPr="00FE6EFA" w:rsidRDefault="009470D2" w:rsidP="00C70AAD">
            <w:pPr>
              <w:rPr>
                <w:rFonts w:ascii="Times New Roman" w:hAnsi="Times New Roman"/>
              </w:rPr>
            </w:pPr>
            <w:r w:rsidRPr="00FE6EFA">
              <w:rPr>
                <w:rFonts w:ascii="Times New Roman" w:hAnsi="Times New Roman"/>
              </w:rPr>
              <w:t>Инвестиции в основной капитал (за исключением бюджетных средств) на душу населения, тыс. рублей</w:t>
            </w:r>
          </w:p>
        </w:tc>
        <w:tc>
          <w:tcPr>
            <w:tcW w:w="1128" w:type="dxa"/>
          </w:tcPr>
          <w:p w:rsidR="009470D2" w:rsidRPr="00FE6EFA" w:rsidRDefault="009470D2" w:rsidP="00C70AAD">
            <w:pPr>
              <w:jc w:val="center"/>
              <w:rPr>
                <w:rFonts w:ascii="Times New Roman" w:hAnsi="Times New Roman"/>
              </w:rPr>
            </w:pPr>
            <w:r w:rsidRPr="00FE6EFA">
              <w:rPr>
                <w:rFonts w:ascii="Times New Roman" w:hAnsi="Times New Roman"/>
              </w:rPr>
              <w:t>2,4</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8,2</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9,6</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6,9</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9,2</w:t>
            </w:r>
          </w:p>
        </w:tc>
      </w:tr>
      <w:tr w:rsidR="009470D2" w:rsidRPr="00FE6EFA" w:rsidTr="00C70AAD">
        <w:trPr>
          <w:trHeight w:val="941"/>
        </w:trPr>
        <w:tc>
          <w:tcPr>
            <w:tcW w:w="4390" w:type="dxa"/>
          </w:tcPr>
          <w:p w:rsidR="009470D2" w:rsidRPr="00FE6EFA" w:rsidRDefault="009470D2" w:rsidP="00C70AAD">
            <w:pPr>
              <w:rPr>
                <w:rFonts w:ascii="Times New Roman" w:hAnsi="Times New Roman"/>
              </w:rPr>
            </w:pPr>
            <w:r w:rsidRPr="00FE6EFA">
              <w:rPr>
                <w:rFonts w:ascii="Times New Roman" w:hAnsi="Times New Roman"/>
              </w:rPr>
              <w:t>Индекс инвестиций в основной капитал в сопоставимых ценах, % к предыдущему году</w:t>
            </w:r>
          </w:p>
        </w:tc>
        <w:tc>
          <w:tcPr>
            <w:tcW w:w="1128" w:type="dxa"/>
          </w:tcPr>
          <w:p w:rsidR="009470D2" w:rsidRPr="00FE6EFA" w:rsidRDefault="009470D2" w:rsidP="00C70AAD">
            <w:pPr>
              <w:jc w:val="center"/>
              <w:rPr>
                <w:rFonts w:ascii="Times New Roman" w:hAnsi="Times New Roman"/>
              </w:rPr>
            </w:pP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68,3</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133,2</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130,0</w:t>
            </w:r>
          </w:p>
        </w:tc>
        <w:tc>
          <w:tcPr>
            <w:tcW w:w="1129" w:type="dxa"/>
          </w:tcPr>
          <w:p w:rsidR="009470D2" w:rsidRPr="00FE6EFA" w:rsidRDefault="009470D2" w:rsidP="00C70AAD">
            <w:pPr>
              <w:jc w:val="center"/>
              <w:rPr>
                <w:rFonts w:ascii="Times New Roman" w:hAnsi="Times New Roman"/>
              </w:rPr>
            </w:pPr>
            <w:r w:rsidRPr="00FE6EFA">
              <w:rPr>
                <w:rFonts w:ascii="Times New Roman" w:hAnsi="Times New Roman"/>
              </w:rPr>
              <w:t>75,5</w:t>
            </w:r>
          </w:p>
        </w:tc>
      </w:tr>
    </w:tbl>
    <w:p w:rsidR="009470D2" w:rsidRPr="00FE6EFA" w:rsidRDefault="009470D2" w:rsidP="009470D2">
      <w:pPr>
        <w:ind w:firstLine="709"/>
        <w:rPr>
          <w:rFonts w:ascii="Times New Roman" w:hAnsi="Times New Roman"/>
          <w:b/>
        </w:rPr>
      </w:pPr>
    </w:p>
    <w:p w:rsidR="009470D2" w:rsidRPr="00FE6EFA" w:rsidRDefault="009470D2" w:rsidP="009470D2">
      <w:pPr>
        <w:pStyle w:val="ae"/>
        <w:ind w:firstLine="709"/>
        <w:rPr>
          <w:rFonts w:ascii="Times New Roman" w:hAnsi="Times New Roman"/>
          <w:sz w:val="24"/>
          <w:szCs w:val="24"/>
        </w:rPr>
      </w:pPr>
      <w:r w:rsidRPr="00FE6EFA">
        <w:rPr>
          <w:rFonts w:ascii="Times New Roman" w:hAnsi="Times New Roman"/>
          <w:sz w:val="24"/>
          <w:szCs w:val="24"/>
        </w:rPr>
        <w:t xml:space="preserve">Наибольший объем внебюджетных инвестиций за 2013 год был направлен в сферу строительства жилых домов (42%), связи и информатизации (более 22%), в область агропромышленного комплекса (11%). Значительно увеличилась роль сферы торговли и общественного питания в инвестиционном развитии экономики – доля в общем объеме составила 9%. </w:t>
      </w:r>
    </w:p>
    <w:p w:rsidR="009470D2" w:rsidRPr="00FE6EFA" w:rsidRDefault="009470D2" w:rsidP="009470D2">
      <w:pPr>
        <w:pStyle w:val="ae"/>
        <w:ind w:firstLine="709"/>
        <w:rPr>
          <w:rFonts w:ascii="Times New Roman" w:hAnsi="Times New Roman"/>
          <w:sz w:val="24"/>
          <w:szCs w:val="24"/>
        </w:rPr>
      </w:pPr>
      <w:r w:rsidRPr="00FE6EFA">
        <w:rPr>
          <w:rFonts w:ascii="Times New Roman" w:hAnsi="Times New Roman"/>
          <w:sz w:val="24"/>
          <w:szCs w:val="24"/>
        </w:rPr>
        <w:t>Наряду с ростом показателей развития отдельных отраслей реального сектора экономики, в 2013 году практически не инвестировалась сфера бытового обслуживания, гостиничный бизнес.</w:t>
      </w:r>
    </w:p>
    <w:p w:rsidR="009470D2" w:rsidRPr="00FE6EFA" w:rsidRDefault="009470D2" w:rsidP="009470D2">
      <w:pPr>
        <w:ind w:firstLine="709"/>
        <w:rPr>
          <w:rFonts w:ascii="Times New Roman" w:hAnsi="Times New Roman"/>
        </w:rPr>
      </w:pPr>
      <w:r w:rsidRPr="00FE6EFA">
        <w:rPr>
          <w:rFonts w:ascii="Times New Roman" w:hAnsi="Times New Roman"/>
        </w:rPr>
        <w:t xml:space="preserve">Кроме того, имеется значительное отставание показателя по темпам роста объема инвестиций (без учета бюджетных средств) в основной капитал на душу населения от среднереспубликанского показателя.  По итогам 2013 г. значение показателя по району составило 77% при темпе роста по республике в 138%. </w:t>
      </w:r>
    </w:p>
    <w:p w:rsidR="009470D2" w:rsidRPr="00FE6EFA" w:rsidRDefault="009470D2" w:rsidP="009470D2">
      <w:pPr>
        <w:ind w:firstLine="709"/>
        <w:rPr>
          <w:rFonts w:ascii="Times New Roman" w:hAnsi="Times New Roman"/>
        </w:rPr>
      </w:pPr>
      <w:r w:rsidRPr="00FE6EFA">
        <w:rPr>
          <w:rFonts w:ascii="Times New Roman" w:hAnsi="Times New Roman"/>
        </w:rPr>
        <w:t>Остается нерешенным ряд проблем: низкий уровень развития деловых возможностей субъектов малого и среднего предпринимательства; низкие темпы обновления фондов; нерентабельность производства многих видов продукции и предметов потребления; отсутствие большого числа крупных, экономически устойчивых предприятий и т.д.</w:t>
      </w:r>
    </w:p>
    <w:p w:rsidR="009470D2" w:rsidRPr="00FE6EFA" w:rsidRDefault="009470D2" w:rsidP="009470D2">
      <w:pPr>
        <w:ind w:firstLine="709"/>
        <w:rPr>
          <w:rFonts w:ascii="Times New Roman" w:hAnsi="Times New Roman"/>
        </w:rPr>
      </w:pPr>
      <w:r w:rsidRPr="00FE6EFA">
        <w:rPr>
          <w:rFonts w:ascii="Times New Roman" w:hAnsi="Times New Roman"/>
        </w:rPr>
        <w:t>На основании вышеизложенного, возникает необходимость в формировании комплекса мер по развитию и стимулированию инвестиционной деятельности и привлечения инвестиций, реализация которых позволит сформировать благоприятный инвестиционный климат на территории муниципального образования «Хоринский район» и увеличить приток инвестиций в различные отрасли и сферы экономики района.</w:t>
      </w:r>
    </w:p>
    <w:p w:rsidR="009470D2" w:rsidRPr="00FE6EFA" w:rsidRDefault="009470D2" w:rsidP="009470D2">
      <w:pPr>
        <w:ind w:firstLine="709"/>
        <w:rPr>
          <w:rFonts w:ascii="Times New Roman" w:hAnsi="Times New Roman"/>
          <w:color w:val="FF0000"/>
        </w:rPr>
      </w:pPr>
    </w:p>
    <w:p w:rsidR="009470D2" w:rsidRPr="00FE6EFA" w:rsidRDefault="009470D2" w:rsidP="009470D2">
      <w:pPr>
        <w:ind w:left="709"/>
        <w:jc w:val="center"/>
        <w:rPr>
          <w:rFonts w:ascii="Times New Roman" w:hAnsi="Times New Roman"/>
          <w:b/>
        </w:rPr>
      </w:pPr>
      <w:r w:rsidRPr="00FE6EFA">
        <w:rPr>
          <w:rFonts w:ascii="Times New Roman" w:hAnsi="Times New Roman"/>
          <w:b/>
          <w:lang w:val="en-US"/>
        </w:rPr>
        <w:t>II</w:t>
      </w:r>
      <w:r w:rsidRPr="00FE6EFA">
        <w:rPr>
          <w:rFonts w:ascii="Times New Roman" w:hAnsi="Times New Roman"/>
          <w:b/>
        </w:rPr>
        <w:t>. Основные цели и задачи подпрограммы</w:t>
      </w:r>
    </w:p>
    <w:p w:rsidR="009470D2" w:rsidRPr="00FE6EFA" w:rsidRDefault="009470D2" w:rsidP="009470D2">
      <w:pPr>
        <w:ind w:firstLine="709"/>
        <w:rPr>
          <w:rFonts w:ascii="Times New Roman" w:hAnsi="Times New Roman"/>
        </w:rPr>
      </w:pPr>
    </w:p>
    <w:p w:rsidR="009470D2" w:rsidRPr="00FE6EFA" w:rsidRDefault="009470D2" w:rsidP="009470D2">
      <w:pPr>
        <w:ind w:firstLine="709"/>
        <w:rPr>
          <w:rFonts w:ascii="Times New Roman" w:hAnsi="Times New Roman"/>
        </w:rPr>
      </w:pPr>
      <w:r w:rsidRPr="00FE6EFA">
        <w:rPr>
          <w:rFonts w:ascii="Times New Roman" w:hAnsi="Times New Roman"/>
        </w:rPr>
        <w:t>Целью подпрограммы является развитие и стимулирование инвестиционной деятельности и привлечения инвестиций.</w:t>
      </w:r>
    </w:p>
    <w:p w:rsidR="009470D2" w:rsidRPr="00FE6EFA" w:rsidRDefault="009470D2" w:rsidP="009470D2">
      <w:pPr>
        <w:ind w:firstLine="709"/>
        <w:rPr>
          <w:rFonts w:ascii="Times New Roman" w:hAnsi="Times New Roman"/>
        </w:rPr>
      </w:pPr>
      <w:r w:rsidRPr="00FE6EFA">
        <w:rPr>
          <w:rFonts w:ascii="Times New Roman" w:hAnsi="Times New Roman"/>
        </w:rPr>
        <w:t>Для достижения поставленной цели подпрограммы необходимо решение следующих задач:</w:t>
      </w:r>
    </w:p>
    <w:p w:rsidR="009470D2" w:rsidRPr="00FE6EFA" w:rsidRDefault="009470D2" w:rsidP="009470D2">
      <w:pPr>
        <w:ind w:firstLine="709"/>
        <w:rPr>
          <w:rFonts w:ascii="Times New Roman" w:hAnsi="Times New Roman"/>
        </w:rPr>
      </w:pPr>
      <w:r w:rsidRPr="00FE6EFA">
        <w:rPr>
          <w:rFonts w:ascii="Times New Roman" w:hAnsi="Times New Roman"/>
        </w:rPr>
        <w:t>-Создание системы, обеспечивающей эффективное взаимодействие органов местного самоуправления муниципального образования «Хоринский район» со всеми участниками инвестиционной  деятельности;</w:t>
      </w:r>
    </w:p>
    <w:p w:rsidR="009470D2" w:rsidRPr="00FE6EFA" w:rsidRDefault="009470D2" w:rsidP="009470D2">
      <w:pPr>
        <w:ind w:firstLine="709"/>
        <w:rPr>
          <w:rFonts w:ascii="Times New Roman" w:hAnsi="Times New Roman"/>
        </w:rPr>
      </w:pPr>
      <w:r w:rsidRPr="00FE6EFA">
        <w:rPr>
          <w:rFonts w:ascii="Times New Roman" w:hAnsi="Times New Roman"/>
        </w:rPr>
        <w:t>-Создание условий для эффективного ведения бизнеса и осуществления инвестиционной деятельности в района;</w:t>
      </w:r>
    </w:p>
    <w:p w:rsidR="009470D2" w:rsidRPr="00FE6EFA" w:rsidRDefault="009470D2" w:rsidP="009470D2">
      <w:pPr>
        <w:ind w:firstLine="709"/>
        <w:rPr>
          <w:rFonts w:ascii="Times New Roman" w:hAnsi="Times New Roman"/>
        </w:rPr>
      </w:pPr>
      <w:r w:rsidRPr="00FE6EFA">
        <w:rPr>
          <w:rFonts w:ascii="Times New Roman" w:hAnsi="Times New Roman"/>
        </w:rPr>
        <w:t>-Содействие реализации инвестиционных проектов в приоритетных отраслях муниципального образования «Хоринский район»;</w:t>
      </w:r>
    </w:p>
    <w:p w:rsidR="009470D2" w:rsidRPr="00FE6EFA" w:rsidRDefault="009470D2" w:rsidP="009470D2">
      <w:pPr>
        <w:ind w:firstLine="709"/>
        <w:rPr>
          <w:rFonts w:ascii="Times New Roman" w:hAnsi="Times New Roman"/>
        </w:rPr>
      </w:pPr>
      <w:r w:rsidRPr="00FE6EFA">
        <w:rPr>
          <w:rFonts w:ascii="Times New Roman" w:hAnsi="Times New Roman"/>
        </w:rPr>
        <w:t>-Обеспечение инвесторов актуальной информацией для реализации инвестиционных проектов на территории района;</w:t>
      </w:r>
    </w:p>
    <w:p w:rsidR="009470D2" w:rsidRPr="00FE6EFA" w:rsidRDefault="009470D2" w:rsidP="009470D2">
      <w:pPr>
        <w:ind w:firstLine="709"/>
        <w:rPr>
          <w:rFonts w:ascii="Times New Roman" w:hAnsi="Times New Roman"/>
        </w:rPr>
      </w:pPr>
      <w:r w:rsidRPr="00FE6EFA">
        <w:rPr>
          <w:rFonts w:ascii="Times New Roman" w:hAnsi="Times New Roman"/>
        </w:rPr>
        <w:t xml:space="preserve">-Повышение уровня информированности инвесторов об инвестиционном потенциале </w:t>
      </w:r>
      <w:r w:rsidRPr="00FE6EFA">
        <w:rPr>
          <w:rFonts w:ascii="Times New Roman" w:hAnsi="Times New Roman"/>
        </w:rPr>
        <w:lastRenderedPageBreak/>
        <w:t>муниципального образования «Хоринский район».</w:t>
      </w:r>
    </w:p>
    <w:p w:rsidR="009470D2" w:rsidRPr="00FE6EFA" w:rsidRDefault="009470D2" w:rsidP="009470D2">
      <w:pPr>
        <w:ind w:firstLine="709"/>
        <w:rPr>
          <w:rFonts w:ascii="Times New Roman" w:hAnsi="Times New Roman"/>
        </w:rPr>
      </w:pPr>
      <w:r w:rsidRPr="00FE6EFA">
        <w:rPr>
          <w:rFonts w:ascii="Times New Roman" w:hAnsi="Times New Roman"/>
        </w:rPr>
        <w:t>-Формирование положительного имиджа района.</w:t>
      </w:r>
    </w:p>
    <w:p w:rsidR="009470D2" w:rsidRPr="00FE6EFA" w:rsidRDefault="009470D2" w:rsidP="009470D2">
      <w:pPr>
        <w:ind w:firstLine="709"/>
        <w:rPr>
          <w:rFonts w:ascii="Times New Roman" w:hAnsi="Times New Roman"/>
        </w:rPr>
      </w:pPr>
      <w:r w:rsidRPr="00FE6EFA">
        <w:rPr>
          <w:rFonts w:ascii="Times New Roman" w:hAnsi="Times New Roman"/>
        </w:rPr>
        <w:t>Целевыми показателями (индикаторами) подпрограммы являются показатели:</w:t>
      </w:r>
    </w:p>
    <w:p w:rsidR="009470D2" w:rsidRPr="00FE6EFA" w:rsidRDefault="009470D2" w:rsidP="009470D2">
      <w:pPr>
        <w:ind w:firstLine="709"/>
        <w:rPr>
          <w:rFonts w:ascii="Times New Roman" w:hAnsi="Times New Roman"/>
        </w:rPr>
      </w:pPr>
      <w:r w:rsidRPr="00FE6EFA">
        <w:rPr>
          <w:rFonts w:ascii="Times New Roman" w:hAnsi="Times New Roman"/>
        </w:rPr>
        <w:t>Объем инвестиций в основной капитал, млн.руб.;</w:t>
      </w:r>
    </w:p>
    <w:p w:rsidR="009470D2" w:rsidRPr="00FE6EFA" w:rsidRDefault="009470D2" w:rsidP="009470D2">
      <w:pPr>
        <w:ind w:firstLine="709"/>
        <w:rPr>
          <w:rFonts w:ascii="Times New Roman" w:hAnsi="Times New Roman"/>
        </w:rPr>
      </w:pPr>
      <w:r w:rsidRPr="00FE6EFA">
        <w:rPr>
          <w:rFonts w:ascii="Times New Roman" w:hAnsi="Times New Roman"/>
        </w:rPr>
        <w:t>Объем инвестиций (за исключением внебюджетных средств) в основной капитал, млн.руб.;</w:t>
      </w:r>
    </w:p>
    <w:p w:rsidR="009470D2" w:rsidRPr="00FE6EFA" w:rsidRDefault="009470D2" w:rsidP="009470D2">
      <w:pPr>
        <w:ind w:firstLine="709"/>
        <w:rPr>
          <w:rFonts w:ascii="Times New Roman" w:hAnsi="Times New Roman"/>
        </w:rPr>
      </w:pPr>
      <w:r w:rsidRPr="00FE6EFA">
        <w:rPr>
          <w:rFonts w:ascii="Times New Roman" w:hAnsi="Times New Roman"/>
        </w:rPr>
        <w:t>Количество инвестиционных проектов, реализуемых на территории муниципального образования «Хоринский район», ед.;</w:t>
      </w:r>
    </w:p>
    <w:p w:rsidR="009470D2" w:rsidRPr="00FE6EFA" w:rsidRDefault="009470D2" w:rsidP="009470D2">
      <w:pPr>
        <w:ind w:firstLine="709"/>
        <w:rPr>
          <w:rFonts w:ascii="Times New Roman" w:hAnsi="Times New Roman"/>
        </w:rPr>
      </w:pPr>
      <w:r w:rsidRPr="00FE6EFA">
        <w:rPr>
          <w:rFonts w:ascii="Times New Roman" w:hAnsi="Times New Roman"/>
        </w:rPr>
        <w:t>Количество презентационных мероприятий, направленных на улучшение инвестиционного имиджа муниципального образования «Хоринский район», ед.</w:t>
      </w:r>
    </w:p>
    <w:p w:rsidR="009470D2" w:rsidRPr="00FE6EFA" w:rsidRDefault="009470D2" w:rsidP="009470D2">
      <w:pPr>
        <w:ind w:firstLine="709"/>
        <w:rPr>
          <w:rFonts w:ascii="Times New Roman" w:hAnsi="Times New Roman"/>
        </w:rPr>
      </w:pPr>
      <w:r w:rsidRPr="00FE6EFA">
        <w:rPr>
          <w:rFonts w:ascii="Times New Roman" w:hAnsi="Times New Roman"/>
        </w:rPr>
        <w:t>Реализация мероприятий подпрограммы позволит обеспечить:</w:t>
      </w:r>
    </w:p>
    <w:p w:rsidR="009470D2" w:rsidRPr="00FE6EFA" w:rsidRDefault="009470D2" w:rsidP="009470D2">
      <w:pPr>
        <w:ind w:firstLine="709"/>
        <w:rPr>
          <w:rFonts w:ascii="Times New Roman" w:hAnsi="Times New Roman"/>
        </w:rPr>
      </w:pPr>
      <w:r w:rsidRPr="00FE6EFA">
        <w:rPr>
          <w:rFonts w:ascii="Times New Roman" w:hAnsi="Times New Roman"/>
        </w:rPr>
        <w:t>публичность и прозрачность инвестиционной политики, снижение административных и инфраструктурных барьеров за счет внедрения единого Стандарта инвестиционной деятельности;</w:t>
      </w:r>
    </w:p>
    <w:p w:rsidR="009470D2" w:rsidRPr="00FE6EFA" w:rsidRDefault="009470D2" w:rsidP="009470D2">
      <w:pPr>
        <w:pStyle w:val="ConsPlusNormal"/>
        <w:ind w:firstLine="709"/>
        <w:jc w:val="both"/>
        <w:rPr>
          <w:rFonts w:ascii="Times New Roman" w:hAnsi="Times New Roman" w:cs="Times New Roman"/>
          <w:sz w:val="24"/>
          <w:szCs w:val="24"/>
        </w:rPr>
      </w:pPr>
      <w:r w:rsidRPr="00FE6EFA">
        <w:rPr>
          <w:rFonts w:ascii="Times New Roman" w:hAnsi="Times New Roman" w:cs="Times New Roman"/>
          <w:sz w:val="24"/>
          <w:szCs w:val="24"/>
        </w:rPr>
        <w:t>создание информационных ресурсов, обеспечивающих инвесторов актуальной информацией об инвестиционных возможностях муниципального образования «Хоринский район»;</w:t>
      </w:r>
    </w:p>
    <w:p w:rsidR="009470D2" w:rsidRPr="00FE6EFA" w:rsidRDefault="009470D2" w:rsidP="009470D2">
      <w:pPr>
        <w:pStyle w:val="ConsPlusNormal"/>
        <w:ind w:firstLine="709"/>
        <w:jc w:val="both"/>
        <w:rPr>
          <w:rFonts w:ascii="Times New Roman" w:hAnsi="Times New Roman" w:cs="Times New Roman"/>
          <w:sz w:val="24"/>
          <w:szCs w:val="24"/>
        </w:rPr>
      </w:pPr>
      <w:r w:rsidRPr="00FE6EFA">
        <w:rPr>
          <w:rFonts w:ascii="Times New Roman" w:hAnsi="Times New Roman" w:cs="Times New Roman"/>
          <w:sz w:val="24"/>
          <w:szCs w:val="24"/>
        </w:rPr>
        <w:t>совершенствование механизмов муниципальной поддержки инвестиционной деятельности на территории муниципального образования «Хоринский район»;</w:t>
      </w:r>
    </w:p>
    <w:p w:rsidR="009470D2" w:rsidRPr="00FE6EFA" w:rsidRDefault="009470D2" w:rsidP="009470D2">
      <w:pPr>
        <w:pStyle w:val="ConsPlusNormal"/>
        <w:ind w:firstLine="709"/>
        <w:jc w:val="both"/>
        <w:rPr>
          <w:rFonts w:ascii="Times New Roman" w:hAnsi="Times New Roman" w:cs="Times New Roman"/>
          <w:sz w:val="24"/>
          <w:szCs w:val="24"/>
        </w:rPr>
      </w:pPr>
      <w:r w:rsidRPr="00FE6EFA">
        <w:rPr>
          <w:rFonts w:ascii="Times New Roman" w:hAnsi="Times New Roman" w:cs="Times New Roman"/>
          <w:sz w:val="24"/>
          <w:szCs w:val="24"/>
        </w:rPr>
        <w:t>привлечение инвестиций в реализацию инвестиционных проектов в приоритетных областях на территории муниципального образования «Хоринский район»;</w:t>
      </w:r>
    </w:p>
    <w:p w:rsidR="009470D2" w:rsidRPr="00FE6EFA" w:rsidRDefault="009470D2" w:rsidP="009470D2">
      <w:pPr>
        <w:ind w:firstLine="709"/>
        <w:rPr>
          <w:rFonts w:ascii="Times New Roman" w:hAnsi="Times New Roman"/>
        </w:rPr>
      </w:pPr>
      <w:r w:rsidRPr="00FE6EFA">
        <w:rPr>
          <w:rFonts w:ascii="Times New Roman" w:eastAsia="Arial" w:hAnsi="Times New Roman"/>
        </w:rPr>
        <w:t>создание благоприятных условий</w:t>
      </w:r>
      <w:r w:rsidRPr="00FE6EFA">
        <w:rPr>
          <w:rFonts w:ascii="Times New Roman" w:hAnsi="Times New Roman"/>
        </w:rPr>
        <w:t xml:space="preserve"> для формирования благоприятного инвестиционного климата в районе.</w:t>
      </w:r>
    </w:p>
    <w:p w:rsidR="009470D2" w:rsidRPr="00FE6EFA" w:rsidRDefault="009470D2" w:rsidP="009470D2">
      <w:pPr>
        <w:ind w:firstLine="709"/>
        <w:rPr>
          <w:rFonts w:ascii="Times New Roman" w:hAnsi="Times New Roman"/>
        </w:rPr>
      </w:pPr>
    </w:p>
    <w:p w:rsidR="009470D2" w:rsidRPr="00FE6EFA" w:rsidRDefault="009470D2" w:rsidP="009470D2">
      <w:pPr>
        <w:ind w:firstLine="709"/>
        <w:jc w:val="center"/>
        <w:rPr>
          <w:rFonts w:ascii="Times New Roman" w:hAnsi="Times New Roman"/>
          <w:b/>
        </w:rPr>
      </w:pPr>
      <w:r w:rsidRPr="00FE6EFA">
        <w:rPr>
          <w:rFonts w:ascii="Times New Roman" w:hAnsi="Times New Roman"/>
          <w:b/>
          <w:lang w:val="en-US"/>
        </w:rPr>
        <w:t>III</w:t>
      </w:r>
      <w:r w:rsidRPr="00FE6EFA">
        <w:rPr>
          <w:rFonts w:ascii="Times New Roman" w:hAnsi="Times New Roman"/>
          <w:b/>
        </w:rPr>
        <w:t>. Ожидаемые результаты подпрограммы</w:t>
      </w:r>
    </w:p>
    <w:p w:rsidR="009470D2" w:rsidRPr="00FE6EFA" w:rsidRDefault="009470D2" w:rsidP="009470D2">
      <w:pPr>
        <w:ind w:firstLine="709"/>
        <w:rPr>
          <w:rFonts w:ascii="Times New Roman" w:hAnsi="Times New Roman"/>
        </w:rPr>
      </w:pPr>
    </w:p>
    <w:p w:rsidR="009470D2" w:rsidRPr="00FE6EFA" w:rsidRDefault="009470D2" w:rsidP="009470D2">
      <w:pPr>
        <w:ind w:firstLine="709"/>
        <w:outlineLvl w:val="2"/>
        <w:rPr>
          <w:rFonts w:ascii="Times New Roman" w:hAnsi="Times New Roman"/>
        </w:rPr>
      </w:pPr>
      <w:r w:rsidRPr="00FE6EFA">
        <w:rPr>
          <w:rFonts w:ascii="Times New Roman" w:hAnsi="Times New Roman"/>
        </w:rPr>
        <w:t xml:space="preserve">Реализация мероприятий подпрограммы позволит обеспечить: </w:t>
      </w:r>
    </w:p>
    <w:p w:rsidR="009470D2" w:rsidRPr="00FE6EFA" w:rsidRDefault="009470D2" w:rsidP="009470D2">
      <w:pPr>
        <w:ind w:firstLine="709"/>
        <w:outlineLvl w:val="2"/>
        <w:rPr>
          <w:rFonts w:ascii="Times New Roman" w:hAnsi="Times New Roman"/>
        </w:rPr>
      </w:pPr>
      <w:r w:rsidRPr="00FE6EFA">
        <w:rPr>
          <w:rFonts w:ascii="Times New Roman" w:hAnsi="Times New Roman"/>
        </w:rPr>
        <w:t>-формирование благоприятного инвестиционного климата в   муниципальном образовании «Хоринский район» и увеличения объема инвестиций в основной капитал за счет:</w:t>
      </w:r>
    </w:p>
    <w:p w:rsidR="009470D2" w:rsidRPr="00FE6EFA" w:rsidRDefault="009470D2" w:rsidP="009470D2">
      <w:pPr>
        <w:ind w:firstLine="709"/>
        <w:outlineLvl w:val="2"/>
        <w:rPr>
          <w:rFonts w:ascii="Times New Roman" w:hAnsi="Times New Roman"/>
        </w:rPr>
      </w:pPr>
      <w:r w:rsidRPr="00FE6EFA">
        <w:rPr>
          <w:rFonts w:ascii="Times New Roman" w:hAnsi="Times New Roman"/>
        </w:rPr>
        <w:t>-совершенствования мер поддержки инвестиционной деятельности с целью привлечения инвесторов в секторах, обеспечивающих наибольший потенциал роста экономики области;</w:t>
      </w:r>
    </w:p>
    <w:p w:rsidR="009470D2" w:rsidRPr="00FE6EFA" w:rsidRDefault="009470D2" w:rsidP="009470D2">
      <w:pPr>
        <w:ind w:firstLine="709"/>
        <w:outlineLvl w:val="2"/>
        <w:rPr>
          <w:rFonts w:ascii="Times New Roman" w:hAnsi="Times New Roman"/>
        </w:rPr>
      </w:pPr>
      <w:r w:rsidRPr="00FE6EFA">
        <w:rPr>
          <w:rFonts w:ascii="Times New Roman" w:hAnsi="Times New Roman"/>
        </w:rPr>
        <w:t>-обеспечения инвесторов информацией об инвестиционном потенциале муниципального образования «Хоринский район»;</w:t>
      </w:r>
    </w:p>
    <w:p w:rsidR="009470D2" w:rsidRPr="00FE6EFA" w:rsidRDefault="009470D2" w:rsidP="009470D2">
      <w:pPr>
        <w:ind w:firstLine="709"/>
        <w:outlineLvl w:val="2"/>
        <w:rPr>
          <w:rFonts w:ascii="Times New Roman" w:hAnsi="Times New Roman"/>
        </w:rPr>
      </w:pPr>
      <w:r w:rsidRPr="00FE6EFA">
        <w:rPr>
          <w:rFonts w:ascii="Times New Roman" w:hAnsi="Times New Roman"/>
        </w:rPr>
        <w:t>-формирования имиджа муниципального образования «Хоринский район» как инвестиционно привлекательного района;</w:t>
      </w:r>
    </w:p>
    <w:p w:rsidR="009470D2" w:rsidRPr="00FE6EFA" w:rsidRDefault="009470D2" w:rsidP="009470D2">
      <w:pPr>
        <w:ind w:firstLine="709"/>
        <w:outlineLvl w:val="2"/>
        <w:rPr>
          <w:rFonts w:ascii="Times New Roman" w:hAnsi="Times New Roman"/>
        </w:rPr>
      </w:pPr>
      <w:r w:rsidRPr="00FE6EFA">
        <w:rPr>
          <w:rFonts w:ascii="Times New Roman" w:hAnsi="Times New Roman"/>
        </w:rPr>
        <w:t>-завершения формирования нормативной правовой базы, регулирующей инвестиционную деятельность на территории муниципального образования «Хоринский район»;</w:t>
      </w:r>
    </w:p>
    <w:p w:rsidR="009470D2" w:rsidRPr="009470D2" w:rsidRDefault="009470D2" w:rsidP="009470D2">
      <w:pPr>
        <w:ind w:firstLine="709"/>
        <w:outlineLvl w:val="2"/>
        <w:rPr>
          <w:rFonts w:ascii="Times New Roman" w:hAnsi="Times New Roman"/>
        </w:rPr>
      </w:pPr>
      <w:r w:rsidRPr="00FE6EFA">
        <w:rPr>
          <w:rFonts w:ascii="Times New Roman" w:hAnsi="Times New Roman"/>
        </w:rPr>
        <w:t>-создания базы данных по инвестиционным проектам и площадкам для их реализации.</w:t>
      </w:r>
    </w:p>
    <w:p w:rsidR="009470D2" w:rsidRPr="00FE6EFA" w:rsidRDefault="009470D2" w:rsidP="009470D2">
      <w:pPr>
        <w:ind w:firstLine="709"/>
        <w:outlineLvl w:val="2"/>
        <w:rPr>
          <w:rFonts w:ascii="Times New Roman" w:hAnsi="Times New Roman"/>
        </w:rPr>
      </w:pPr>
      <w:r w:rsidRPr="00FE6EFA">
        <w:rPr>
          <w:rFonts w:ascii="Times New Roman" w:hAnsi="Times New Roman"/>
        </w:rPr>
        <w:t>В итоге реализации подпрограммы к 2020 году будут достигнуты следующие результаты:</w:t>
      </w:r>
    </w:p>
    <w:p w:rsidR="009470D2" w:rsidRPr="00FE6EFA" w:rsidRDefault="009470D2" w:rsidP="009470D2">
      <w:pPr>
        <w:ind w:firstLine="709"/>
        <w:outlineLvl w:val="2"/>
        <w:rPr>
          <w:rFonts w:ascii="Times New Roman" w:hAnsi="Times New Roman"/>
        </w:rPr>
      </w:pPr>
      <w:r w:rsidRPr="00FE6EFA">
        <w:rPr>
          <w:rFonts w:ascii="Times New Roman" w:hAnsi="Times New Roman"/>
        </w:rPr>
        <w:t xml:space="preserve">Объем инвестиций (за исключением бюджетных средств) в основной капитал - </w:t>
      </w:r>
      <w:r>
        <w:rPr>
          <w:rFonts w:ascii="Times New Roman" w:hAnsi="Times New Roman"/>
          <w:color w:val="000000"/>
        </w:rPr>
        <w:t>278,1 млн.руб.</w:t>
      </w:r>
    </w:p>
    <w:p w:rsidR="009470D2" w:rsidRPr="00FE6EFA" w:rsidRDefault="009470D2" w:rsidP="009470D2">
      <w:pPr>
        <w:ind w:firstLine="709"/>
        <w:outlineLvl w:val="2"/>
        <w:rPr>
          <w:rFonts w:ascii="Times New Roman" w:hAnsi="Times New Roman"/>
        </w:rPr>
      </w:pPr>
      <w:r w:rsidRPr="00FE6EFA">
        <w:rPr>
          <w:rFonts w:ascii="Times New Roman" w:hAnsi="Times New Roman"/>
        </w:rPr>
        <w:t>Для достижения целей и решения задач подпрограммы необходимо реализовать ряд основных мероприятий.</w:t>
      </w:r>
    </w:p>
    <w:p w:rsidR="009470D2" w:rsidRPr="00FE6EFA" w:rsidRDefault="009470D2" w:rsidP="009470D2">
      <w:pPr>
        <w:ind w:firstLine="709"/>
        <w:outlineLvl w:val="2"/>
        <w:rPr>
          <w:rFonts w:ascii="Times New Roman" w:hAnsi="Times New Roman"/>
        </w:rPr>
      </w:pP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lang w:val="en-US"/>
        </w:rPr>
        <w:t>IV</w:t>
      </w:r>
      <w:r w:rsidRPr="00FE6EFA">
        <w:rPr>
          <w:rFonts w:ascii="Times New Roman" w:hAnsi="Times New Roman"/>
          <w:b/>
        </w:rPr>
        <w:t>. Основные мероприятия подпрограммы</w:t>
      </w: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Основное мероприятие 1.</w:t>
      </w: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 xml:space="preserve">«Организационное обеспечение внедрения единого Стандарта инвестиционной </w:t>
      </w:r>
      <w:r w:rsidRPr="00FE6EFA">
        <w:rPr>
          <w:rFonts w:ascii="Times New Roman" w:eastAsia="Arial" w:hAnsi="Times New Roman"/>
          <w:b/>
        </w:rPr>
        <w:t>деятельности</w:t>
      </w:r>
      <w:r w:rsidRPr="00FE6EFA">
        <w:rPr>
          <w:rFonts w:ascii="Times New Roman" w:hAnsi="Times New Roman"/>
          <w:b/>
        </w:rPr>
        <w:t>»</w:t>
      </w:r>
    </w:p>
    <w:p w:rsidR="009470D2" w:rsidRPr="00FE6EFA" w:rsidRDefault="009470D2" w:rsidP="009470D2">
      <w:pPr>
        <w:ind w:firstLine="709"/>
        <w:outlineLvl w:val="3"/>
        <w:rPr>
          <w:rFonts w:ascii="Times New Roman" w:hAnsi="Times New Roman"/>
        </w:rPr>
      </w:pPr>
    </w:p>
    <w:p w:rsidR="009470D2" w:rsidRPr="00FE6EFA" w:rsidRDefault="009470D2" w:rsidP="009470D2">
      <w:pPr>
        <w:ind w:firstLine="709"/>
        <w:outlineLvl w:val="3"/>
        <w:rPr>
          <w:rFonts w:ascii="Times New Roman" w:hAnsi="Times New Roman"/>
        </w:rPr>
      </w:pPr>
      <w:r w:rsidRPr="00FE6EFA">
        <w:rPr>
          <w:rFonts w:ascii="Times New Roman" w:hAnsi="Times New Roman"/>
        </w:rPr>
        <w:t>В рамках данного направления планируется реализация основных мероприятий «дорожной карты» внедрения Стандарта в муниципальном образовании «Хоринский район».</w:t>
      </w:r>
    </w:p>
    <w:p w:rsidR="009470D2" w:rsidRPr="00FE6EFA" w:rsidRDefault="009470D2" w:rsidP="009470D2">
      <w:pPr>
        <w:ind w:firstLine="709"/>
        <w:rPr>
          <w:rFonts w:ascii="Times New Roman" w:hAnsi="Times New Roman"/>
        </w:rPr>
      </w:pPr>
      <w:r w:rsidRPr="00FE6EFA">
        <w:rPr>
          <w:rFonts w:ascii="Times New Roman" w:hAnsi="Times New Roman"/>
        </w:rPr>
        <w:t xml:space="preserve">В целях повышения эффективности проводимой на территории Хоринского района инвестиционной политики, привлечения инвестиций для реализации инвестиционных проектов, </w:t>
      </w:r>
      <w:r w:rsidRPr="00FE6EFA">
        <w:rPr>
          <w:rFonts w:ascii="Times New Roman" w:hAnsi="Times New Roman"/>
        </w:rPr>
        <w:lastRenderedPageBreak/>
        <w:t>а также создания благоприятных условий для осуществления инвестиционной и предпринимательской деятельности на территории Хоринского района планируется функционирование на регулярной основе координационного органа по улучшению инвестиционного климата – Координационного совета при Администрации муниципального образования «Хоринский район» по развитию предпринимательской деятельности.</w:t>
      </w:r>
    </w:p>
    <w:p w:rsidR="009470D2" w:rsidRPr="00FE6EFA" w:rsidRDefault="009470D2" w:rsidP="009470D2">
      <w:pPr>
        <w:ind w:firstLine="709"/>
        <w:rPr>
          <w:rFonts w:ascii="Times New Roman" w:hAnsi="Times New Roman"/>
        </w:rPr>
      </w:pPr>
      <w:r w:rsidRPr="00FE6EFA">
        <w:rPr>
          <w:rFonts w:ascii="Times New Roman" w:hAnsi="Times New Roman"/>
        </w:rPr>
        <w:t>В компетенцию совещательного координационного органа входит выработка рекомендаций по организации взаимодействия органов местного самоуправления муниципального образования «Хоринский район» и субъектов, участвующих в инвестиционном процессе, уменьшение административных барьеров, в том числе по приоритетным направлениям развития; муниципальной поддержке инвестиционных проектов и стимулированию инвестиционной активности на территории муниципального образования.</w:t>
      </w:r>
    </w:p>
    <w:p w:rsidR="009470D2" w:rsidRPr="00FE6EFA" w:rsidRDefault="009470D2" w:rsidP="009470D2">
      <w:pPr>
        <w:pStyle w:val="ad"/>
        <w:spacing w:before="0" w:after="0"/>
        <w:ind w:firstLine="709"/>
        <w:jc w:val="both"/>
        <w:rPr>
          <w:rFonts w:cs="Times New Roman"/>
          <w:kern w:val="0"/>
          <w:lang w:eastAsia="ru-RU" w:bidi="ar-SA"/>
        </w:rPr>
      </w:pPr>
      <w:r w:rsidRPr="00FE6EFA">
        <w:rPr>
          <w:rFonts w:cs="Times New Roman"/>
        </w:rPr>
        <w:t xml:space="preserve">Для обеспечения функционирования режима «одного окна» по сопровождению инвестиционных проектов при взаимодействии инвесторов с органами власти запланировано функционирование института проектного менеджера на базе Фонда поддержки малого и среднего предпринимательства </w:t>
      </w:r>
      <w:r w:rsidRPr="00FE6EFA">
        <w:rPr>
          <w:rFonts w:cs="Times New Roman"/>
          <w:lang w:eastAsia="ru-RU"/>
        </w:rPr>
        <w:t>муниципального образования «Хоринский район»</w:t>
      </w:r>
      <w:r w:rsidRPr="00FE6EFA">
        <w:rPr>
          <w:rFonts w:cs="Times New Roman"/>
          <w:kern w:val="0"/>
          <w:lang w:eastAsia="ru-RU" w:bidi="ar-SA"/>
        </w:rPr>
        <w:t xml:space="preserve">. </w:t>
      </w:r>
    </w:p>
    <w:p w:rsidR="009470D2" w:rsidRPr="00FE6EFA" w:rsidRDefault="009470D2" w:rsidP="009470D2">
      <w:pPr>
        <w:ind w:firstLine="709"/>
        <w:rPr>
          <w:rFonts w:ascii="Times New Roman" w:hAnsi="Times New Roman"/>
        </w:rPr>
      </w:pP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Основное мероприятие 2.</w:t>
      </w: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«Устранение административных барьеров в процессе инвестиционной деятельности»</w:t>
      </w:r>
    </w:p>
    <w:p w:rsidR="009470D2" w:rsidRPr="00FE6EFA" w:rsidRDefault="009470D2" w:rsidP="009470D2">
      <w:pPr>
        <w:ind w:firstLine="709"/>
        <w:rPr>
          <w:rFonts w:ascii="Times New Roman" w:hAnsi="Times New Roman"/>
        </w:rPr>
      </w:pPr>
    </w:p>
    <w:p w:rsidR="009470D2" w:rsidRPr="00FE6EFA" w:rsidRDefault="009470D2" w:rsidP="009470D2">
      <w:pPr>
        <w:ind w:firstLine="709"/>
        <w:rPr>
          <w:rFonts w:ascii="Times New Roman" w:hAnsi="Times New Roman"/>
        </w:rPr>
      </w:pPr>
      <w:r w:rsidRPr="00FE6EFA">
        <w:rPr>
          <w:rFonts w:ascii="Times New Roman" w:hAnsi="Times New Roman"/>
        </w:rPr>
        <w:t xml:space="preserve">Для реализации данного направления будет осуществляться внедрение в практику единого регламента сопровождения всех категорий инвестиционных проектов, в рамках которого предоставляется поддержка на всех стадиях развития бизнеса по принципу «одного окна». С этой целью в 2014 году будет разработан соответствующий нормативно-правовой акт Администрации муниципального образования «Хоринский район». </w:t>
      </w:r>
    </w:p>
    <w:p w:rsidR="009470D2" w:rsidRPr="00FE6EFA" w:rsidRDefault="009470D2" w:rsidP="009470D2">
      <w:pPr>
        <w:ind w:firstLine="709"/>
        <w:rPr>
          <w:rFonts w:ascii="Times New Roman" w:hAnsi="Times New Roman"/>
        </w:rPr>
      </w:pPr>
      <w:r w:rsidRPr="00FE6EFA">
        <w:rPr>
          <w:rFonts w:ascii="Times New Roman" w:hAnsi="Times New Roman"/>
        </w:rPr>
        <w:t xml:space="preserve">Планируется осуществлять оценку регулирующего воздействия нормативно-правовых актов, затрагивающих отношения между хозяйствующими субъектами, а также между хозяйствующими субъектами и государством, что позволит добиться снижения временных и финансовых издержек при открытии и ведении бизнеса, улучшить деловой климат и повысить инвестиционную привлекательность области. </w:t>
      </w:r>
    </w:p>
    <w:p w:rsidR="009470D2" w:rsidRPr="00FE6EFA" w:rsidRDefault="009470D2" w:rsidP="009470D2">
      <w:pPr>
        <w:ind w:firstLine="709"/>
        <w:rPr>
          <w:rFonts w:ascii="Times New Roman" w:hAnsi="Times New Roman"/>
        </w:rPr>
      </w:pPr>
      <w:r w:rsidRPr="00FE6EFA">
        <w:rPr>
          <w:rFonts w:ascii="Times New Roman" w:hAnsi="Times New Roman"/>
        </w:rPr>
        <w:t>Присоединение к Инвестиционной декларации Республики Бурятия, устанавливающей принципы взаимодействия органов власти республики с субъектами предпринимательской и инвестиционной деятельности, позволит осуществлять взаимодействие на основе равенства, вовлеченности, прозрачности и лучших практик.</w:t>
      </w:r>
    </w:p>
    <w:p w:rsidR="009470D2" w:rsidRPr="00FE6EFA" w:rsidRDefault="009470D2" w:rsidP="009470D2">
      <w:pPr>
        <w:ind w:firstLine="709"/>
        <w:rPr>
          <w:rFonts w:ascii="Times New Roman" w:hAnsi="Times New Roman"/>
        </w:rPr>
      </w:pP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Основное мероприятие 3.</w:t>
      </w: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«Развитие механизмов реализации инвестиционных проектов в приоритетных областях на территории муниципального образования «Хоринский район»»</w:t>
      </w:r>
    </w:p>
    <w:p w:rsidR="009470D2" w:rsidRPr="00FE6EFA" w:rsidRDefault="009470D2" w:rsidP="009470D2">
      <w:pPr>
        <w:ind w:firstLine="709"/>
        <w:rPr>
          <w:rFonts w:ascii="Times New Roman" w:hAnsi="Times New Roman"/>
        </w:rPr>
      </w:pPr>
    </w:p>
    <w:p w:rsidR="009470D2" w:rsidRPr="00FE6EFA" w:rsidRDefault="009470D2" w:rsidP="009470D2">
      <w:pPr>
        <w:ind w:firstLine="709"/>
        <w:rPr>
          <w:rFonts w:ascii="Times New Roman" w:hAnsi="Times New Roman"/>
        </w:rPr>
      </w:pPr>
      <w:r w:rsidRPr="00FE6EFA">
        <w:rPr>
          <w:rFonts w:ascii="Times New Roman" w:hAnsi="Times New Roman"/>
        </w:rPr>
        <w:t>В рамках данного направления будет проводиться следующая работа:</w:t>
      </w:r>
    </w:p>
    <w:p w:rsidR="009470D2" w:rsidRPr="00FE6EFA" w:rsidRDefault="009470D2" w:rsidP="009470D2">
      <w:pPr>
        <w:ind w:firstLine="709"/>
        <w:rPr>
          <w:rFonts w:ascii="Times New Roman" w:hAnsi="Times New Roman"/>
        </w:rPr>
      </w:pPr>
      <w:r w:rsidRPr="00FE6EFA">
        <w:rPr>
          <w:rFonts w:ascii="Times New Roman" w:hAnsi="Times New Roman"/>
        </w:rPr>
        <w:t>1. Формирование и ежегодное обновление Реестра инвестиционных проектов, реализуемых и планируемых к реализации на территории муниципального образования «Хоринский район» (за счет бюджетных и внебюджетных средств).</w:t>
      </w:r>
    </w:p>
    <w:p w:rsidR="009470D2" w:rsidRPr="00FE6EFA" w:rsidRDefault="009470D2" w:rsidP="009470D2">
      <w:pPr>
        <w:ind w:firstLine="709"/>
        <w:rPr>
          <w:rFonts w:ascii="Times New Roman" w:hAnsi="Times New Roman"/>
        </w:rPr>
      </w:pPr>
      <w:r w:rsidRPr="00FE6EFA">
        <w:rPr>
          <w:rFonts w:ascii="Times New Roman" w:hAnsi="Times New Roman"/>
        </w:rPr>
        <w:t>2. Формирование и ежегодное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муниципального образования «Хоринский район»  (далее – план инфраструктуры), включающий ключевые объекты инфраструктуры, строительство и реконструкция которых, зафиксированы в действующих планах и программах Российской Федерации на территории муниципального образования «Хоринский район», в том числе на условиях государственно-частного партнерства, инвестиционных программах субъектов естественных монополий и хозяйствующих субъектов с государственным участием.</w:t>
      </w:r>
    </w:p>
    <w:p w:rsidR="009470D2" w:rsidRPr="00FE6EFA" w:rsidRDefault="009470D2" w:rsidP="009470D2">
      <w:pPr>
        <w:ind w:firstLine="709"/>
        <w:rPr>
          <w:rFonts w:ascii="Times New Roman" w:hAnsi="Times New Roman"/>
        </w:rPr>
      </w:pPr>
      <w:r w:rsidRPr="00FE6EFA">
        <w:rPr>
          <w:rFonts w:ascii="Times New Roman" w:hAnsi="Times New Roman"/>
        </w:rPr>
        <w:t xml:space="preserve">План инфраструктуры с указанием планируемых объектов публикуется на карте муниципального образования «Хоринский район» на инвестиционном Интернет-портале </w:t>
      </w:r>
      <w:r w:rsidRPr="00FE6EFA">
        <w:rPr>
          <w:rFonts w:ascii="Times New Roman" w:hAnsi="Times New Roman"/>
        </w:rPr>
        <w:lastRenderedPageBreak/>
        <w:t>муниципального образования «Хоринский район» «Наша Сибирь».</w:t>
      </w:r>
    </w:p>
    <w:p w:rsidR="009470D2" w:rsidRPr="00FE6EFA" w:rsidRDefault="009470D2" w:rsidP="009470D2">
      <w:pPr>
        <w:ind w:firstLine="709"/>
        <w:rPr>
          <w:rFonts w:ascii="Times New Roman" w:hAnsi="Times New Roman"/>
        </w:rPr>
      </w:pPr>
      <w:r w:rsidRPr="00FE6EFA">
        <w:rPr>
          <w:rFonts w:ascii="Times New Roman" w:hAnsi="Times New Roman"/>
        </w:rPr>
        <w:t>3. Изучение потребностей муниципального рынка труда в специалистах разных направлений и разработка прогноза, учитывающего потребности регионального рынка труда на 3 года для обеспечения кадрами новых производств;  предусмотрено проведение анализа спроса и предложений на отраслевые специальности в муниципальном образования «Хоринский район» и разработка Прогноза потребностей муниципального рынка труда в специалистах различных направлений, основанного на изучении потребностей инвесторов и прогнозе социально-экономического развития муниципального образования «Хоринский район». Подготовка прогноза будет осуществляться с использованием социологических опросов работодателей, молодежи, экспертов.</w:t>
      </w:r>
    </w:p>
    <w:p w:rsidR="009470D2" w:rsidRPr="00FE6EFA" w:rsidRDefault="009470D2" w:rsidP="009470D2">
      <w:pPr>
        <w:ind w:firstLine="709"/>
        <w:rPr>
          <w:rFonts w:ascii="Times New Roman" w:hAnsi="Times New Roman"/>
        </w:rPr>
      </w:pPr>
      <w:r w:rsidRPr="00FE6EFA">
        <w:rPr>
          <w:rFonts w:ascii="Times New Roman" w:hAnsi="Times New Roman"/>
        </w:rPr>
        <w:t>4. Организация взаимодействия с институтами развития, такими как          ОАО «Агентство стратегических инициатив по продвижению новых проектов», коммерческими и некоммерческими структурами, специализирующихся на организации по привлечению инвестиций и работе с инвесторами.</w:t>
      </w:r>
    </w:p>
    <w:p w:rsidR="009470D2" w:rsidRPr="00FE6EFA" w:rsidRDefault="009470D2" w:rsidP="009470D2">
      <w:pPr>
        <w:ind w:firstLine="709"/>
        <w:rPr>
          <w:rFonts w:ascii="Times New Roman" w:eastAsia="Arial CYR" w:hAnsi="Times New Roman"/>
          <w:lang w:bidi="ru-RU"/>
        </w:rPr>
      </w:pPr>
      <w:r w:rsidRPr="00FE6EFA">
        <w:rPr>
          <w:rFonts w:ascii="Times New Roman" w:hAnsi="Times New Roman"/>
        </w:rPr>
        <w:t xml:space="preserve">5. Создание инженерной, транспортной, социальной и иной инфраструктурой инвестиционных площадок, с целью инфраструктурного обеспечения реализации </w:t>
      </w:r>
      <w:r w:rsidRPr="00FE6EFA">
        <w:rPr>
          <w:rFonts w:ascii="Times New Roman" w:eastAsia="Arial" w:hAnsi="Times New Roman"/>
          <w:bCs/>
        </w:rPr>
        <w:t xml:space="preserve">инвестиционных проектов, </w:t>
      </w:r>
      <w:r w:rsidRPr="00FE6EFA">
        <w:rPr>
          <w:rFonts w:ascii="Times New Roman" w:eastAsia="Arial CYR" w:hAnsi="Times New Roman"/>
          <w:lang w:bidi="ru-RU"/>
        </w:rPr>
        <w:t>развитие механизмов муниципально-частного партнерства.</w:t>
      </w:r>
    </w:p>
    <w:p w:rsidR="009470D2" w:rsidRPr="00FE6EFA" w:rsidRDefault="009470D2" w:rsidP="009470D2">
      <w:pPr>
        <w:ind w:firstLine="709"/>
        <w:rPr>
          <w:rFonts w:ascii="Times New Roman" w:hAnsi="Times New Roman"/>
        </w:rPr>
      </w:pPr>
      <w:r w:rsidRPr="00FE6EFA">
        <w:rPr>
          <w:rFonts w:ascii="Times New Roman" w:eastAsia="Arial CYR" w:hAnsi="Times New Roman"/>
          <w:lang w:bidi="ru-RU"/>
        </w:rPr>
        <w:t>6. Р</w:t>
      </w:r>
      <w:r w:rsidRPr="00FE6EFA">
        <w:rPr>
          <w:rFonts w:ascii="Times New Roman" w:hAnsi="Times New Roman"/>
          <w:lang w:bidi="ru-RU"/>
        </w:rPr>
        <w:t>азработка концепций и технико-экономических обоснований инвестиционных проектов, а также предпроектной и  проектно-сметной документации инвестиционных проектов в рамках муниципально-частного партнерства</w:t>
      </w:r>
    </w:p>
    <w:p w:rsidR="009470D2" w:rsidRPr="00FE6EFA" w:rsidRDefault="009470D2" w:rsidP="009470D2">
      <w:pPr>
        <w:ind w:firstLine="709"/>
        <w:rPr>
          <w:rFonts w:ascii="Times New Roman" w:hAnsi="Times New Roman"/>
        </w:rPr>
      </w:pPr>
      <w:r w:rsidRPr="00FE6EFA">
        <w:rPr>
          <w:rFonts w:ascii="Times New Roman" w:hAnsi="Times New Roman"/>
        </w:rPr>
        <w:t>7. Совершенствование нормативно-правовых условий муниципальной</w:t>
      </w:r>
      <w:r w:rsidRPr="00FE6EFA">
        <w:rPr>
          <w:rFonts w:ascii="Times New Roman" w:hAnsi="Times New Roman"/>
          <w:color w:val="FF0000"/>
        </w:rPr>
        <w:t xml:space="preserve"> </w:t>
      </w:r>
      <w:r w:rsidRPr="00FE6EFA">
        <w:rPr>
          <w:rFonts w:ascii="Times New Roman" w:hAnsi="Times New Roman"/>
        </w:rPr>
        <w:t>поддержки реализации инвестиционных проектов на территории муниципального образования «Хоринский район», в том числе в рамках муниципально-частного партнерства.</w:t>
      </w:r>
    </w:p>
    <w:p w:rsidR="009470D2" w:rsidRPr="00FE6EFA" w:rsidRDefault="009470D2" w:rsidP="009470D2">
      <w:pPr>
        <w:ind w:firstLine="709"/>
        <w:rPr>
          <w:rFonts w:ascii="Times New Roman" w:hAnsi="Times New Roman"/>
        </w:rPr>
      </w:pPr>
      <w:r w:rsidRPr="00FE6EFA">
        <w:rPr>
          <w:rFonts w:ascii="Times New Roman" w:hAnsi="Times New Roman"/>
        </w:rPr>
        <w:t>8. Разработка документов, обеспечивающих реализацию инвестиционной стратегии и формирование аналитических материалов в сфере инвестиционной деятельности.</w:t>
      </w:r>
    </w:p>
    <w:p w:rsidR="009470D2" w:rsidRPr="00FE6EFA" w:rsidRDefault="009470D2" w:rsidP="009470D2">
      <w:pPr>
        <w:ind w:firstLine="709"/>
        <w:rPr>
          <w:rFonts w:ascii="Times New Roman" w:hAnsi="Times New Roman"/>
        </w:rPr>
      </w:pP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Основное мероприятие 4.</w:t>
      </w: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«Обеспечение открытого информационного пространства</w:t>
      </w:r>
    </w:p>
    <w:p w:rsidR="009470D2" w:rsidRPr="00FE6EFA" w:rsidRDefault="009470D2" w:rsidP="009470D2">
      <w:pPr>
        <w:ind w:firstLine="709"/>
        <w:jc w:val="center"/>
        <w:outlineLvl w:val="3"/>
        <w:rPr>
          <w:rFonts w:ascii="Times New Roman" w:hAnsi="Times New Roman"/>
          <w:b/>
        </w:rPr>
      </w:pPr>
      <w:r w:rsidRPr="00FE6EFA">
        <w:rPr>
          <w:rFonts w:ascii="Times New Roman" w:hAnsi="Times New Roman"/>
          <w:b/>
        </w:rPr>
        <w:t>инвестиционной деятельности»</w:t>
      </w:r>
    </w:p>
    <w:p w:rsidR="009470D2" w:rsidRPr="00FE6EFA" w:rsidRDefault="009470D2" w:rsidP="009470D2">
      <w:pPr>
        <w:ind w:firstLine="709"/>
        <w:rPr>
          <w:rFonts w:ascii="Times New Roman" w:hAnsi="Times New Roman"/>
        </w:rPr>
      </w:pPr>
    </w:p>
    <w:p w:rsidR="009470D2" w:rsidRPr="00FE6EFA" w:rsidRDefault="009470D2" w:rsidP="009470D2">
      <w:pPr>
        <w:ind w:firstLine="709"/>
        <w:rPr>
          <w:rFonts w:ascii="Times New Roman" w:hAnsi="Times New Roman"/>
        </w:rPr>
      </w:pPr>
      <w:r w:rsidRPr="00FE6EFA">
        <w:rPr>
          <w:rFonts w:ascii="Times New Roman" w:hAnsi="Times New Roman"/>
        </w:rPr>
        <w:t>В рамках направления будет организована следующая работа:</w:t>
      </w:r>
    </w:p>
    <w:p w:rsidR="009470D2" w:rsidRPr="00FE6EFA" w:rsidRDefault="009470D2" w:rsidP="009470D2">
      <w:pPr>
        <w:ind w:firstLine="709"/>
        <w:rPr>
          <w:rFonts w:ascii="Times New Roman" w:hAnsi="Times New Roman"/>
        </w:rPr>
      </w:pPr>
      <w:r w:rsidRPr="00FE6EFA">
        <w:rPr>
          <w:rFonts w:ascii="Times New Roman" w:hAnsi="Times New Roman"/>
        </w:rPr>
        <w:t>1. Обеспечение устойчивой последовательной системы предоставления полной, прозрачной, актуальной и постоянно обновляемой информации для инвесторов о возможностях и условиях инвестирования и об изменении инвестиционного климата. С этой целью подпрограммой планируется размещение на специальном инвестиционном Интернет-портале «Наша Сибирь» в соответствии со Стандартом, наряду с информацией об инвестиционной привлекательности муниципального образования «Хоринский район», информации, связанной с внедрением Стандарта:</w:t>
      </w:r>
    </w:p>
    <w:p w:rsidR="009470D2" w:rsidRPr="00FE6EFA" w:rsidRDefault="009470D2" w:rsidP="009470D2">
      <w:pPr>
        <w:ind w:firstLine="709"/>
        <w:rPr>
          <w:rFonts w:ascii="Times New Roman" w:hAnsi="Times New Roman"/>
        </w:rPr>
      </w:pPr>
      <w:r w:rsidRPr="00FE6EFA">
        <w:rPr>
          <w:rFonts w:ascii="Times New Roman" w:hAnsi="Times New Roman"/>
        </w:rPr>
        <w:t>Инвестиционной стратегии муниципального образования «Хоринский район»,</w:t>
      </w:r>
    </w:p>
    <w:p w:rsidR="009470D2" w:rsidRPr="00FE6EFA" w:rsidRDefault="009470D2" w:rsidP="009470D2">
      <w:pPr>
        <w:ind w:firstLine="709"/>
        <w:rPr>
          <w:rFonts w:ascii="Times New Roman" w:hAnsi="Times New Roman"/>
        </w:rPr>
      </w:pPr>
      <w:r w:rsidRPr="00FE6EFA">
        <w:rPr>
          <w:rFonts w:ascii="Times New Roman" w:hAnsi="Times New Roman"/>
        </w:rPr>
        <w:t>Инвестиционной декларации Республики Бурятия,</w:t>
      </w:r>
    </w:p>
    <w:p w:rsidR="009470D2" w:rsidRPr="00FE6EFA" w:rsidRDefault="009470D2" w:rsidP="009470D2">
      <w:pPr>
        <w:ind w:firstLine="709"/>
        <w:rPr>
          <w:rFonts w:ascii="Times New Roman" w:hAnsi="Times New Roman"/>
        </w:rPr>
      </w:pPr>
      <w:r w:rsidRPr="00FE6EFA">
        <w:rPr>
          <w:rFonts w:ascii="Times New Roman" w:hAnsi="Times New Roman"/>
        </w:rPr>
        <w:t>плана создания инвестиционных объектов и объектов необходимой транспортной, энергетической, социальной и другой инфраструктуры,</w:t>
      </w:r>
    </w:p>
    <w:p w:rsidR="009470D2" w:rsidRPr="00FE6EFA" w:rsidRDefault="009470D2" w:rsidP="009470D2">
      <w:pPr>
        <w:ind w:firstLine="709"/>
        <w:rPr>
          <w:rFonts w:ascii="Times New Roman" w:hAnsi="Times New Roman"/>
        </w:rPr>
      </w:pPr>
      <w:r w:rsidRPr="00FE6EFA">
        <w:rPr>
          <w:rFonts w:ascii="Times New Roman" w:hAnsi="Times New Roman"/>
        </w:rPr>
        <w:t>регламента взаимодействия инвесторов с должностными лицами и органами местного самоуправления муниципального образования «Хоринский район»,</w:t>
      </w:r>
    </w:p>
    <w:p w:rsidR="009470D2" w:rsidRPr="00FE6EFA" w:rsidRDefault="009470D2" w:rsidP="009470D2">
      <w:pPr>
        <w:ind w:firstLine="709"/>
        <w:rPr>
          <w:rFonts w:ascii="Times New Roman" w:hAnsi="Times New Roman"/>
        </w:rPr>
      </w:pPr>
      <w:r w:rsidRPr="00FE6EFA">
        <w:rPr>
          <w:rFonts w:ascii="Times New Roman" w:hAnsi="Times New Roman"/>
        </w:rPr>
        <w:t>описания мер поддержки инвестиционной деятельности и инвестиционных проектов и порядок обращения для их получения,</w:t>
      </w:r>
    </w:p>
    <w:p w:rsidR="009470D2" w:rsidRPr="00FE6EFA" w:rsidRDefault="009470D2" w:rsidP="009470D2">
      <w:pPr>
        <w:ind w:firstLine="709"/>
        <w:rPr>
          <w:rFonts w:ascii="Times New Roman" w:hAnsi="Times New Roman"/>
        </w:rPr>
      </w:pPr>
      <w:r w:rsidRPr="00FE6EFA">
        <w:rPr>
          <w:rFonts w:ascii="Times New Roman" w:hAnsi="Times New Roman"/>
        </w:rPr>
        <w:t>линии прямых обращений инвесторов,</w:t>
      </w:r>
    </w:p>
    <w:p w:rsidR="009470D2" w:rsidRPr="00FE6EFA" w:rsidRDefault="009470D2" w:rsidP="009470D2">
      <w:pPr>
        <w:ind w:firstLine="709"/>
        <w:rPr>
          <w:rFonts w:ascii="Times New Roman" w:hAnsi="Times New Roman"/>
        </w:rPr>
      </w:pPr>
      <w:r w:rsidRPr="00FE6EFA">
        <w:rPr>
          <w:rFonts w:ascii="Times New Roman" w:hAnsi="Times New Roman"/>
        </w:rPr>
        <w:t>информации о планах и результатах заседаний Координационного совета при Администрации муниципального образования «Хоринский район» по развитию предпринимательской деятельности,</w:t>
      </w:r>
    </w:p>
    <w:p w:rsidR="009470D2" w:rsidRPr="00FE6EFA" w:rsidRDefault="009470D2" w:rsidP="009470D2">
      <w:pPr>
        <w:ind w:firstLine="709"/>
        <w:rPr>
          <w:rFonts w:ascii="Times New Roman" w:hAnsi="Times New Roman"/>
        </w:rPr>
      </w:pPr>
      <w:r w:rsidRPr="00FE6EFA">
        <w:rPr>
          <w:rFonts w:ascii="Times New Roman" w:hAnsi="Times New Roman"/>
        </w:rPr>
        <w:t>прогноза потребностей регионального рынка труда в специалистах различных направлений на срок 3 лет, основанный на изучении потребностей инвесторов и прогнозе социально-экономического развития муниципального образования «Хоринский район»,</w:t>
      </w:r>
    </w:p>
    <w:p w:rsidR="009470D2" w:rsidRPr="00FE6EFA" w:rsidRDefault="009470D2" w:rsidP="009470D2">
      <w:pPr>
        <w:ind w:firstLine="709"/>
        <w:rPr>
          <w:rFonts w:ascii="Times New Roman" w:hAnsi="Times New Roman"/>
        </w:rPr>
      </w:pPr>
      <w:r w:rsidRPr="00FE6EFA">
        <w:rPr>
          <w:rFonts w:ascii="Times New Roman" w:hAnsi="Times New Roman"/>
        </w:rPr>
        <w:lastRenderedPageBreak/>
        <w:t>отчетов и планов деятельности специализированных организаций по привлечению инвестиций и работе с инвесторами,</w:t>
      </w:r>
    </w:p>
    <w:p w:rsidR="009470D2" w:rsidRPr="00FE6EFA" w:rsidRDefault="009470D2" w:rsidP="009470D2">
      <w:pPr>
        <w:ind w:firstLine="709"/>
        <w:rPr>
          <w:rFonts w:ascii="Times New Roman" w:hAnsi="Times New Roman"/>
        </w:rPr>
      </w:pPr>
      <w:r w:rsidRPr="00FE6EFA">
        <w:rPr>
          <w:rFonts w:ascii="Times New Roman" w:hAnsi="Times New Roman"/>
        </w:rPr>
        <w:t>информации о планируемых и реализуемых на территории муниципального образования «Хоринский район» инвестиционных проектах.</w:t>
      </w:r>
    </w:p>
    <w:p w:rsidR="009470D2" w:rsidRPr="00FE6EFA" w:rsidRDefault="009470D2" w:rsidP="009470D2">
      <w:pPr>
        <w:ind w:firstLine="709"/>
        <w:rPr>
          <w:rFonts w:ascii="Times New Roman" w:hAnsi="Times New Roman"/>
        </w:rPr>
      </w:pPr>
      <w:r w:rsidRPr="00FE6EFA">
        <w:rPr>
          <w:rFonts w:ascii="Times New Roman" w:hAnsi="Times New Roman"/>
        </w:rPr>
        <w:t>2. Организация канала (каналов) прямой связи с руководством Администрации муниципального образования «Хоринский район» для оперативного решения возникающих в процессе инвестиционной деятельности проблем и вопросов через официальный инвестиционный Интернет-портал муниципального образования «Хоринский район» «Наша Сибирь».</w:t>
      </w:r>
    </w:p>
    <w:p w:rsidR="009470D2" w:rsidRPr="00FE6EFA" w:rsidRDefault="009470D2" w:rsidP="009470D2">
      <w:pPr>
        <w:ind w:firstLine="709"/>
        <w:rPr>
          <w:rFonts w:ascii="Times New Roman" w:hAnsi="Times New Roman"/>
        </w:rPr>
      </w:pPr>
      <w:r w:rsidRPr="00FE6EFA">
        <w:rPr>
          <w:rFonts w:ascii="Times New Roman" w:hAnsi="Times New Roman"/>
        </w:rPr>
        <w:t xml:space="preserve">3. Аналитическое сопровождение подготовки ежегодного послания Главы муниципального образования «Хоринский район» о достижениях в области инвестиционной политики и планах, направленных на улучшение условий ведения бизнеса в районе, и размещение его на инвестиционном Интернет-портале муниципального образования «Хоринский район» «Наша Сибирь». </w:t>
      </w:r>
    </w:p>
    <w:p w:rsidR="009470D2" w:rsidRPr="00FE6EFA" w:rsidRDefault="009470D2" w:rsidP="009470D2">
      <w:pPr>
        <w:ind w:firstLine="709"/>
        <w:rPr>
          <w:rFonts w:ascii="Times New Roman" w:hAnsi="Times New Roman"/>
        </w:rPr>
      </w:pPr>
      <w:r w:rsidRPr="00FE6EFA">
        <w:rPr>
          <w:rFonts w:ascii="Times New Roman" w:hAnsi="Times New Roman"/>
        </w:rPr>
        <w:t>4. Сопровождение, обновление и совершенствование формата инвестиционного Интернет-портала муниципального образования «Хоринский район» «Наша Сибирь», в том числе инвестиционной карты муниципального образования «Хоринский район».</w:t>
      </w:r>
    </w:p>
    <w:p w:rsidR="009470D2" w:rsidRPr="00FE6EFA" w:rsidRDefault="009470D2" w:rsidP="009470D2">
      <w:pPr>
        <w:ind w:firstLine="709"/>
        <w:rPr>
          <w:rFonts w:ascii="Times New Roman" w:hAnsi="Times New Roman"/>
        </w:rPr>
      </w:pPr>
    </w:p>
    <w:p w:rsidR="009470D2" w:rsidRPr="00FE6EFA" w:rsidRDefault="009470D2" w:rsidP="009470D2">
      <w:pPr>
        <w:ind w:firstLine="709"/>
        <w:jc w:val="center"/>
        <w:rPr>
          <w:rFonts w:ascii="Times New Roman" w:hAnsi="Times New Roman"/>
          <w:b/>
        </w:rPr>
      </w:pPr>
      <w:r w:rsidRPr="00FE6EFA">
        <w:rPr>
          <w:rFonts w:ascii="Times New Roman" w:hAnsi="Times New Roman"/>
          <w:b/>
        </w:rPr>
        <w:t>Основное мероприятие 5.</w:t>
      </w:r>
    </w:p>
    <w:p w:rsidR="009470D2" w:rsidRPr="00FE6EFA" w:rsidRDefault="009470D2" w:rsidP="009470D2">
      <w:pPr>
        <w:ind w:firstLine="709"/>
        <w:jc w:val="center"/>
        <w:rPr>
          <w:rFonts w:ascii="Times New Roman" w:hAnsi="Times New Roman"/>
          <w:b/>
        </w:rPr>
      </w:pPr>
      <w:r w:rsidRPr="00FE6EFA">
        <w:rPr>
          <w:rFonts w:ascii="Times New Roman" w:hAnsi="Times New Roman"/>
          <w:b/>
        </w:rPr>
        <w:t>«Формирование имиджа муниципального образования «Хоринский район» как инвестиционно привлекательного района»</w:t>
      </w:r>
    </w:p>
    <w:p w:rsidR="009470D2" w:rsidRPr="00FE6EFA" w:rsidRDefault="009470D2" w:rsidP="009470D2">
      <w:pPr>
        <w:ind w:firstLine="709"/>
        <w:rPr>
          <w:rFonts w:ascii="Times New Roman" w:hAnsi="Times New Roman"/>
        </w:rPr>
      </w:pPr>
    </w:p>
    <w:p w:rsidR="009470D2" w:rsidRPr="00FE6EFA" w:rsidRDefault="009470D2" w:rsidP="009470D2">
      <w:pPr>
        <w:ind w:firstLine="709"/>
        <w:rPr>
          <w:rFonts w:ascii="Times New Roman" w:hAnsi="Times New Roman"/>
        </w:rPr>
      </w:pPr>
      <w:r w:rsidRPr="00FE6EFA">
        <w:rPr>
          <w:rFonts w:ascii="Times New Roman" w:hAnsi="Times New Roman"/>
        </w:rPr>
        <w:t>Основным мероприятием предусматривается:</w:t>
      </w:r>
    </w:p>
    <w:p w:rsidR="009470D2" w:rsidRPr="00FE6EFA" w:rsidRDefault="009470D2" w:rsidP="009470D2">
      <w:pPr>
        <w:ind w:firstLine="709"/>
        <w:rPr>
          <w:rFonts w:ascii="Times New Roman" w:hAnsi="Times New Roman"/>
        </w:rPr>
      </w:pPr>
      <w:r w:rsidRPr="00FE6EFA">
        <w:rPr>
          <w:rFonts w:ascii="Times New Roman" w:hAnsi="Times New Roman"/>
        </w:rPr>
        <w:t>1. Представление муниципального образования «Хоринский район» на региональных, российских и международных инвестиционных площадках (форумах, выставках);</w:t>
      </w:r>
    </w:p>
    <w:p w:rsidR="009470D2" w:rsidRPr="00FE6EFA" w:rsidRDefault="009470D2" w:rsidP="009470D2">
      <w:pPr>
        <w:ind w:firstLine="709"/>
        <w:rPr>
          <w:rFonts w:ascii="Times New Roman" w:hAnsi="Times New Roman"/>
        </w:rPr>
      </w:pPr>
      <w:r w:rsidRPr="00FE6EFA">
        <w:rPr>
          <w:rFonts w:ascii="Times New Roman" w:hAnsi="Times New Roman"/>
        </w:rPr>
        <w:t>2. Проведение выездных организованных встреч, выставок и иных мероприятий для презентации инвестиционных возможностей муниципального образования «Хоринский район» для существующих и потенциальных партнеров;</w:t>
      </w:r>
    </w:p>
    <w:p w:rsidR="009470D2" w:rsidRPr="00FE6EFA" w:rsidRDefault="009470D2" w:rsidP="009470D2">
      <w:pPr>
        <w:ind w:firstLine="709"/>
        <w:rPr>
          <w:rFonts w:ascii="Times New Roman" w:hAnsi="Times New Roman"/>
        </w:rPr>
      </w:pPr>
      <w:r w:rsidRPr="00FE6EFA">
        <w:rPr>
          <w:rFonts w:ascii="Times New Roman" w:hAnsi="Times New Roman"/>
        </w:rPr>
        <w:t>3. Разработка и издание информационных материалов, представляющих инвестиционные возможности муниципального образования «Хоринский район»;</w:t>
      </w:r>
    </w:p>
    <w:p w:rsidR="009470D2" w:rsidRPr="00FA72FC" w:rsidRDefault="009470D2" w:rsidP="009470D2">
      <w:pPr>
        <w:ind w:firstLine="709"/>
        <w:rPr>
          <w:rFonts w:ascii="Times New Roman" w:hAnsi="Times New Roman"/>
          <w:sz w:val="28"/>
          <w:szCs w:val="28"/>
        </w:rPr>
      </w:pPr>
      <w:r w:rsidRPr="00FE6EFA">
        <w:rPr>
          <w:rFonts w:ascii="Times New Roman" w:hAnsi="Times New Roman"/>
        </w:rPr>
        <w:t>4. Размещение информационных материалов об инвестиционном потенциале муниципального образования «Хоринский район» в средствах массовой информации, включая зарубежные.</w:t>
      </w:r>
    </w:p>
    <w:p w:rsidR="009470D2" w:rsidRPr="00FA72FC" w:rsidRDefault="009470D2" w:rsidP="009470D2">
      <w:pPr>
        <w:spacing w:line="454" w:lineRule="exact"/>
        <w:ind w:firstLine="539"/>
        <w:rPr>
          <w:rFonts w:ascii="Times New Roman" w:hAnsi="Times New Roman"/>
          <w:sz w:val="28"/>
          <w:szCs w:val="28"/>
        </w:rPr>
        <w:sectPr w:rsidR="009470D2" w:rsidRPr="00FA72FC" w:rsidSect="00064083">
          <w:headerReference w:type="default" r:id="rId11"/>
          <w:pgSz w:w="11906" w:h="16838"/>
          <w:pgMar w:top="851" w:right="851" w:bottom="851" w:left="1021" w:header="720" w:footer="720" w:gutter="0"/>
          <w:pgNumType w:start="20"/>
          <w:cols w:space="720"/>
          <w:docGrid w:linePitch="360"/>
        </w:sectPr>
      </w:pPr>
    </w:p>
    <w:p w:rsidR="009470D2" w:rsidRPr="00087369" w:rsidRDefault="009470D2" w:rsidP="009470D2">
      <w:pPr>
        <w:ind w:firstLine="709"/>
        <w:jc w:val="center"/>
        <w:rPr>
          <w:rFonts w:ascii="Times New Roman" w:hAnsi="Times New Roman"/>
          <w:sz w:val="28"/>
          <w:szCs w:val="28"/>
        </w:rPr>
      </w:pPr>
      <w:r w:rsidRPr="00FE6EFA">
        <w:rPr>
          <w:rFonts w:ascii="Times New Roman" w:hAnsi="Times New Roman"/>
        </w:rPr>
        <w:lastRenderedPageBreak/>
        <w:t>Перечень основных мероприятий подпрограммы</w:t>
      </w:r>
    </w:p>
    <w:p w:rsidR="009470D2" w:rsidRPr="00087369" w:rsidRDefault="009470D2" w:rsidP="009470D2">
      <w:pPr>
        <w:ind w:firstLine="709"/>
        <w:jc w:val="center"/>
        <w:rPr>
          <w:rFonts w:ascii="Times New Roman" w:hAnsi="Times New Roman"/>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410"/>
        <w:gridCol w:w="2126"/>
        <w:gridCol w:w="993"/>
        <w:gridCol w:w="992"/>
        <w:gridCol w:w="2693"/>
        <w:gridCol w:w="2693"/>
        <w:gridCol w:w="2694"/>
      </w:tblGrid>
      <w:tr w:rsidR="009470D2" w:rsidRPr="00D12139" w:rsidTr="00C70AAD">
        <w:tc>
          <w:tcPr>
            <w:tcW w:w="567"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 п/п</w:t>
            </w:r>
          </w:p>
        </w:tc>
        <w:tc>
          <w:tcPr>
            <w:tcW w:w="2410"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Наименование основного мероприятия</w:t>
            </w:r>
          </w:p>
        </w:tc>
        <w:tc>
          <w:tcPr>
            <w:tcW w:w="2126"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Ответственный исполнитель</w:t>
            </w:r>
          </w:p>
        </w:tc>
        <w:tc>
          <w:tcPr>
            <w:tcW w:w="1985" w:type="dxa"/>
            <w:gridSpan w:val="2"/>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 xml:space="preserve">Срок </w:t>
            </w:r>
          </w:p>
        </w:tc>
        <w:tc>
          <w:tcPr>
            <w:tcW w:w="2693"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Ожидаемый непосредственный результат (краткое описание)</w:t>
            </w:r>
          </w:p>
        </w:tc>
        <w:tc>
          <w:tcPr>
            <w:tcW w:w="2693"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Последствия не реализации основного мероприятия</w:t>
            </w:r>
          </w:p>
        </w:tc>
        <w:tc>
          <w:tcPr>
            <w:tcW w:w="2694"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 xml:space="preserve">Связь с показателями </w:t>
            </w:r>
          </w:p>
          <w:p w:rsidR="009470D2" w:rsidRPr="00D12139" w:rsidRDefault="009470D2" w:rsidP="00C70AAD">
            <w:pPr>
              <w:pStyle w:val="ac"/>
              <w:snapToGrid w:val="0"/>
              <w:jc w:val="center"/>
              <w:rPr>
                <w:rFonts w:cs="Times New Roman"/>
                <w:szCs w:val="20"/>
              </w:rPr>
            </w:pPr>
            <w:r w:rsidRPr="00D12139">
              <w:rPr>
                <w:rFonts w:cs="Times New Roman"/>
                <w:szCs w:val="20"/>
              </w:rPr>
              <w:t>подпрограммы</w:t>
            </w:r>
          </w:p>
        </w:tc>
      </w:tr>
      <w:tr w:rsidR="009470D2" w:rsidRPr="00D12139" w:rsidTr="00C70AAD">
        <w:tc>
          <w:tcPr>
            <w:tcW w:w="567" w:type="dxa"/>
            <w:vMerge/>
            <w:shd w:val="clear" w:color="auto" w:fill="auto"/>
          </w:tcPr>
          <w:p w:rsidR="009470D2" w:rsidRPr="00D12139" w:rsidRDefault="009470D2" w:rsidP="00C70AAD">
            <w:pPr>
              <w:pStyle w:val="ac"/>
              <w:snapToGrid w:val="0"/>
              <w:jc w:val="center"/>
              <w:rPr>
                <w:rFonts w:cs="Times New Roman"/>
                <w:szCs w:val="20"/>
              </w:rPr>
            </w:pPr>
          </w:p>
        </w:tc>
        <w:tc>
          <w:tcPr>
            <w:tcW w:w="2410" w:type="dxa"/>
            <w:vMerge/>
            <w:shd w:val="clear" w:color="auto" w:fill="auto"/>
          </w:tcPr>
          <w:p w:rsidR="009470D2" w:rsidRPr="00D12139" w:rsidRDefault="009470D2" w:rsidP="00C70AAD">
            <w:pPr>
              <w:pStyle w:val="ac"/>
              <w:snapToGrid w:val="0"/>
              <w:jc w:val="center"/>
              <w:rPr>
                <w:rFonts w:cs="Times New Roman"/>
                <w:szCs w:val="20"/>
              </w:rPr>
            </w:pPr>
          </w:p>
        </w:tc>
        <w:tc>
          <w:tcPr>
            <w:tcW w:w="2126" w:type="dxa"/>
            <w:vMerge/>
            <w:shd w:val="clear" w:color="auto" w:fill="auto"/>
          </w:tcPr>
          <w:p w:rsidR="009470D2" w:rsidRPr="00D12139" w:rsidRDefault="009470D2" w:rsidP="00C70AAD">
            <w:pPr>
              <w:pStyle w:val="ac"/>
              <w:snapToGrid w:val="0"/>
              <w:jc w:val="center"/>
              <w:rPr>
                <w:rFonts w:cs="Times New Roman"/>
                <w:szCs w:val="20"/>
              </w:rPr>
            </w:pPr>
          </w:p>
        </w:tc>
        <w:tc>
          <w:tcPr>
            <w:tcW w:w="9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Начало реализации</w:t>
            </w:r>
          </w:p>
        </w:tc>
        <w:tc>
          <w:tcPr>
            <w:tcW w:w="992"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Окончание реализации</w:t>
            </w:r>
          </w:p>
        </w:tc>
        <w:tc>
          <w:tcPr>
            <w:tcW w:w="2693" w:type="dxa"/>
            <w:vMerge/>
            <w:shd w:val="clear" w:color="auto" w:fill="auto"/>
          </w:tcPr>
          <w:p w:rsidR="009470D2" w:rsidRPr="00D12139" w:rsidRDefault="009470D2" w:rsidP="00C70AAD">
            <w:pPr>
              <w:pStyle w:val="ac"/>
              <w:snapToGrid w:val="0"/>
              <w:jc w:val="center"/>
              <w:rPr>
                <w:rFonts w:cs="Times New Roman"/>
                <w:szCs w:val="20"/>
              </w:rPr>
            </w:pPr>
          </w:p>
        </w:tc>
        <w:tc>
          <w:tcPr>
            <w:tcW w:w="2693" w:type="dxa"/>
            <w:vMerge/>
            <w:shd w:val="clear" w:color="auto" w:fill="auto"/>
          </w:tcPr>
          <w:p w:rsidR="009470D2" w:rsidRPr="00D12139" w:rsidRDefault="009470D2" w:rsidP="00C70AAD">
            <w:pPr>
              <w:pStyle w:val="ac"/>
              <w:snapToGrid w:val="0"/>
              <w:jc w:val="center"/>
              <w:rPr>
                <w:rFonts w:cs="Times New Roman"/>
                <w:szCs w:val="20"/>
              </w:rPr>
            </w:pPr>
          </w:p>
        </w:tc>
        <w:tc>
          <w:tcPr>
            <w:tcW w:w="2694" w:type="dxa"/>
            <w:vMerge/>
            <w:shd w:val="clear" w:color="auto" w:fill="auto"/>
          </w:tcPr>
          <w:p w:rsidR="009470D2" w:rsidRPr="00D12139" w:rsidRDefault="009470D2" w:rsidP="00C70AAD">
            <w:pPr>
              <w:pStyle w:val="ac"/>
              <w:snapToGrid w:val="0"/>
              <w:jc w:val="center"/>
              <w:rPr>
                <w:rFonts w:cs="Times New Roman"/>
                <w:szCs w:val="20"/>
              </w:rPr>
            </w:pPr>
          </w:p>
        </w:tc>
      </w:tr>
      <w:tr w:rsidR="009470D2" w:rsidRPr="00D12139" w:rsidTr="00C70AAD">
        <w:tc>
          <w:tcPr>
            <w:tcW w:w="567"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1</w:t>
            </w:r>
          </w:p>
        </w:tc>
        <w:tc>
          <w:tcPr>
            <w:tcW w:w="2410"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2</w:t>
            </w:r>
          </w:p>
        </w:tc>
        <w:tc>
          <w:tcPr>
            <w:tcW w:w="2126"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3</w:t>
            </w:r>
          </w:p>
        </w:tc>
        <w:tc>
          <w:tcPr>
            <w:tcW w:w="9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4</w:t>
            </w:r>
          </w:p>
        </w:tc>
        <w:tc>
          <w:tcPr>
            <w:tcW w:w="992"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5</w:t>
            </w:r>
          </w:p>
        </w:tc>
        <w:tc>
          <w:tcPr>
            <w:tcW w:w="26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6</w:t>
            </w:r>
          </w:p>
        </w:tc>
        <w:tc>
          <w:tcPr>
            <w:tcW w:w="26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7</w:t>
            </w:r>
          </w:p>
        </w:tc>
        <w:tc>
          <w:tcPr>
            <w:tcW w:w="2694"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8</w:t>
            </w:r>
          </w:p>
        </w:tc>
      </w:tr>
      <w:tr w:rsidR="009470D2" w:rsidRPr="00D12139" w:rsidTr="00C70AAD">
        <w:trPr>
          <w:trHeight w:val="327"/>
        </w:trPr>
        <w:tc>
          <w:tcPr>
            <w:tcW w:w="567" w:type="dxa"/>
            <w:shd w:val="clear" w:color="auto" w:fill="auto"/>
          </w:tcPr>
          <w:p w:rsidR="009470D2" w:rsidRPr="00D12139" w:rsidRDefault="009470D2" w:rsidP="00C70AAD">
            <w:pPr>
              <w:pStyle w:val="ac"/>
              <w:snapToGrid w:val="0"/>
              <w:jc w:val="center"/>
              <w:rPr>
                <w:rFonts w:cs="Times New Roman"/>
                <w:szCs w:val="20"/>
              </w:rPr>
            </w:pPr>
            <w:r>
              <w:rPr>
                <w:rFonts w:cs="Times New Roman"/>
                <w:szCs w:val="20"/>
              </w:rPr>
              <w:t>2</w:t>
            </w:r>
          </w:p>
        </w:tc>
        <w:tc>
          <w:tcPr>
            <w:tcW w:w="14601" w:type="dxa"/>
            <w:gridSpan w:val="7"/>
            <w:shd w:val="clear" w:color="auto" w:fill="auto"/>
          </w:tcPr>
          <w:p w:rsidR="009470D2" w:rsidRPr="00D12139" w:rsidRDefault="009470D2" w:rsidP="00C70AAD">
            <w:pPr>
              <w:snapToGrid w:val="0"/>
              <w:rPr>
                <w:rFonts w:ascii="Times New Roman" w:hAnsi="Times New Roman"/>
                <w:sz w:val="20"/>
                <w:szCs w:val="20"/>
              </w:rPr>
            </w:pPr>
            <w:r w:rsidRPr="00D12139">
              <w:rPr>
                <w:rFonts w:ascii="Times New Roman" w:hAnsi="Times New Roman"/>
                <w:sz w:val="20"/>
                <w:szCs w:val="20"/>
              </w:rPr>
              <w:t xml:space="preserve">Подпрограмма </w:t>
            </w:r>
            <w:r w:rsidRPr="00D12139">
              <w:rPr>
                <w:rFonts w:ascii="Times New Roman" w:hAnsi="Times New Roman"/>
                <w:b/>
                <w:bCs/>
                <w:caps/>
                <w:sz w:val="20"/>
                <w:szCs w:val="20"/>
              </w:rPr>
              <w:t>«</w:t>
            </w:r>
            <w:r w:rsidRPr="00DD0AB9">
              <w:rPr>
                <w:rFonts w:ascii="Times New Roman" w:hAnsi="Times New Roman"/>
                <w:sz w:val="20"/>
                <w:szCs w:val="20"/>
              </w:rPr>
              <w:t>Разв</w:t>
            </w:r>
            <w:r>
              <w:rPr>
                <w:rFonts w:ascii="Times New Roman" w:hAnsi="Times New Roman"/>
                <w:sz w:val="20"/>
                <w:szCs w:val="20"/>
              </w:rPr>
              <w:t>итие инвестиционного потенциала</w:t>
            </w:r>
            <w:r w:rsidRPr="00D12139">
              <w:rPr>
                <w:rFonts w:ascii="Times New Roman" w:hAnsi="Times New Roman"/>
                <w:b/>
                <w:bCs/>
                <w:caps/>
                <w:sz w:val="20"/>
                <w:szCs w:val="20"/>
              </w:rPr>
              <w:t>»</w:t>
            </w:r>
          </w:p>
        </w:tc>
      </w:tr>
      <w:tr w:rsidR="009470D2" w:rsidRPr="00D12139" w:rsidTr="00C70AAD">
        <w:tc>
          <w:tcPr>
            <w:tcW w:w="567" w:type="dxa"/>
            <w:shd w:val="clear" w:color="auto" w:fill="auto"/>
          </w:tcPr>
          <w:p w:rsidR="009470D2" w:rsidRPr="00D12139" w:rsidRDefault="009470D2" w:rsidP="00C70AAD">
            <w:pPr>
              <w:pStyle w:val="a8"/>
              <w:rPr>
                <w:rFonts w:ascii="Times New Roman" w:hAnsi="Times New Roman" w:cs="Times New Roman"/>
                <w:sz w:val="20"/>
                <w:szCs w:val="20"/>
              </w:rPr>
            </w:pPr>
            <w:r>
              <w:rPr>
                <w:rFonts w:ascii="Times New Roman" w:hAnsi="Times New Roman" w:cs="Times New Roman"/>
                <w:sz w:val="20"/>
                <w:szCs w:val="20"/>
              </w:rPr>
              <w:t>2</w:t>
            </w:r>
            <w:r w:rsidRPr="00D12139">
              <w:rPr>
                <w:rFonts w:ascii="Times New Roman" w:hAnsi="Times New Roman" w:cs="Times New Roman"/>
                <w:sz w:val="20"/>
                <w:szCs w:val="20"/>
              </w:rPr>
              <w:t>.1.</w:t>
            </w:r>
          </w:p>
        </w:tc>
        <w:tc>
          <w:tcPr>
            <w:tcW w:w="2410" w:type="dxa"/>
            <w:shd w:val="clear" w:color="auto" w:fill="auto"/>
          </w:tcPr>
          <w:p w:rsidR="009470D2" w:rsidRPr="00D12139" w:rsidRDefault="009470D2" w:rsidP="00C70AAD">
            <w:pPr>
              <w:outlineLvl w:val="3"/>
              <w:rPr>
                <w:rFonts w:ascii="Times New Roman" w:eastAsia="Arial" w:hAnsi="Times New Roman"/>
                <w:sz w:val="20"/>
                <w:szCs w:val="20"/>
              </w:rPr>
            </w:pPr>
            <w:r w:rsidRPr="00D12139">
              <w:rPr>
                <w:rFonts w:ascii="Times New Roman" w:hAnsi="Times New Roman"/>
                <w:sz w:val="20"/>
                <w:szCs w:val="20"/>
              </w:rPr>
              <w:t>Основное мероприятие «</w:t>
            </w:r>
            <w:r w:rsidRPr="00DD0AB9">
              <w:rPr>
                <w:rFonts w:ascii="Times New Roman" w:hAnsi="Times New Roman"/>
                <w:sz w:val="20"/>
                <w:szCs w:val="20"/>
              </w:rPr>
              <w:t>Организационное обеспечение внедрения единого Стандарта инвестиционной деятельности</w:t>
            </w:r>
            <w:r w:rsidRPr="00D12139">
              <w:rPr>
                <w:rFonts w:ascii="Times New Roman" w:hAnsi="Times New Roman"/>
                <w:sz w:val="20"/>
                <w:szCs w:val="20"/>
              </w:rPr>
              <w:t>»</w:t>
            </w:r>
          </w:p>
        </w:tc>
        <w:tc>
          <w:tcPr>
            <w:tcW w:w="2126"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 xml:space="preserve">Экономический отдел Администрации </w:t>
            </w:r>
            <w:r w:rsidRPr="00D73D6D">
              <w:rPr>
                <w:rFonts w:ascii="Times New Roman" w:hAnsi="Times New Roman" w:cs="Times New Roman"/>
                <w:sz w:val="20"/>
                <w:szCs w:val="20"/>
              </w:rPr>
              <w:t>муниципального образования «Хоринский район»</w:t>
            </w:r>
            <w:r>
              <w:rPr>
                <w:rFonts w:ascii="Times New Roman" w:hAnsi="Times New Roman" w:cs="Times New Roman"/>
                <w:sz w:val="20"/>
                <w:szCs w:val="20"/>
              </w:rPr>
              <w:t xml:space="preserve">, </w:t>
            </w:r>
            <w:r w:rsidRPr="00577F31">
              <w:rPr>
                <w:rFonts w:ascii="Times New Roman" w:hAnsi="Times New Roman" w:cs="Times New Roman"/>
                <w:sz w:val="20"/>
                <w:szCs w:val="20"/>
              </w:rPr>
              <w:t>Фонд поддержки малого и среднего предпринимательства муниципального образования «Хоринский район»</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087369">
              <w:rPr>
                <w:rFonts w:ascii="Times New Roman" w:hAnsi="Times New Roman" w:cs="Times New Roman"/>
                <w:sz w:val="20"/>
                <w:szCs w:val="20"/>
              </w:rPr>
              <w:t>2018</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Организация работы </w:t>
            </w:r>
            <w:r w:rsidRPr="00D73D6D">
              <w:rPr>
                <w:rFonts w:ascii="Times New Roman" w:hAnsi="Times New Roman" w:cs="Times New Roman"/>
                <w:sz w:val="20"/>
                <w:szCs w:val="20"/>
              </w:rPr>
              <w:t>Координационного совета при Администрации муниципального образования «Хоринский район» по развитию предпринимательской деятельности</w:t>
            </w:r>
            <w:r w:rsidRPr="00D12139">
              <w:rPr>
                <w:rFonts w:ascii="Times New Roman" w:hAnsi="Times New Roman" w:cs="Times New Roman"/>
                <w:sz w:val="20"/>
                <w:szCs w:val="20"/>
              </w:rPr>
              <w:t>;</w:t>
            </w:r>
          </w:p>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Организация </w:t>
            </w:r>
            <w:r w:rsidRPr="00D12139">
              <w:rPr>
                <w:rFonts w:ascii="Times New Roman" w:hAnsi="Times New Roman" w:cs="Times New Roman"/>
                <w:sz w:val="20"/>
                <w:szCs w:val="20"/>
              </w:rPr>
              <w:t>работ</w:t>
            </w:r>
            <w:r>
              <w:rPr>
                <w:rFonts w:ascii="Times New Roman" w:hAnsi="Times New Roman" w:cs="Times New Roman"/>
                <w:sz w:val="20"/>
                <w:szCs w:val="20"/>
              </w:rPr>
              <w:t>ы</w:t>
            </w:r>
            <w:r w:rsidRPr="00D12139">
              <w:rPr>
                <w:rFonts w:ascii="Times New Roman" w:hAnsi="Times New Roman" w:cs="Times New Roman"/>
                <w:sz w:val="20"/>
                <w:szCs w:val="20"/>
              </w:rPr>
              <w:t xml:space="preserve"> с инвесторами в режиме «одного окна»</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Ухудшение инвестиционного климата,</w:t>
            </w:r>
          </w:p>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предоставление неквалифицированных услуг в сфере управленческого, инвестиционного, юридического консалтинга, недостаточный маркетинг территории </w:t>
            </w:r>
            <w:r>
              <w:rPr>
                <w:rFonts w:ascii="Times New Roman" w:hAnsi="Times New Roman" w:cs="Times New Roman"/>
                <w:sz w:val="20"/>
                <w:szCs w:val="20"/>
              </w:rPr>
              <w:t>района</w:t>
            </w:r>
            <w:r w:rsidRPr="00D12139">
              <w:rPr>
                <w:rFonts w:ascii="Times New Roman" w:hAnsi="Times New Roman" w:cs="Times New Roman"/>
                <w:sz w:val="20"/>
                <w:szCs w:val="20"/>
              </w:rPr>
              <w:t xml:space="preserve">, низкая привлекательность инвестиционных проектов </w:t>
            </w:r>
            <w:r w:rsidRPr="00D73D6D">
              <w:rPr>
                <w:rFonts w:ascii="Times New Roman" w:hAnsi="Times New Roman" w:cs="Times New Roman"/>
                <w:sz w:val="20"/>
                <w:szCs w:val="20"/>
              </w:rPr>
              <w:t>муниципального образования «Хоринский район»</w:t>
            </w:r>
          </w:p>
        </w:tc>
        <w:tc>
          <w:tcPr>
            <w:tcW w:w="2694" w:type="dxa"/>
            <w:shd w:val="clear" w:color="auto" w:fill="auto"/>
          </w:tcPr>
          <w:p w:rsidR="009470D2" w:rsidRPr="007D771B"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Обеспечение темпов роста экономики при росте инвестиций. 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2</w:t>
            </w:r>
            <w:r w:rsidRPr="00D12139">
              <w:rPr>
                <w:rFonts w:ascii="Times New Roman" w:hAnsi="Times New Roman" w:cs="Times New Roman"/>
                <w:sz w:val="20"/>
                <w:szCs w:val="20"/>
              </w:rPr>
              <w:t>.2.</w:t>
            </w:r>
          </w:p>
        </w:tc>
        <w:tc>
          <w:tcPr>
            <w:tcW w:w="2410"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D12139">
              <w:rPr>
                <w:rFonts w:ascii="Times New Roman" w:hAnsi="Times New Roman" w:cs="Times New Roman"/>
                <w:sz w:val="20"/>
                <w:szCs w:val="20"/>
              </w:rPr>
              <w:t>«Устранение административных барьеров в процессе инвестиционной деятельности»</w:t>
            </w:r>
          </w:p>
        </w:tc>
        <w:tc>
          <w:tcPr>
            <w:tcW w:w="2126" w:type="dxa"/>
            <w:shd w:val="clear" w:color="auto" w:fill="auto"/>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2693" w:type="dxa"/>
            <w:shd w:val="clear" w:color="auto" w:fill="FFFFFF"/>
          </w:tcPr>
          <w:p w:rsidR="009470D2" w:rsidRPr="00B54335" w:rsidRDefault="009470D2" w:rsidP="00C70AAD">
            <w:pPr>
              <w:pStyle w:val="ConsPlusCell"/>
              <w:jc w:val="both"/>
              <w:rPr>
                <w:rFonts w:ascii="Times New Roman" w:hAnsi="Times New Roman" w:cs="Times New Roman"/>
                <w:sz w:val="20"/>
                <w:szCs w:val="20"/>
              </w:rPr>
            </w:pPr>
            <w:r w:rsidRPr="00B54335">
              <w:rPr>
                <w:rFonts w:ascii="Times New Roman" w:hAnsi="Times New Roman" w:cs="Times New Roman"/>
                <w:sz w:val="20"/>
                <w:szCs w:val="20"/>
              </w:rPr>
              <w:t>Совершенствование нормативной базы в сфере оказания мер муниципальной</w:t>
            </w:r>
          </w:p>
          <w:p w:rsidR="009470D2" w:rsidRDefault="009470D2" w:rsidP="00C70AAD">
            <w:pPr>
              <w:pStyle w:val="ConsPlusCell"/>
              <w:jc w:val="both"/>
              <w:rPr>
                <w:rFonts w:ascii="Times New Roman" w:hAnsi="Times New Roman" w:cs="Times New Roman"/>
                <w:sz w:val="20"/>
                <w:szCs w:val="20"/>
              </w:rPr>
            </w:pPr>
            <w:r w:rsidRPr="00B54335">
              <w:rPr>
                <w:rFonts w:ascii="Times New Roman" w:hAnsi="Times New Roman" w:cs="Times New Roman"/>
                <w:sz w:val="20"/>
                <w:szCs w:val="20"/>
              </w:rPr>
              <w:t>поддержки субъектам инвестиционной деятельности</w:t>
            </w:r>
            <w:r>
              <w:rPr>
                <w:rFonts w:ascii="Times New Roman" w:hAnsi="Times New Roman" w:cs="Times New Roman"/>
                <w:sz w:val="20"/>
                <w:szCs w:val="20"/>
              </w:rPr>
              <w:t>;</w:t>
            </w:r>
          </w:p>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в</w:t>
            </w:r>
            <w:r w:rsidRPr="00D12139">
              <w:rPr>
                <w:rFonts w:ascii="Times New Roman" w:hAnsi="Times New Roman" w:cs="Times New Roman"/>
                <w:sz w:val="20"/>
                <w:szCs w:val="20"/>
              </w:rPr>
              <w:t xml:space="preserve">недрение в практику единого регламента сопровождения всех категорий инвестиционных проектов, в рамках которого предоставляется поддержка на всех стадиях проекта по принципу «одного окна»; </w:t>
            </w:r>
            <w:r w:rsidRPr="00D12139">
              <w:rPr>
                <w:rFonts w:ascii="Times New Roman" w:hAnsi="Times New Roman" w:cs="Times New Roman"/>
                <w:sz w:val="20"/>
                <w:szCs w:val="20"/>
              </w:rPr>
              <w:br/>
              <w:t xml:space="preserve">проведение работы по оценке </w:t>
            </w:r>
            <w:r w:rsidRPr="00D12139">
              <w:rPr>
                <w:rFonts w:ascii="Times New Roman" w:hAnsi="Times New Roman" w:cs="Times New Roman"/>
                <w:sz w:val="20"/>
                <w:szCs w:val="20"/>
              </w:rPr>
              <w:lastRenderedPageBreak/>
              <w:t>регулирующего воздействия нормативно-правовых актов с целью исключения административных и иных ограничений для предпринимателей;</w:t>
            </w:r>
            <w:r w:rsidRPr="00D12139">
              <w:rPr>
                <w:rFonts w:ascii="Times New Roman" w:hAnsi="Times New Roman" w:cs="Times New Roman"/>
                <w:sz w:val="20"/>
                <w:szCs w:val="20"/>
              </w:rPr>
              <w:br/>
              <w:t xml:space="preserve">обеспечение гибкого реагирования на изменение внешних и внутренних факторов инвестиционного климата  </w:t>
            </w:r>
            <w:r w:rsidRPr="00D73D6D">
              <w:rPr>
                <w:rFonts w:ascii="Times New Roman" w:hAnsi="Times New Roman" w:cs="Times New Roman"/>
                <w:sz w:val="20"/>
                <w:szCs w:val="20"/>
              </w:rPr>
              <w:t>муниципального образования «Хоринский район»</w:t>
            </w:r>
            <w:r w:rsidRPr="00D12139">
              <w:rPr>
                <w:rFonts w:ascii="Times New Roman" w:hAnsi="Times New Roman" w:cs="Times New Roman"/>
                <w:sz w:val="20"/>
                <w:szCs w:val="20"/>
              </w:rPr>
              <w:t>;</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 xml:space="preserve">Снижение инвестиционной </w:t>
            </w:r>
            <w:r w:rsidRPr="00D12139">
              <w:rPr>
                <w:rFonts w:ascii="Times New Roman" w:hAnsi="Times New Roman" w:cs="Times New Roman"/>
                <w:sz w:val="20"/>
                <w:szCs w:val="20"/>
              </w:rPr>
              <w:t xml:space="preserve">привлекательности </w:t>
            </w:r>
            <w:r w:rsidRPr="00D73D6D">
              <w:rPr>
                <w:rFonts w:ascii="Times New Roman" w:hAnsi="Times New Roman" w:cs="Times New Roman"/>
                <w:sz w:val="20"/>
                <w:szCs w:val="20"/>
              </w:rPr>
              <w:t>муниципального образования «Хоринский район»</w:t>
            </w:r>
            <w:r>
              <w:rPr>
                <w:rFonts w:ascii="Times New Roman" w:hAnsi="Times New Roman" w:cs="Times New Roman"/>
                <w:sz w:val="20"/>
                <w:szCs w:val="20"/>
              </w:rPr>
              <w:t xml:space="preserve"> </w:t>
            </w:r>
            <w:r w:rsidRPr="00D12139">
              <w:rPr>
                <w:rFonts w:ascii="Times New Roman" w:hAnsi="Times New Roman" w:cs="Times New Roman"/>
                <w:sz w:val="20"/>
                <w:szCs w:val="20"/>
              </w:rPr>
              <w:t>на внешних и внутренних рынках. Увеличение инфраструктурных издержек проектов и административных барьеров</w:t>
            </w:r>
          </w:p>
        </w:tc>
        <w:tc>
          <w:tcPr>
            <w:tcW w:w="2694"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lastRenderedPageBreak/>
              <w:t>2</w:t>
            </w:r>
            <w:r w:rsidRPr="00D12139">
              <w:rPr>
                <w:rFonts w:ascii="Times New Roman" w:hAnsi="Times New Roman" w:cs="Times New Roman"/>
                <w:sz w:val="20"/>
                <w:szCs w:val="20"/>
              </w:rPr>
              <w:t>.3.</w:t>
            </w:r>
          </w:p>
        </w:tc>
        <w:tc>
          <w:tcPr>
            <w:tcW w:w="2410" w:type="dxa"/>
            <w:shd w:val="clear" w:color="auto" w:fill="auto"/>
          </w:tcPr>
          <w:p w:rsidR="009470D2" w:rsidRPr="00D12139" w:rsidRDefault="009470D2" w:rsidP="00C70AAD">
            <w:pPr>
              <w:outlineLvl w:val="3"/>
              <w:rPr>
                <w:rFonts w:ascii="Times New Roman" w:hAnsi="Times New Roman"/>
                <w:sz w:val="20"/>
                <w:szCs w:val="20"/>
              </w:rPr>
            </w:pPr>
            <w:r>
              <w:rPr>
                <w:rFonts w:ascii="Times New Roman" w:hAnsi="Times New Roman"/>
                <w:sz w:val="20"/>
                <w:szCs w:val="20"/>
              </w:rPr>
              <w:t xml:space="preserve">Основное мероприятие </w:t>
            </w:r>
            <w:r w:rsidRPr="00D12139">
              <w:rPr>
                <w:rFonts w:ascii="Times New Roman" w:hAnsi="Times New Roman"/>
                <w:sz w:val="20"/>
                <w:szCs w:val="20"/>
              </w:rPr>
              <w:t xml:space="preserve">«Развитие механизмов реализации инвестиционных проектов в приоритетных областях на территории </w:t>
            </w:r>
            <w:r>
              <w:rPr>
                <w:rFonts w:ascii="Times New Roman" w:hAnsi="Times New Roman"/>
                <w:sz w:val="20"/>
                <w:szCs w:val="20"/>
              </w:rPr>
              <w:t>муниципального образования «Хоринский район»</w:t>
            </w:r>
            <w:r w:rsidRPr="00D12139">
              <w:rPr>
                <w:rFonts w:ascii="Times New Roman" w:hAnsi="Times New Roman"/>
                <w:sz w:val="20"/>
                <w:szCs w:val="20"/>
              </w:rPr>
              <w:t>»</w:t>
            </w:r>
          </w:p>
        </w:tc>
        <w:tc>
          <w:tcPr>
            <w:tcW w:w="2126" w:type="dxa"/>
            <w:shd w:val="clear" w:color="auto" w:fill="auto"/>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о</w:t>
            </w:r>
            <w:r w:rsidRPr="00577F31">
              <w:rPr>
                <w:rFonts w:ascii="Times New Roman" w:hAnsi="Times New Roman" w:cs="Times New Roman"/>
              </w:rPr>
              <w:t>тдел сельского хозяйства Администрации муниципального образования «Хоринский район», Комитет по управлению муниципальным хозяйством и имуществом, Фонд поддержки малого и среднего предпринимательства муниципального образования «Хоринский район»</w:t>
            </w:r>
            <w:r>
              <w:rPr>
                <w:rFonts w:ascii="Times New Roman" w:hAnsi="Times New Roman" w:cs="Times New Roman"/>
              </w:rPr>
              <w:t xml:space="preserve"> </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2020</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Налоговое стимулирование инвестиционной деятельности</w:t>
            </w:r>
            <w:r w:rsidRPr="00D12139">
              <w:rPr>
                <w:rFonts w:ascii="Times New Roman" w:hAnsi="Times New Roman" w:cs="Times New Roman"/>
                <w:sz w:val="20"/>
                <w:szCs w:val="20"/>
              </w:rPr>
              <w:t>;</w:t>
            </w:r>
          </w:p>
          <w:p w:rsidR="009470D2" w:rsidRPr="00B54335"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ф</w:t>
            </w:r>
            <w:r w:rsidRPr="00B54335">
              <w:rPr>
                <w:rFonts w:ascii="Times New Roman" w:hAnsi="Times New Roman" w:cs="Times New Roman"/>
                <w:sz w:val="20"/>
                <w:szCs w:val="20"/>
              </w:rPr>
              <w:t>орм</w:t>
            </w:r>
            <w:r>
              <w:rPr>
                <w:rFonts w:ascii="Times New Roman" w:hAnsi="Times New Roman" w:cs="Times New Roman"/>
                <w:sz w:val="20"/>
                <w:szCs w:val="20"/>
              </w:rPr>
              <w:t>ирование имущественной политики,</w:t>
            </w:r>
          </w:p>
          <w:p w:rsidR="009470D2" w:rsidRDefault="009470D2" w:rsidP="00C70AAD">
            <w:pPr>
              <w:pStyle w:val="ConsPlusCell"/>
              <w:jc w:val="both"/>
              <w:rPr>
                <w:rFonts w:ascii="Times New Roman" w:hAnsi="Times New Roman" w:cs="Times New Roman"/>
                <w:sz w:val="20"/>
                <w:szCs w:val="20"/>
              </w:rPr>
            </w:pPr>
            <w:r w:rsidRPr="00B54335">
              <w:rPr>
                <w:rFonts w:ascii="Times New Roman" w:hAnsi="Times New Roman" w:cs="Times New Roman"/>
                <w:sz w:val="20"/>
                <w:szCs w:val="20"/>
              </w:rPr>
              <w:t>обеспечивающей развитие инвестиционной деятельности</w:t>
            </w:r>
            <w:r w:rsidRPr="00D12139">
              <w:rPr>
                <w:rFonts w:ascii="Times New Roman" w:hAnsi="Times New Roman" w:cs="Times New Roman"/>
                <w:sz w:val="20"/>
                <w:szCs w:val="20"/>
              </w:rPr>
              <w:t>;</w:t>
            </w:r>
          </w:p>
          <w:p w:rsidR="009470D2" w:rsidRPr="00B54335"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к</w:t>
            </w:r>
            <w:r w:rsidRPr="00B54335">
              <w:rPr>
                <w:rFonts w:ascii="Times New Roman" w:hAnsi="Times New Roman" w:cs="Times New Roman"/>
                <w:sz w:val="20"/>
                <w:szCs w:val="20"/>
              </w:rPr>
              <w:t>адровое обеспечение инвестиционной деятельности</w:t>
            </w:r>
            <w:r>
              <w:rPr>
                <w:rFonts w:ascii="Times New Roman" w:hAnsi="Times New Roman" w:cs="Times New Roman"/>
                <w:sz w:val="20"/>
                <w:szCs w:val="20"/>
              </w:rPr>
              <w:t>; в</w:t>
            </w:r>
            <w:r w:rsidRPr="00B54335">
              <w:rPr>
                <w:rFonts w:ascii="Times New Roman" w:hAnsi="Times New Roman" w:cs="Times New Roman"/>
                <w:sz w:val="20"/>
                <w:szCs w:val="20"/>
              </w:rPr>
              <w:t>недрение системы финансовых механизмов стимулирования</w:t>
            </w:r>
          </w:p>
          <w:p w:rsidR="009470D2" w:rsidRPr="00D12139" w:rsidRDefault="009470D2" w:rsidP="00C70AAD">
            <w:pPr>
              <w:pStyle w:val="ConsPlusCell"/>
              <w:jc w:val="both"/>
              <w:rPr>
                <w:rFonts w:ascii="Times New Roman" w:hAnsi="Times New Roman" w:cs="Times New Roman"/>
                <w:sz w:val="20"/>
                <w:szCs w:val="20"/>
              </w:rPr>
            </w:pPr>
            <w:r w:rsidRPr="00B54335">
              <w:rPr>
                <w:rFonts w:ascii="Times New Roman" w:hAnsi="Times New Roman" w:cs="Times New Roman"/>
                <w:sz w:val="20"/>
                <w:szCs w:val="20"/>
              </w:rPr>
              <w:t>инвестиционной деятельности</w:t>
            </w:r>
          </w:p>
          <w:p w:rsidR="009470D2" w:rsidRPr="00D12139" w:rsidRDefault="009470D2" w:rsidP="00C70AAD">
            <w:pPr>
              <w:pStyle w:val="ConsPlusCell"/>
              <w:jc w:val="both"/>
              <w:rPr>
                <w:rFonts w:ascii="Times New Roman" w:hAnsi="Times New Roman" w:cs="Times New Roman"/>
                <w:sz w:val="20"/>
                <w:szCs w:val="20"/>
              </w:rPr>
            </w:pP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Снижение активности участия </w:t>
            </w:r>
            <w:r w:rsidRPr="00D73D6D">
              <w:rPr>
                <w:rFonts w:ascii="Times New Roman" w:hAnsi="Times New Roman" w:cs="Times New Roman"/>
                <w:sz w:val="20"/>
                <w:szCs w:val="20"/>
              </w:rPr>
              <w:t>муниципального образования «Хоринский район»</w:t>
            </w:r>
            <w:r>
              <w:rPr>
                <w:rFonts w:ascii="Times New Roman" w:hAnsi="Times New Roman" w:cs="Times New Roman"/>
                <w:sz w:val="20"/>
                <w:szCs w:val="20"/>
              </w:rPr>
              <w:t xml:space="preserve"> </w:t>
            </w:r>
            <w:r w:rsidRPr="00D12139">
              <w:rPr>
                <w:rFonts w:ascii="Times New Roman" w:hAnsi="Times New Roman" w:cs="Times New Roman"/>
                <w:sz w:val="20"/>
                <w:szCs w:val="20"/>
              </w:rPr>
              <w:t>в реализации инфраструктурных проектов, отсутствие федеральных механизмов в</w:t>
            </w:r>
            <w:r>
              <w:rPr>
                <w:rFonts w:ascii="Times New Roman" w:hAnsi="Times New Roman" w:cs="Times New Roman"/>
                <w:sz w:val="20"/>
                <w:szCs w:val="20"/>
              </w:rPr>
              <w:t xml:space="preserve"> </w:t>
            </w:r>
            <w:r w:rsidRPr="00D12139">
              <w:rPr>
                <w:rFonts w:ascii="Times New Roman" w:hAnsi="Times New Roman" w:cs="Times New Roman"/>
                <w:sz w:val="20"/>
                <w:szCs w:val="20"/>
              </w:rPr>
              <w:t xml:space="preserve">реализации инвестиционных проектов на территории </w:t>
            </w:r>
            <w:r w:rsidRPr="00D73D6D">
              <w:rPr>
                <w:rFonts w:ascii="Times New Roman" w:hAnsi="Times New Roman" w:cs="Times New Roman"/>
                <w:sz w:val="20"/>
                <w:szCs w:val="20"/>
              </w:rPr>
              <w:t>муниципального образования «Хоринский район»</w:t>
            </w:r>
            <w:r w:rsidRPr="00D12139">
              <w:rPr>
                <w:rFonts w:ascii="Times New Roman" w:hAnsi="Times New Roman" w:cs="Times New Roman"/>
                <w:sz w:val="20"/>
                <w:szCs w:val="20"/>
              </w:rPr>
              <w:t>, увеличение инфраструктурных издержек</w:t>
            </w:r>
          </w:p>
        </w:tc>
        <w:tc>
          <w:tcPr>
            <w:tcW w:w="2694"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2</w:t>
            </w:r>
            <w:r w:rsidRPr="00D12139">
              <w:rPr>
                <w:rFonts w:ascii="Times New Roman" w:hAnsi="Times New Roman" w:cs="Times New Roman"/>
                <w:sz w:val="20"/>
                <w:szCs w:val="20"/>
              </w:rPr>
              <w:t>.4.</w:t>
            </w:r>
          </w:p>
        </w:tc>
        <w:tc>
          <w:tcPr>
            <w:tcW w:w="2410"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D12139">
              <w:rPr>
                <w:rFonts w:ascii="Times New Roman" w:hAnsi="Times New Roman" w:cs="Times New Roman"/>
                <w:sz w:val="20"/>
                <w:szCs w:val="20"/>
              </w:rPr>
              <w:t>«Обеспечение открыт</w:t>
            </w:r>
            <w:r>
              <w:rPr>
                <w:rFonts w:ascii="Times New Roman" w:hAnsi="Times New Roman" w:cs="Times New Roman"/>
                <w:sz w:val="20"/>
                <w:szCs w:val="20"/>
              </w:rPr>
              <w:t xml:space="preserve">ого </w:t>
            </w:r>
            <w:r w:rsidRPr="00D12139">
              <w:rPr>
                <w:rFonts w:ascii="Times New Roman" w:hAnsi="Times New Roman" w:cs="Times New Roman"/>
                <w:sz w:val="20"/>
                <w:szCs w:val="20"/>
              </w:rPr>
              <w:t xml:space="preserve">информационного пространства </w:t>
            </w:r>
            <w:r w:rsidRPr="00D12139">
              <w:rPr>
                <w:rFonts w:ascii="Times New Roman" w:hAnsi="Times New Roman" w:cs="Times New Roman"/>
                <w:sz w:val="20"/>
                <w:szCs w:val="20"/>
              </w:rPr>
              <w:lastRenderedPageBreak/>
              <w:t>инвестиционной деятельности»</w:t>
            </w:r>
          </w:p>
        </w:tc>
        <w:tc>
          <w:tcPr>
            <w:tcW w:w="2126" w:type="dxa"/>
            <w:shd w:val="clear" w:color="auto" w:fill="auto"/>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lastRenderedPageBreak/>
              <w:t xml:space="preserve">Экономический отдел Администрации </w:t>
            </w:r>
            <w:r w:rsidRPr="00D73D6D">
              <w:rPr>
                <w:rFonts w:ascii="Times New Roman" w:hAnsi="Times New Roman" w:cs="Times New Roman"/>
              </w:rPr>
              <w:t xml:space="preserve">муниципального образования </w:t>
            </w:r>
            <w:r w:rsidRPr="00D73D6D">
              <w:rPr>
                <w:rFonts w:ascii="Times New Roman" w:hAnsi="Times New Roman" w:cs="Times New Roman"/>
              </w:rPr>
              <w:lastRenderedPageBreak/>
              <w:t>«Хоринский район»</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lastRenderedPageBreak/>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w:t>
            </w:r>
            <w:r>
              <w:rPr>
                <w:rFonts w:ascii="Times New Roman" w:hAnsi="Times New Roman" w:cs="Times New Roman"/>
                <w:sz w:val="20"/>
                <w:szCs w:val="20"/>
              </w:rPr>
              <w:t>20</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Увеличение числа инвесторов, заинтересованных в реализации проектов в </w:t>
            </w:r>
            <w:r w:rsidRPr="00D73D6D">
              <w:rPr>
                <w:rFonts w:ascii="Times New Roman" w:hAnsi="Times New Roman" w:cs="Times New Roman"/>
                <w:sz w:val="20"/>
                <w:szCs w:val="20"/>
              </w:rPr>
              <w:lastRenderedPageBreak/>
              <w:t>муниципального образования «Хоринский район»</w:t>
            </w:r>
            <w:r w:rsidRPr="00D12139">
              <w:rPr>
                <w:rFonts w:ascii="Times New Roman" w:hAnsi="Times New Roman" w:cs="Times New Roman"/>
                <w:sz w:val="20"/>
                <w:szCs w:val="20"/>
              </w:rPr>
              <w:t>; ускорение принятия решений по инвестиционным проектам, активизация инвестиционных процессов в области</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lastRenderedPageBreak/>
              <w:t>Снижение качества и оперативности реагирования на потребности в реализации</w:t>
            </w:r>
            <w:r w:rsidRPr="00D12139">
              <w:rPr>
                <w:rFonts w:ascii="Times New Roman" w:hAnsi="Times New Roman" w:cs="Times New Roman"/>
                <w:sz w:val="20"/>
                <w:szCs w:val="20"/>
              </w:rPr>
              <w:br/>
              <w:t>инвестиционных проектов</w:t>
            </w:r>
          </w:p>
        </w:tc>
        <w:tc>
          <w:tcPr>
            <w:tcW w:w="2694"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rPr>
          <w:trHeight w:val="2596"/>
        </w:trPr>
        <w:tc>
          <w:tcPr>
            <w:tcW w:w="567"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lastRenderedPageBreak/>
              <w:t>2</w:t>
            </w:r>
            <w:r w:rsidRPr="00D12139">
              <w:rPr>
                <w:rFonts w:ascii="Times New Roman" w:hAnsi="Times New Roman" w:cs="Times New Roman"/>
                <w:sz w:val="20"/>
                <w:szCs w:val="20"/>
              </w:rPr>
              <w:t>.5.</w:t>
            </w:r>
          </w:p>
        </w:tc>
        <w:tc>
          <w:tcPr>
            <w:tcW w:w="2410"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Основное мероприятие «Формирование имиджа </w:t>
            </w:r>
            <w:r>
              <w:rPr>
                <w:rFonts w:ascii="Times New Roman" w:hAnsi="Times New Roman"/>
                <w:sz w:val="20"/>
                <w:szCs w:val="20"/>
              </w:rPr>
              <w:t xml:space="preserve">муниципального образования «Хоринский район» </w:t>
            </w:r>
            <w:r w:rsidRPr="00D12139">
              <w:rPr>
                <w:rFonts w:ascii="Times New Roman" w:hAnsi="Times New Roman" w:cs="Times New Roman"/>
                <w:sz w:val="20"/>
                <w:szCs w:val="20"/>
              </w:rPr>
              <w:t>как инвестиционно привлекательного р</w:t>
            </w:r>
            <w:r>
              <w:rPr>
                <w:rFonts w:ascii="Times New Roman" w:hAnsi="Times New Roman" w:cs="Times New Roman"/>
                <w:sz w:val="20"/>
                <w:szCs w:val="20"/>
              </w:rPr>
              <w:t>айон</w:t>
            </w:r>
            <w:r w:rsidRPr="00D12139">
              <w:rPr>
                <w:rFonts w:ascii="Times New Roman" w:hAnsi="Times New Roman" w:cs="Times New Roman"/>
                <w:sz w:val="20"/>
                <w:szCs w:val="20"/>
              </w:rPr>
              <w:t>а»</w:t>
            </w:r>
          </w:p>
        </w:tc>
        <w:tc>
          <w:tcPr>
            <w:tcW w:w="2126" w:type="dxa"/>
            <w:shd w:val="clear" w:color="auto" w:fill="auto"/>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о</w:t>
            </w:r>
            <w:r w:rsidRPr="00577F31">
              <w:rPr>
                <w:rFonts w:ascii="Times New Roman" w:hAnsi="Times New Roman" w:cs="Times New Roman"/>
              </w:rPr>
              <w:t>тдел сельского хозяйства Администрации муниципального образования «Хоринский район»</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2020</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Обеспечение инвесторов  информацией об инвестиционном потенциале </w:t>
            </w:r>
            <w:r w:rsidRPr="00D73D6D">
              <w:rPr>
                <w:rFonts w:ascii="Times New Roman" w:hAnsi="Times New Roman" w:cs="Times New Roman"/>
                <w:sz w:val="20"/>
                <w:szCs w:val="20"/>
              </w:rPr>
              <w:t>муниципального образования «Хоринский район»</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 xml:space="preserve">Слабая информированность инвесторов об инвестиционном потенциале </w:t>
            </w:r>
            <w:r w:rsidRPr="00D73D6D">
              <w:rPr>
                <w:rFonts w:ascii="Times New Roman" w:hAnsi="Times New Roman" w:cs="Times New Roman"/>
                <w:sz w:val="20"/>
                <w:szCs w:val="20"/>
              </w:rPr>
              <w:t>муниципального образования «Хоринский район»</w:t>
            </w:r>
          </w:p>
        </w:tc>
        <w:tc>
          <w:tcPr>
            <w:tcW w:w="2694" w:type="dxa"/>
            <w:shd w:val="clear" w:color="auto" w:fill="auto"/>
          </w:tcPr>
          <w:p w:rsidR="009470D2" w:rsidRPr="00D12139" w:rsidRDefault="009470D2" w:rsidP="00C70AAD">
            <w:pPr>
              <w:rPr>
                <w:rFonts w:ascii="Times New Roman" w:hAnsi="Times New Roman"/>
                <w:sz w:val="20"/>
                <w:szCs w:val="20"/>
              </w:rPr>
            </w:pPr>
            <w:r w:rsidRPr="00D12139">
              <w:rPr>
                <w:rFonts w:ascii="Times New Roman" w:hAnsi="Times New Roman"/>
                <w:sz w:val="20"/>
                <w:szCs w:val="20"/>
              </w:rPr>
              <w:t>Оказывает непосредственное в</w:t>
            </w:r>
            <w:r>
              <w:rPr>
                <w:rFonts w:ascii="Times New Roman" w:hAnsi="Times New Roman"/>
                <w:sz w:val="20"/>
                <w:szCs w:val="20"/>
              </w:rPr>
              <w:t>лияние на достижение показателей подпрограммы</w:t>
            </w:r>
          </w:p>
        </w:tc>
      </w:tr>
    </w:tbl>
    <w:p w:rsidR="009470D2" w:rsidRDefault="009470D2" w:rsidP="009470D2">
      <w:pPr>
        <w:spacing w:line="360" w:lineRule="atLeast"/>
        <w:rPr>
          <w:rFonts w:ascii="Times New Roman" w:hAnsi="Times New Roman"/>
          <w:sz w:val="28"/>
          <w:szCs w:val="28"/>
        </w:rPr>
      </w:pPr>
    </w:p>
    <w:p w:rsidR="009470D2" w:rsidRPr="00FA72FC" w:rsidRDefault="009470D2" w:rsidP="009470D2">
      <w:pPr>
        <w:spacing w:line="360" w:lineRule="atLeast"/>
        <w:ind w:firstLine="700"/>
        <w:rPr>
          <w:rFonts w:ascii="Times New Roman" w:hAnsi="Times New Roman"/>
          <w:sz w:val="28"/>
          <w:szCs w:val="28"/>
        </w:rPr>
        <w:sectPr w:rsidR="009470D2" w:rsidRPr="00FA72FC" w:rsidSect="008C5EF0">
          <w:pgSz w:w="16838" w:h="11906" w:orient="landscape"/>
          <w:pgMar w:top="1021" w:right="851" w:bottom="1021" w:left="851" w:header="720" w:footer="720" w:gutter="0"/>
          <w:cols w:space="720"/>
          <w:docGrid w:linePitch="360"/>
        </w:sectPr>
      </w:pPr>
    </w:p>
    <w:p w:rsidR="009470D2" w:rsidRDefault="009470D2" w:rsidP="009470D2">
      <w:pPr>
        <w:ind w:firstLine="0"/>
        <w:jc w:val="right"/>
        <w:rPr>
          <w:rFonts w:ascii="Times New Roman" w:hAnsi="Times New Roman" w:cs="Times New Roman"/>
          <w:szCs w:val="28"/>
        </w:rPr>
      </w:pPr>
      <w:r>
        <w:rPr>
          <w:rFonts w:ascii="Times New Roman" w:hAnsi="Times New Roman" w:cs="Times New Roman"/>
          <w:szCs w:val="28"/>
        </w:rPr>
        <w:lastRenderedPageBreak/>
        <w:t xml:space="preserve">Приложение №3 </w:t>
      </w:r>
    </w:p>
    <w:p w:rsidR="009470D2" w:rsidRPr="00DE4E36" w:rsidRDefault="009470D2" w:rsidP="009470D2">
      <w:pPr>
        <w:ind w:firstLine="0"/>
        <w:jc w:val="right"/>
        <w:rPr>
          <w:rFonts w:ascii="Times New Roman" w:hAnsi="Times New Roman" w:cs="Times New Roman"/>
          <w:szCs w:val="28"/>
        </w:rPr>
      </w:pPr>
      <w:r>
        <w:rPr>
          <w:rFonts w:ascii="Times New Roman" w:hAnsi="Times New Roman" w:cs="Times New Roman"/>
          <w:szCs w:val="28"/>
        </w:rPr>
        <w:t>к М</w:t>
      </w:r>
      <w:r w:rsidRPr="00DE4E36">
        <w:rPr>
          <w:rFonts w:ascii="Times New Roman" w:hAnsi="Times New Roman" w:cs="Times New Roman"/>
          <w:szCs w:val="28"/>
        </w:rPr>
        <w:t>униципальн</w:t>
      </w:r>
      <w:r>
        <w:rPr>
          <w:rFonts w:ascii="Times New Roman" w:hAnsi="Times New Roman" w:cs="Times New Roman"/>
          <w:szCs w:val="28"/>
        </w:rPr>
        <w:t>ой</w:t>
      </w:r>
      <w:r w:rsidRPr="00DE4E36">
        <w:rPr>
          <w:rFonts w:ascii="Times New Roman" w:hAnsi="Times New Roman" w:cs="Times New Roman"/>
          <w:szCs w:val="28"/>
        </w:rPr>
        <w:t xml:space="preserve"> программ</w:t>
      </w:r>
      <w:r>
        <w:rPr>
          <w:rFonts w:ascii="Times New Roman" w:hAnsi="Times New Roman" w:cs="Times New Roman"/>
          <w:szCs w:val="28"/>
        </w:rPr>
        <w:t>е</w:t>
      </w:r>
      <w:r w:rsidRPr="00DE4E36">
        <w:rPr>
          <w:rFonts w:ascii="Times New Roman" w:hAnsi="Times New Roman" w:cs="Times New Roman"/>
          <w:szCs w:val="28"/>
        </w:rPr>
        <w:t xml:space="preserve"> </w:t>
      </w:r>
    </w:p>
    <w:p w:rsidR="009470D2" w:rsidRDefault="009470D2" w:rsidP="009470D2">
      <w:pPr>
        <w:ind w:firstLine="0"/>
        <w:jc w:val="right"/>
        <w:rPr>
          <w:rFonts w:ascii="Times New Roman" w:hAnsi="Times New Roman" w:cs="Times New Roman"/>
          <w:szCs w:val="28"/>
        </w:rPr>
      </w:pPr>
      <w:r w:rsidRPr="00DE4E36">
        <w:rPr>
          <w:rFonts w:ascii="Times New Roman" w:hAnsi="Times New Roman" w:cs="Times New Roman"/>
          <w:szCs w:val="28"/>
        </w:rPr>
        <w:t xml:space="preserve">муниципального образования </w:t>
      </w:r>
    </w:p>
    <w:p w:rsidR="009470D2" w:rsidRPr="00DE4E36" w:rsidRDefault="009470D2" w:rsidP="009470D2">
      <w:pPr>
        <w:ind w:firstLine="0"/>
        <w:jc w:val="right"/>
        <w:rPr>
          <w:rFonts w:ascii="Times New Roman" w:hAnsi="Times New Roman" w:cs="Times New Roman"/>
          <w:szCs w:val="28"/>
        </w:rPr>
      </w:pPr>
      <w:r w:rsidRPr="00DE4E36">
        <w:rPr>
          <w:rFonts w:ascii="Times New Roman" w:hAnsi="Times New Roman" w:cs="Times New Roman"/>
          <w:szCs w:val="28"/>
        </w:rPr>
        <w:t>«</w:t>
      </w:r>
      <w:r>
        <w:rPr>
          <w:rFonts w:ascii="Times New Roman" w:hAnsi="Times New Roman" w:cs="Times New Roman"/>
          <w:szCs w:val="28"/>
        </w:rPr>
        <w:t>Х</w:t>
      </w:r>
      <w:r w:rsidRPr="00DE4E36">
        <w:rPr>
          <w:rFonts w:ascii="Times New Roman" w:hAnsi="Times New Roman" w:cs="Times New Roman"/>
          <w:szCs w:val="28"/>
        </w:rPr>
        <w:t xml:space="preserve">оринский район» </w:t>
      </w:r>
    </w:p>
    <w:p w:rsidR="009470D2" w:rsidRPr="00DE4E36" w:rsidRDefault="009470D2" w:rsidP="009470D2">
      <w:pPr>
        <w:ind w:firstLine="0"/>
        <w:jc w:val="right"/>
        <w:rPr>
          <w:rFonts w:ascii="Times New Roman" w:hAnsi="Times New Roman" w:cs="Times New Roman"/>
          <w:szCs w:val="28"/>
        </w:rPr>
      </w:pPr>
      <w:r w:rsidRPr="00DE4E36">
        <w:rPr>
          <w:rFonts w:ascii="Times New Roman" w:hAnsi="Times New Roman" w:cs="Times New Roman"/>
          <w:szCs w:val="28"/>
        </w:rPr>
        <w:t>«</w:t>
      </w:r>
      <w:r>
        <w:rPr>
          <w:rFonts w:ascii="Times New Roman" w:hAnsi="Times New Roman" w:cs="Times New Roman"/>
          <w:szCs w:val="28"/>
        </w:rPr>
        <w:t>Р</w:t>
      </w:r>
      <w:r w:rsidRPr="00DE4E36">
        <w:rPr>
          <w:rFonts w:ascii="Times New Roman" w:hAnsi="Times New Roman" w:cs="Times New Roman"/>
          <w:szCs w:val="28"/>
        </w:rPr>
        <w:t xml:space="preserve">азвитие экономики </w:t>
      </w:r>
    </w:p>
    <w:p w:rsidR="009470D2" w:rsidRDefault="009470D2" w:rsidP="009470D2">
      <w:pPr>
        <w:ind w:firstLine="0"/>
        <w:jc w:val="right"/>
        <w:rPr>
          <w:rFonts w:ascii="Times New Roman" w:hAnsi="Times New Roman" w:cs="Times New Roman"/>
          <w:szCs w:val="28"/>
        </w:rPr>
      </w:pPr>
      <w:r w:rsidRPr="00DE4E36">
        <w:rPr>
          <w:rFonts w:ascii="Times New Roman" w:hAnsi="Times New Roman" w:cs="Times New Roman"/>
          <w:szCs w:val="28"/>
        </w:rPr>
        <w:t xml:space="preserve">на 2015-2017 годы и </w:t>
      </w:r>
    </w:p>
    <w:p w:rsidR="009470D2" w:rsidRDefault="009470D2" w:rsidP="009470D2">
      <w:pPr>
        <w:ind w:firstLine="0"/>
        <w:jc w:val="right"/>
        <w:rPr>
          <w:rFonts w:ascii="Times New Roman" w:hAnsi="Times New Roman" w:cs="Times New Roman"/>
          <w:szCs w:val="28"/>
        </w:rPr>
      </w:pPr>
      <w:r w:rsidRPr="00DE4E36">
        <w:rPr>
          <w:rFonts w:ascii="Times New Roman" w:hAnsi="Times New Roman" w:cs="Times New Roman"/>
          <w:szCs w:val="28"/>
        </w:rPr>
        <w:t>на период до 2020 года»</w:t>
      </w:r>
    </w:p>
    <w:p w:rsidR="009470D2" w:rsidRPr="00063B08" w:rsidRDefault="009470D2" w:rsidP="009470D2">
      <w:pPr>
        <w:ind w:firstLine="0"/>
        <w:jc w:val="right"/>
        <w:rPr>
          <w:rFonts w:ascii="Times New Roman" w:hAnsi="Times New Roman" w:cs="Times New Roman"/>
          <w:sz w:val="28"/>
          <w:szCs w:val="28"/>
        </w:rPr>
      </w:pPr>
      <w:r w:rsidRPr="00063B08">
        <w:rPr>
          <w:rFonts w:ascii="Times New Roman" w:hAnsi="Times New Roman" w:cs="Times New Roman"/>
          <w:szCs w:val="28"/>
        </w:rPr>
        <w:t xml:space="preserve"> </w:t>
      </w: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Pr="00063B08" w:rsidRDefault="009470D2" w:rsidP="009470D2">
      <w:pPr>
        <w:ind w:firstLine="0"/>
        <w:jc w:val="right"/>
        <w:rPr>
          <w:rFonts w:ascii="Times New Roman" w:hAnsi="Times New Roman" w:cs="Times New Roman"/>
          <w:sz w:val="28"/>
          <w:szCs w:val="28"/>
        </w:rPr>
      </w:pPr>
    </w:p>
    <w:p w:rsidR="009470D2" w:rsidRDefault="009470D2" w:rsidP="009470D2">
      <w:pPr>
        <w:pStyle w:val="1"/>
        <w:spacing w:before="0" w:after="0"/>
        <w:rPr>
          <w:rFonts w:ascii="Times New Roman" w:hAnsi="Times New Roman" w:cs="Times New Roman"/>
        </w:rPr>
      </w:pPr>
      <w:r>
        <w:rPr>
          <w:rFonts w:ascii="Times New Roman" w:hAnsi="Times New Roman" w:cs="Times New Roman"/>
        </w:rPr>
        <w:t>ПОДПРОГРАММА</w:t>
      </w:r>
      <w:r w:rsidRPr="007C03D7">
        <w:rPr>
          <w:rFonts w:ascii="Times New Roman" w:hAnsi="Times New Roman" w:cs="Times New Roman"/>
        </w:rPr>
        <w:t xml:space="preserve"> </w:t>
      </w:r>
    </w:p>
    <w:p w:rsidR="009470D2" w:rsidRPr="00063B08" w:rsidRDefault="009470D2" w:rsidP="009470D2">
      <w:pPr>
        <w:ind w:firstLine="0"/>
        <w:jc w:val="center"/>
        <w:rPr>
          <w:rFonts w:ascii="Times New Roman" w:hAnsi="Times New Roman" w:cs="Times New Roman"/>
          <w:b/>
          <w:sz w:val="28"/>
          <w:szCs w:val="28"/>
        </w:rPr>
      </w:pPr>
      <w:r w:rsidRPr="00063B08">
        <w:rPr>
          <w:rFonts w:ascii="Times New Roman" w:hAnsi="Times New Roman" w:cs="Times New Roman"/>
          <w:b/>
        </w:rPr>
        <w:t>«</w:t>
      </w:r>
      <w:r w:rsidRPr="00DE4E36">
        <w:rPr>
          <w:rFonts w:ascii="Times New Roman" w:hAnsi="Times New Roman" w:cs="Times New Roman"/>
          <w:b/>
        </w:rPr>
        <w:t>РАЗВИТИЕ ТРУДОВЫХ РЕСУРСОВ И СОДЕЙСТВИЕ ЗАНЯТОСТИ НАСЕЛЕНИЯ</w:t>
      </w:r>
      <w:r w:rsidRPr="00063B08">
        <w:rPr>
          <w:rFonts w:ascii="Times New Roman" w:hAnsi="Times New Roman" w:cs="Times New Roman"/>
          <w:b/>
        </w:rPr>
        <w:t>»</w:t>
      </w: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b/>
          <w:sz w:val="28"/>
          <w:szCs w:val="28"/>
        </w:rPr>
      </w:pPr>
    </w:p>
    <w:p w:rsidR="009470D2" w:rsidRPr="00063B08" w:rsidRDefault="009470D2" w:rsidP="009470D2">
      <w:pPr>
        <w:ind w:firstLine="0"/>
        <w:jc w:val="center"/>
        <w:rPr>
          <w:rFonts w:ascii="Times New Roman" w:hAnsi="Times New Roman" w:cs="Times New Roman"/>
          <w:szCs w:val="28"/>
        </w:rPr>
      </w:pPr>
      <w:r w:rsidRPr="00063B08">
        <w:rPr>
          <w:rFonts w:ascii="Times New Roman" w:hAnsi="Times New Roman" w:cs="Times New Roman"/>
          <w:szCs w:val="28"/>
        </w:rPr>
        <w:t>с. Хоринск</w:t>
      </w:r>
    </w:p>
    <w:p w:rsidR="009470D2" w:rsidRPr="00063B08" w:rsidRDefault="009470D2" w:rsidP="009470D2">
      <w:pPr>
        <w:ind w:firstLine="0"/>
        <w:jc w:val="center"/>
        <w:rPr>
          <w:rFonts w:ascii="Times New Roman" w:hAnsi="Times New Roman" w:cs="Times New Roman"/>
          <w:szCs w:val="28"/>
        </w:rPr>
      </w:pPr>
      <w:r w:rsidRPr="00063B08">
        <w:rPr>
          <w:rFonts w:ascii="Times New Roman" w:hAnsi="Times New Roman" w:cs="Times New Roman"/>
          <w:szCs w:val="28"/>
        </w:rPr>
        <w:lastRenderedPageBreak/>
        <w:t>2014 год</w:t>
      </w:r>
    </w:p>
    <w:p w:rsidR="009470D2" w:rsidRDefault="009470D2" w:rsidP="009470D2">
      <w:pPr>
        <w:pStyle w:val="1"/>
        <w:spacing w:before="0" w:after="0"/>
        <w:rPr>
          <w:rFonts w:ascii="Times New Roman" w:hAnsi="Times New Roman" w:cs="Times New Roman"/>
        </w:rPr>
      </w:pPr>
    </w:p>
    <w:p w:rsidR="009470D2" w:rsidRPr="003A1442" w:rsidRDefault="009470D2" w:rsidP="009470D2">
      <w:pPr>
        <w:jc w:val="center"/>
        <w:rPr>
          <w:rFonts w:ascii="Times New Roman" w:hAnsi="Times New Roman"/>
          <w:szCs w:val="28"/>
        </w:rPr>
      </w:pPr>
      <w:r w:rsidRPr="003A1442">
        <w:rPr>
          <w:rFonts w:ascii="Times New Roman" w:hAnsi="Times New Roman"/>
          <w:szCs w:val="28"/>
        </w:rPr>
        <w:t>ПАСПОРТ подпрограммы</w:t>
      </w:r>
    </w:p>
    <w:p w:rsidR="009470D2" w:rsidRPr="003A1442" w:rsidRDefault="009470D2" w:rsidP="009470D2">
      <w:pPr>
        <w:ind w:firstLine="0"/>
        <w:jc w:val="center"/>
        <w:rPr>
          <w:rFonts w:ascii="Times New Roman" w:hAnsi="Times New Roman"/>
          <w:szCs w:val="28"/>
        </w:rPr>
      </w:pPr>
      <w:r w:rsidRPr="003A1442">
        <w:rPr>
          <w:rFonts w:ascii="Times New Roman" w:hAnsi="Times New Roman"/>
          <w:szCs w:val="28"/>
        </w:rPr>
        <w:t>«Развитие трудовых ресурсов и содействие занятости населения»</w:t>
      </w:r>
    </w:p>
    <w:p w:rsidR="009470D2" w:rsidRPr="007C03D7" w:rsidRDefault="009470D2" w:rsidP="009470D2">
      <w:pPr>
        <w:ind w:firstLine="0"/>
        <w:jc w:val="center"/>
        <w:rPr>
          <w:rFonts w:ascii="Times New Roman" w:hAnsi="Times New Roman" w:cs="Times New Roman"/>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6663"/>
      </w:tblGrid>
      <w:tr w:rsidR="009470D2" w:rsidRPr="00B040D8" w:rsidTr="00C70AAD">
        <w:trPr>
          <w:trHeight w:val="595"/>
        </w:trPr>
        <w:tc>
          <w:tcPr>
            <w:tcW w:w="3402" w:type="dxa"/>
          </w:tcPr>
          <w:p w:rsidR="009470D2" w:rsidRPr="005F09EA" w:rsidRDefault="009470D2" w:rsidP="00C70AAD">
            <w:pPr>
              <w:widowControl/>
              <w:autoSpaceDN/>
              <w:adjustRightInd/>
              <w:snapToGrid w:val="0"/>
              <w:ind w:firstLine="0"/>
              <w:rPr>
                <w:rFonts w:ascii="Times New Roman" w:hAnsi="Times New Roman" w:cs="Times New Roman"/>
                <w:lang w:eastAsia="en-US"/>
              </w:rPr>
            </w:pPr>
            <w:r w:rsidRPr="005F09EA">
              <w:rPr>
                <w:rFonts w:ascii="Times New Roman" w:hAnsi="Times New Roman" w:cs="Times New Roman"/>
                <w:bCs/>
                <w:lang w:eastAsia="en-US"/>
              </w:rPr>
              <w:t>Ответственный исполнитель,  координатор</w:t>
            </w:r>
          </w:p>
        </w:tc>
        <w:tc>
          <w:tcPr>
            <w:tcW w:w="6663" w:type="dxa"/>
          </w:tcPr>
          <w:p w:rsidR="009470D2" w:rsidRPr="005F09EA" w:rsidRDefault="009470D2" w:rsidP="00C70AAD">
            <w:pPr>
              <w:suppressLineNumbers/>
              <w:suppressAutoHyphens/>
              <w:autoSpaceDE/>
              <w:autoSpaceDN/>
              <w:adjustRightInd/>
              <w:snapToGrid w:val="0"/>
              <w:ind w:firstLine="0"/>
              <w:rPr>
                <w:rFonts w:ascii="Times New Roman" w:hAnsi="Times New Roman" w:cs="Times New Roman"/>
                <w:kern w:val="1"/>
                <w:lang w:eastAsia="hi-IN" w:bidi="hi-IN"/>
              </w:rPr>
            </w:pPr>
            <w:r w:rsidRPr="005F09EA">
              <w:rPr>
                <w:rFonts w:ascii="Times New Roman" w:hAnsi="Times New Roman" w:cs="Times New Roman"/>
                <w:kern w:val="1"/>
                <w:lang w:eastAsia="hi-IN" w:bidi="hi-IN"/>
              </w:rPr>
              <w:t>Экономический отдел Администрации муниципального образования «Хоринский район»</w:t>
            </w:r>
          </w:p>
        </w:tc>
      </w:tr>
      <w:tr w:rsidR="009470D2" w:rsidRPr="00B040D8" w:rsidTr="00C70AAD">
        <w:tc>
          <w:tcPr>
            <w:tcW w:w="3402" w:type="dxa"/>
          </w:tcPr>
          <w:p w:rsidR="009470D2" w:rsidRPr="00B040D8" w:rsidRDefault="009470D2" w:rsidP="00C70AAD">
            <w:pPr>
              <w:widowControl/>
              <w:autoSpaceDN/>
              <w:adjustRightInd/>
              <w:snapToGrid w:val="0"/>
              <w:ind w:firstLine="0"/>
              <w:rPr>
                <w:rFonts w:ascii="Times New Roman" w:hAnsi="Times New Roman" w:cs="Times New Roman"/>
                <w:lang w:eastAsia="en-US"/>
              </w:rPr>
            </w:pPr>
            <w:r w:rsidRPr="00B040D8">
              <w:rPr>
                <w:rFonts w:ascii="Times New Roman" w:hAnsi="Times New Roman" w:cs="Times New Roman"/>
                <w:lang w:eastAsia="en-US"/>
              </w:rPr>
              <w:t xml:space="preserve">Соисполнители </w:t>
            </w:r>
          </w:p>
        </w:tc>
        <w:tc>
          <w:tcPr>
            <w:tcW w:w="6663" w:type="dxa"/>
          </w:tcPr>
          <w:p w:rsidR="009470D2" w:rsidRPr="00B040D8" w:rsidRDefault="009470D2" w:rsidP="00C70AAD">
            <w:pPr>
              <w:widowControl/>
              <w:ind w:firstLine="0"/>
              <w:rPr>
                <w:rFonts w:ascii="Times New Roman" w:hAnsi="Times New Roman" w:cs="Times New Roman"/>
              </w:rPr>
            </w:pPr>
            <w:r>
              <w:rPr>
                <w:rFonts w:ascii="Times New Roman" w:hAnsi="Times New Roman" w:cs="Times New Roman"/>
              </w:rPr>
              <w:t xml:space="preserve">Центр занятости населения по Хоринскому району (по согласованию), МКУ «Хоринское управление образование», </w:t>
            </w:r>
            <w:r w:rsidRPr="00B040D8">
              <w:rPr>
                <w:rFonts w:ascii="Times New Roman" w:hAnsi="Times New Roman" w:cs="Times New Roman"/>
              </w:rPr>
              <w:t>Фонд поддержки малого и среднего предпринимательства муниципального образования «Хоринский район», администрации муниципальных образований сельских поселений (по согласованию), хозяйствующие субъекты (по согласованию)</w:t>
            </w:r>
          </w:p>
        </w:tc>
      </w:tr>
      <w:tr w:rsidR="009470D2" w:rsidRPr="00B040D8" w:rsidTr="00C70AAD">
        <w:trPr>
          <w:trHeight w:val="308"/>
        </w:trPr>
        <w:tc>
          <w:tcPr>
            <w:tcW w:w="3402" w:type="dxa"/>
          </w:tcPr>
          <w:p w:rsidR="009470D2" w:rsidRPr="00B040D8" w:rsidRDefault="009470D2" w:rsidP="00C70AAD">
            <w:pPr>
              <w:widowControl/>
              <w:autoSpaceDN/>
              <w:adjustRightInd/>
              <w:snapToGrid w:val="0"/>
              <w:ind w:firstLine="0"/>
              <w:rPr>
                <w:rFonts w:ascii="Times New Roman" w:hAnsi="Times New Roman" w:cs="Times New Roman"/>
                <w:lang w:eastAsia="en-US"/>
              </w:rPr>
            </w:pPr>
            <w:r w:rsidRPr="00B040D8">
              <w:rPr>
                <w:rFonts w:ascii="Times New Roman" w:hAnsi="Times New Roman" w:cs="Times New Roman"/>
                <w:lang w:eastAsia="en-US"/>
              </w:rPr>
              <w:t>Цель</w:t>
            </w:r>
          </w:p>
        </w:tc>
        <w:tc>
          <w:tcPr>
            <w:tcW w:w="6663" w:type="dxa"/>
          </w:tcPr>
          <w:p w:rsidR="009470D2" w:rsidRPr="00B040D8" w:rsidRDefault="009470D2" w:rsidP="00C70AAD">
            <w:pPr>
              <w:widowControl/>
              <w:autoSpaceDE/>
              <w:autoSpaceDN/>
              <w:adjustRightInd/>
              <w:ind w:firstLine="0"/>
              <w:rPr>
                <w:rFonts w:ascii="Times New Roman" w:hAnsi="Times New Roman" w:cs="Times New Roman"/>
                <w:color w:val="FF0000"/>
                <w:lang w:eastAsia="en-US"/>
              </w:rPr>
            </w:pPr>
            <w:r w:rsidRPr="00A35387">
              <w:rPr>
                <w:rFonts w:ascii="TimesNewRomanPSMT Cyr" w:hAnsi="TimesNewRomanPSMT Cyr" w:cs="TimesNewRomanPSMT Cyr"/>
              </w:rPr>
              <w:t>Предотвращение роста напряженности на рынке труда</w:t>
            </w:r>
          </w:p>
        </w:tc>
      </w:tr>
      <w:tr w:rsidR="009470D2" w:rsidRPr="00B040D8" w:rsidTr="00C70AAD">
        <w:tc>
          <w:tcPr>
            <w:tcW w:w="3402" w:type="dxa"/>
          </w:tcPr>
          <w:p w:rsidR="009470D2" w:rsidRPr="00B040D8" w:rsidRDefault="009470D2" w:rsidP="00C70AAD">
            <w:pPr>
              <w:widowControl/>
              <w:autoSpaceDN/>
              <w:adjustRightInd/>
              <w:snapToGrid w:val="0"/>
              <w:ind w:firstLine="0"/>
              <w:rPr>
                <w:rFonts w:ascii="Times New Roman" w:hAnsi="Times New Roman" w:cs="Times New Roman"/>
                <w:lang w:eastAsia="en-US"/>
              </w:rPr>
            </w:pPr>
            <w:r w:rsidRPr="00B040D8">
              <w:rPr>
                <w:rFonts w:ascii="Times New Roman" w:hAnsi="Times New Roman" w:cs="Times New Roman"/>
                <w:lang w:eastAsia="en-US"/>
              </w:rPr>
              <w:t>Задачи</w:t>
            </w:r>
          </w:p>
        </w:tc>
        <w:tc>
          <w:tcPr>
            <w:tcW w:w="6663" w:type="dxa"/>
          </w:tcPr>
          <w:p w:rsidR="009470D2" w:rsidRPr="00A35387" w:rsidRDefault="009470D2" w:rsidP="00C70AAD">
            <w:pPr>
              <w:ind w:firstLine="0"/>
              <w:outlineLvl w:val="3"/>
              <w:rPr>
                <w:rFonts w:ascii="Times New Roman" w:hAnsi="Times New Roman" w:cs="Times New Roman"/>
                <w:lang w:eastAsia="en-US"/>
              </w:rPr>
            </w:pPr>
            <w:r w:rsidRPr="00AD286A">
              <w:rPr>
                <w:rFonts w:ascii="Times New Roman" w:hAnsi="Times New Roman" w:cs="Times New Roman"/>
              </w:rPr>
              <w:t>Совершенствование нормативно-правового регулирования в сфере содействия занятости населения</w:t>
            </w:r>
            <w:r>
              <w:rPr>
                <w:rFonts w:ascii="Times New Roman" w:hAnsi="Times New Roman" w:cs="Times New Roman"/>
                <w:lang w:eastAsia="en-US"/>
              </w:rPr>
              <w:t>;</w:t>
            </w:r>
          </w:p>
          <w:p w:rsidR="009470D2" w:rsidRPr="00B040D8" w:rsidRDefault="009470D2" w:rsidP="00C70AAD">
            <w:pPr>
              <w:ind w:firstLine="0"/>
              <w:outlineLvl w:val="3"/>
              <w:rPr>
                <w:rFonts w:ascii="Times New Roman" w:hAnsi="Times New Roman" w:cs="Times New Roman"/>
                <w:lang w:eastAsia="en-US"/>
              </w:rPr>
            </w:pPr>
            <w:r w:rsidRPr="00AD286A">
              <w:rPr>
                <w:rFonts w:ascii="Times New Roman" w:hAnsi="Times New Roman" w:cs="Times New Roman"/>
              </w:rPr>
              <w:t>Повышение эффективности содействия трудоустройству безработных граждан и ищущих работу граждан</w:t>
            </w:r>
          </w:p>
        </w:tc>
      </w:tr>
      <w:tr w:rsidR="009470D2" w:rsidRPr="00B040D8" w:rsidTr="00C70AAD">
        <w:trPr>
          <w:trHeight w:val="800"/>
        </w:trPr>
        <w:tc>
          <w:tcPr>
            <w:tcW w:w="3402" w:type="dxa"/>
          </w:tcPr>
          <w:p w:rsidR="009470D2" w:rsidRPr="00B040D8" w:rsidRDefault="009470D2" w:rsidP="00C70AAD">
            <w:pPr>
              <w:widowControl/>
              <w:autoSpaceDN/>
              <w:adjustRightInd/>
              <w:snapToGrid w:val="0"/>
              <w:spacing w:after="200"/>
              <w:ind w:firstLine="0"/>
              <w:rPr>
                <w:rFonts w:ascii="Times New Roman" w:hAnsi="Times New Roman" w:cs="Times New Roman"/>
                <w:lang w:eastAsia="en-US"/>
              </w:rPr>
            </w:pPr>
            <w:r w:rsidRPr="00B040D8">
              <w:rPr>
                <w:rFonts w:ascii="Times New Roman" w:hAnsi="Times New Roman" w:cs="Times New Roman"/>
                <w:lang w:eastAsia="en-US"/>
              </w:rPr>
              <w:t xml:space="preserve">Целевые индикаторы </w:t>
            </w:r>
          </w:p>
        </w:tc>
        <w:tc>
          <w:tcPr>
            <w:tcW w:w="6663" w:type="dxa"/>
          </w:tcPr>
          <w:p w:rsidR="009470D2" w:rsidRDefault="009470D2" w:rsidP="00C70AAD">
            <w:pPr>
              <w:widowControl/>
              <w:autoSpaceDE/>
              <w:autoSpaceDN/>
              <w:adjustRightInd/>
              <w:ind w:firstLine="0"/>
              <w:rPr>
                <w:rFonts w:ascii="Times New Roman" w:hAnsi="Times New Roman" w:cs="Times New Roman"/>
                <w:lang w:eastAsia="en-US"/>
              </w:rPr>
            </w:pPr>
            <w:r>
              <w:rPr>
                <w:rFonts w:ascii="Times New Roman" w:hAnsi="Times New Roman" w:cs="Times New Roman"/>
                <w:lang w:eastAsia="en-US"/>
              </w:rPr>
              <w:t>Численность безработных</w:t>
            </w:r>
            <w:r w:rsidRPr="00A35387">
              <w:rPr>
                <w:rFonts w:ascii="Times New Roman" w:hAnsi="Times New Roman" w:cs="Times New Roman"/>
                <w:lang w:eastAsia="en-US"/>
              </w:rPr>
              <w:t xml:space="preserve"> (по методологии М</w:t>
            </w:r>
            <w:r>
              <w:rPr>
                <w:rFonts w:ascii="Times New Roman" w:hAnsi="Times New Roman" w:cs="Times New Roman"/>
                <w:lang w:eastAsia="en-US"/>
              </w:rPr>
              <w:t>еждународной организации труда);</w:t>
            </w:r>
          </w:p>
          <w:p w:rsidR="009470D2" w:rsidRPr="00A35387" w:rsidRDefault="009470D2" w:rsidP="00C70AAD">
            <w:pPr>
              <w:widowControl/>
              <w:autoSpaceDE/>
              <w:autoSpaceDN/>
              <w:adjustRightInd/>
              <w:ind w:firstLine="0"/>
              <w:rPr>
                <w:rFonts w:ascii="Times New Roman" w:hAnsi="Times New Roman" w:cs="Times New Roman"/>
                <w:lang w:eastAsia="en-US"/>
              </w:rPr>
            </w:pPr>
            <w:r>
              <w:rPr>
                <w:rFonts w:ascii="Times New Roman" w:hAnsi="Times New Roman" w:cs="Times New Roman"/>
                <w:lang w:eastAsia="en-US"/>
              </w:rPr>
              <w:t>Численность экономически активного населения;</w:t>
            </w:r>
          </w:p>
          <w:p w:rsidR="009470D2" w:rsidRPr="00B040D8" w:rsidRDefault="009470D2" w:rsidP="00C70AAD">
            <w:pPr>
              <w:widowControl/>
              <w:autoSpaceDE/>
              <w:autoSpaceDN/>
              <w:adjustRightInd/>
              <w:snapToGrid w:val="0"/>
              <w:ind w:firstLine="0"/>
              <w:rPr>
                <w:rFonts w:ascii="Times New Roman" w:hAnsi="Times New Roman" w:cs="Times New Roman"/>
                <w:lang w:eastAsia="en-US"/>
              </w:rPr>
            </w:pPr>
            <w:r w:rsidRPr="00A35387">
              <w:rPr>
                <w:rFonts w:ascii="Times New Roman" w:hAnsi="Times New Roman" w:cs="Times New Roman"/>
                <w:lang w:eastAsia="en-US"/>
              </w:rPr>
              <w:t>Уровень регистрируемой безработицы</w:t>
            </w:r>
            <w:r>
              <w:rPr>
                <w:rFonts w:ascii="Times New Roman" w:hAnsi="Times New Roman" w:cs="Times New Roman"/>
                <w:lang w:eastAsia="en-US"/>
              </w:rPr>
              <w:t>.</w:t>
            </w:r>
          </w:p>
        </w:tc>
      </w:tr>
      <w:tr w:rsidR="009470D2" w:rsidRPr="00B040D8" w:rsidTr="00C70AAD">
        <w:trPr>
          <w:trHeight w:val="597"/>
        </w:trPr>
        <w:tc>
          <w:tcPr>
            <w:tcW w:w="3402" w:type="dxa"/>
          </w:tcPr>
          <w:p w:rsidR="009470D2" w:rsidRPr="00B040D8" w:rsidRDefault="009470D2" w:rsidP="00C70AAD">
            <w:pPr>
              <w:widowControl/>
              <w:autoSpaceDN/>
              <w:adjustRightInd/>
              <w:snapToGrid w:val="0"/>
              <w:ind w:firstLine="0"/>
              <w:rPr>
                <w:rFonts w:ascii="Times New Roman" w:hAnsi="Times New Roman" w:cs="Times New Roman"/>
                <w:lang w:eastAsia="en-US"/>
              </w:rPr>
            </w:pPr>
            <w:r w:rsidRPr="00B040D8">
              <w:rPr>
                <w:rFonts w:ascii="Times New Roman" w:hAnsi="Times New Roman" w:cs="Times New Roman"/>
                <w:lang w:eastAsia="en-US"/>
              </w:rPr>
              <w:t xml:space="preserve">Сроки реализации </w:t>
            </w:r>
          </w:p>
        </w:tc>
        <w:tc>
          <w:tcPr>
            <w:tcW w:w="6663" w:type="dxa"/>
          </w:tcPr>
          <w:p w:rsidR="009470D2" w:rsidRPr="00B040D8" w:rsidRDefault="009470D2" w:rsidP="00C70AAD">
            <w:pPr>
              <w:widowControl/>
              <w:autoSpaceDE/>
              <w:autoSpaceDN/>
              <w:adjustRightInd/>
              <w:snapToGrid w:val="0"/>
              <w:ind w:firstLine="0"/>
              <w:jc w:val="left"/>
              <w:rPr>
                <w:rFonts w:ascii="Times New Roman" w:hAnsi="Times New Roman" w:cs="Times New Roman"/>
                <w:lang w:eastAsia="en-US"/>
              </w:rPr>
            </w:pPr>
            <w:r w:rsidRPr="00B040D8">
              <w:rPr>
                <w:rFonts w:ascii="Times New Roman" w:hAnsi="Times New Roman" w:cs="Times New Roman"/>
                <w:lang w:eastAsia="en-US"/>
              </w:rPr>
              <w:t>На 201</w:t>
            </w:r>
            <w:r>
              <w:rPr>
                <w:rFonts w:ascii="Times New Roman" w:hAnsi="Times New Roman" w:cs="Times New Roman"/>
                <w:lang w:eastAsia="en-US"/>
              </w:rPr>
              <w:t>5</w:t>
            </w:r>
            <w:r w:rsidRPr="00B040D8">
              <w:rPr>
                <w:rFonts w:ascii="Times New Roman" w:hAnsi="Times New Roman" w:cs="Times New Roman"/>
                <w:lang w:eastAsia="en-US"/>
              </w:rPr>
              <w:t>-2017 годы и на период до 2020 г.</w:t>
            </w:r>
          </w:p>
        </w:tc>
      </w:tr>
      <w:tr w:rsidR="009470D2" w:rsidRPr="00B040D8" w:rsidTr="00C70AAD">
        <w:tc>
          <w:tcPr>
            <w:tcW w:w="3402" w:type="dxa"/>
          </w:tcPr>
          <w:p w:rsidR="009470D2" w:rsidRPr="00B040D8" w:rsidRDefault="009470D2" w:rsidP="00C70AAD">
            <w:pPr>
              <w:widowControl/>
              <w:autoSpaceDN/>
              <w:adjustRightInd/>
              <w:snapToGrid w:val="0"/>
              <w:ind w:firstLine="0"/>
              <w:rPr>
                <w:rFonts w:ascii="Times New Roman" w:hAnsi="Times New Roman" w:cs="Times New Roman"/>
                <w:lang w:eastAsia="en-US"/>
              </w:rPr>
            </w:pPr>
            <w:r w:rsidRPr="00B040D8">
              <w:rPr>
                <w:rFonts w:ascii="Times New Roman" w:hAnsi="Times New Roman" w:cs="Times New Roman"/>
                <w:lang w:eastAsia="en-US"/>
              </w:rPr>
              <w:t>Объемы бюджетных ассигнований</w:t>
            </w:r>
          </w:p>
        </w:tc>
        <w:tc>
          <w:tcPr>
            <w:tcW w:w="6663" w:type="dxa"/>
          </w:tcPr>
          <w:p w:rsidR="009470D2" w:rsidRPr="00B040D8" w:rsidRDefault="009470D2" w:rsidP="00C70AAD">
            <w:pPr>
              <w:widowControl/>
              <w:autoSpaceDE/>
              <w:autoSpaceDN/>
              <w:adjustRightInd/>
              <w:ind w:firstLine="0"/>
              <w:jc w:val="right"/>
              <w:rPr>
                <w:rFonts w:ascii="Times New Roman" w:hAnsi="Times New Roman" w:cs="Times New Roman"/>
                <w:lang w:eastAsia="en-US"/>
              </w:rPr>
            </w:pPr>
            <w:r w:rsidRPr="00B040D8">
              <w:rPr>
                <w:rFonts w:ascii="Times New Roman" w:hAnsi="Times New Roman" w:cs="Times New Roman"/>
                <w:lang w:eastAsia="en-US"/>
              </w:rPr>
              <w:t>тыс.руб.</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3"/>
              <w:gridCol w:w="1018"/>
              <w:gridCol w:w="992"/>
              <w:gridCol w:w="992"/>
              <w:gridCol w:w="992"/>
              <w:gridCol w:w="993"/>
            </w:tblGrid>
            <w:tr w:rsidR="009470D2" w:rsidRPr="00B040D8" w:rsidTr="00C70AAD">
              <w:trPr>
                <w:trHeight w:val="206"/>
              </w:trPr>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 xml:space="preserve">Годы </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 xml:space="preserve"> ФБ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РБ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МБ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ВИ *</w:t>
                  </w:r>
                </w:p>
              </w:tc>
            </w:tr>
            <w:tr w:rsidR="009470D2" w:rsidRPr="00B040D8" w:rsidTr="00C70AAD">
              <w:trPr>
                <w:trHeight w:val="267"/>
              </w:trPr>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2014</w:t>
                  </w:r>
                  <w:r w:rsidRPr="00B040D8">
                    <w:rPr>
                      <w:rFonts w:ascii="Times New Roman" w:hAnsi="Times New Roman" w:cs="Times New Roman"/>
                      <w:szCs w:val="18"/>
                      <w:lang w:eastAsia="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470D2" w:rsidRPr="003A1442" w:rsidRDefault="009470D2" w:rsidP="00C70AAD">
                  <w:pPr>
                    <w:widowControl/>
                    <w:autoSpaceDE/>
                    <w:autoSpaceDN/>
                    <w:adjustRightInd/>
                    <w:ind w:firstLine="0"/>
                    <w:rPr>
                      <w:rFonts w:ascii="Times New Roman" w:hAnsi="Times New Roman" w:cs="Times New Roman"/>
                      <w:szCs w:val="18"/>
                      <w:lang w:eastAsia="en-US"/>
                    </w:rPr>
                  </w:pPr>
                  <w:r w:rsidRPr="003A1442">
                    <w:rPr>
                      <w:rFonts w:ascii="Times New Roman" w:hAnsi="Times New Roman" w:cs="Times New Roman"/>
                      <w:szCs w:val="18"/>
                      <w:lang w:eastAsia="en-US"/>
                    </w:rPr>
                    <w:t>100</w:t>
                  </w:r>
                  <w:r>
                    <w:rPr>
                      <w:rFonts w:ascii="Times New Roman" w:hAnsi="Times New Roman" w:cs="Times New Roman"/>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3A1442" w:rsidRDefault="009470D2" w:rsidP="00C70AAD">
                  <w:pPr>
                    <w:widowControl/>
                    <w:autoSpaceDE/>
                    <w:autoSpaceDN/>
                    <w:adjustRightInd/>
                    <w:ind w:firstLine="0"/>
                    <w:rPr>
                      <w:rFonts w:ascii="Times New Roman" w:hAnsi="Times New Roman" w:cs="Times New Roman"/>
                      <w:szCs w:val="18"/>
                      <w:lang w:eastAsia="en-US"/>
                    </w:rPr>
                  </w:pPr>
                  <w:r w:rsidRPr="003A1442">
                    <w:rPr>
                      <w:rFonts w:ascii="Times New Roman" w:hAnsi="Times New Roman" w:cs="Times New Roman"/>
                      <w:szCs w:val="18"/>
                      <w:lang w:eastAsia="en-US"/>
                    </w:rPr>
                    <w:t>100</w:t>
                  </w:r>
                  <w:r>
                    <w:rPr>
                      <w:rFonts w:ascii="Times New Roman" w:hAnsi="Times New Roman" w:cs="Times New Roman"/>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szCs w:val="18"/>
                      <w:lang w:eastAsia="en-US"/>
                    </w:rPr>
                    <w:t>-</w:t>
                  </w:r>
                </w:p>
              </w:tc>
            </w:tr>
            <w:tr w:rsidR="009470D2" w:rsidRPr="00B040D8" w:rsidTr="00C70AAD">
              <w:trPr>
                <w:trHeight w:val="258"/>
              </w:trPr>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2015</w:t>
                  </w:r>
                  <w:r w:rsidRPr="00B040D8">
                    <w:rPr>
                      <w:rFonts w:ascii="Times New Roman" w:hAnsi="Times New Roman" w:cs="Times New Roman"/>
                      <w:szCs w:val="18"/>
                      <w:lang w:eastAsia="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470D2" w:rsidRDefault="009470D2" w:rsidP="00C70AAD">
                  <w:pPr>
                    <w:ind w:firstLine="0"/>
                  </w:pPr>
                  <w:r w:rsidRPr="003A1442">
                    <w:rPr>
                      <w:rFonts w:ascii="Times New Roman" w:hAnsi="Times New Roman" w:cs="Times New Roman"/>
                      <w:szCs w:val="18"/>
                      <w:lang w:eastAsia="en-US"/>
                    </w:rPr>
                    <w:t>100</w:t>
                  </w:r>
                  <w:r w:rsidRPr="00E45E1C">
                    <w:rPr>
                      <w:rFonts w:ascii="Times New Roman" w:hAnsi="Times New Roman" w:cs="Times New Roman"/>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Default="009470D2" w:rsidP="00C70AAD">
                  <w:pPr>
                    <w:ind w:firstLine="0"/>
                  </w:pPr>
                  <w:r w:rsidRPr="003A1442">
                    <w:rPr>
                      <w:rFonts w:ascii="Times New Roman" w:hAnsi="Times New Roman" w:cs="Times New Roman"/>
                      <w:szCs w:val="18"/>
                      <w:lang w:eastAsia="en-US"/>
                    </w:rPr>
                    <w:t>100</w:t>
                  </w:r>
                  <w:r w:rsidRPr="00E45E1C">
                    <w:rPr>
                      <w:rFonts w:ascii="Times New Roman" w:hAnsi="Times New Roman" w:cs="Times New Roman"/>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szCs w:val="18"/>
                      <w:lang w:eastAsia="en-US"/>
                    </w:rPr>
                    <w:t>-</w:t>
                  </w:r>
                </w:p>
              </w:tc>
            </w:tr>
            <w:tr w:rsidR="009470D2" w:rsidRPr="00B040D8" w:rsidTr="00C70AAD">
              <w:trPr>
                <w:trHeight w:val="254"/>
              </w:trPr>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2016</w:t>
                  </w:r>
                  <w:r w:rsidRPr="00B040D8">
                    <w:rPr>
                      <w:rFonts w:ascii="Times New Roman" w:hAnsi="Times New Roman" w:cs="Times New Roman"/>
                      <w:szCs w:val="18"/>
                      <w:lang w:eastAsia="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470D2" w:rsidRDefault="009470D2" w:rsidP="00C70AAD">
                  <w:pPr>
                    <w:ind w:firstLine="0"/>
                  </w:pPr>
                  <w:r w:rsidRPr="003A1442">
                    <w:rPr>
                      <w:rFonts w:ascii="Times New Roman" w:hAnsi="Times New Roman" w:cs="Times New Roman"/>
                      <w:szCs w:val="18"/>
                      <w:lang w:eastAsia="en-US"/>
                    </w:rPr>
                    <w:t>100</w:t>
                  </w:r>
                  <w:r w:rsidRPr="00E45E1C">
                    <w:rPr>
                      <w:rFonts w:ascii="Times New Roman" w:hAnsi="Times New Roman" w:cs="Times New Roman"/>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Default="009470D2" w:rsidP="00C70AAD">
                  <w:pPr>
                    <w:ind w:firstLine="0"/>
                  </w:pPr>
                  <w:r w:rsidRPr="003A1442">
                    <w:rPr>
                      <w:rFonts w:ascii="Times New Roman" w:hAnsi="Times New Roman" w:cs="Times New Roman"/>
                      <w:szCs w:val="18"/>
                      <w:lang w:eastAsia="en-US"/>
                    </w:rPr>
                    <w:t>100</w:t>
                  </w:r>
                  <w:r w:rsidRPr="00E45E1C">
                    <w:rPr>
                      <w:rFonts w:ascii="Times New Roman" w:hAnsi="Times New Roman" w:cs="Times New Roman"/>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szCs w:val="18"/>
                      <w:lang w:eastAsia="en-US"/>
                    </w:rPr>
                    <w:t>-</w:t>
                  </w:r>
                </w:p>
              </w:tc>
            </w:tr>
            <w:tr w:rsidR="009470D2" w:rsidRPr="00B040D8" w:rsidTr="00C70AAD">
              <w:trPr>
                <w:trHeight w:val="254"/>
              </w:trPr>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2017</w:t>
                  </w:r>
                  <w:r w:rsidRPr="00B040D8">
                    <w:rPr>
                      <w:rFonts w:ascii="Times New Roman" w:hAnsi="Times New Roman" w:cs="Times New Roman"/>
                      <w:szCs w:val="18"/>
                      <w:lang w:eastAsia="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470D2" w:rsidRDefault="009470D2" w:rsidP="00C70AAD">
                  <w:pPr>
                    <w:ind w:firstLine="0"/>
                  </w:pPr>
                  <w:r w:rsidRPr="003A1442">
                    <w:rPr>
                      <w:rFonts w:ascii="Times New Roman" w:hAnsi="Times New Roman" w:cs="Times New Roman"/>
                      <w:szCs w:val="18"/>
                      <w:lang w:eastAsia="en-US"/>
                    </w:rPr>
                    <w:t>100</w:t>
                  </w:r>
                  <w:r w:rsidRPr="00E45E1C">
                    <w:rPr>
                      <w:rFonts w:ascii="Times New Roman" w:hAnsi="Times New Roman" w:cs="Times New Roman"/>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Default="009470D2" w:rsidP="00C70AAD">
                  <w:pPr>
                    <w:ind w:firstLine="0"/>
                  </w:pPr>
                  <w:r w:rsidRPr="003A1442">
                    <w:rPr>
                      <w:rFonts w:ascii="Times New Roman" w:hAnsi="Times New Roman" w:cs="Times New Roman"/>
                      <w:szCs w:val="18"/>
                      <w:lang w:eastAsia="en-US"/>
                    </w:rPr>
                    <w:t>100</w:t>
                  </w:r>
                  <w:r w:rsidRPr="00E45E1C">
                    <w:rPr>
                      <w:rFonts w:ascii="Times New Roman" w:hAnsi="Times New Roman" w:cs="Times New Roman"/>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szCs w:val="18"/>
                      <w:lang w:eastAsia="en-US"/>
                    </w:rPr>
                    <w:t>-</w:t>
                  </w:r>
                </w:p>
              </w:tc>
            </w:tr>
            <w:tr w:rsidR="009470D2" w:rsidRPr="00B040D8" w:rsidTr="00C70AAD">
              <w:trPr>
                <w:trHeight w:val="515"/>
              </w:trPr>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bCs/>
                      <w:szCs w:val="18"/>
                      <w:lang w:eastAsia="en-US"/>
                    </w:rPr>
                    <w:t>2018-2020</w:t>
                  </w:r>
                  <w:r w:rsidRPr="00B040D8">
                    <w:rPr>
                      <w:rFonts w:ascii="Times New Roman" w:hAnsi="Times New Roman" w:cs="Times New Roman"/>
                      <w:szCs w:val="18"/>
                      <w:lang w:eastAsia="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470D2" w:rsidRDefault="009470D2" w:rsidP="00C70AAD">
                  <w:pPr>
                    <w:ind w:firstLine="0"/>
                  </w:pPr>
                  <w:r>
                    <w:rPr>
                      <w:rFonts w:ascii="Times New Roman" w:hAnsi="Times New Roman" w:cs="Times New Roman"/>
                      <w:szCs w:val="18"/>
                      <w:lang w:eastAsia="en-US"/>
                    </w:rPr>
                    <w:t>3</w:t>
                  </w:r>
                  <w:r w:rsidRPr="003A1442">
                    <w:rPr>
                      <w:rFonts w:ascii="Times New Roman" w:hAnsi="Times New Roman" w:cs="Times New Roman"/>
                      <w:szCs w:val="18"/>
                      <w:lang w:eastAsia="en-US"/>
                    </w:rPr>
                    <w:t>00</w:t>
                  </w:r>
                  <w:r w:rsidRPr="00E45E1C">
                    <w:rPr>
                      <w:rFonts w:ascii="Times New Roman" w:hAnsi="Times New Roman" w:cs="Times New Roman"/>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6E3CCC" w:rsidRDefault="009470D2" w:rsidP="00C70AAD">
                  <w:pPr>
                    <w:widowControl/>
                    <w:autoSpaceDE/>
                    <w:autoSpaceDN/>
                    <w:adjustRightInd/>
                    <w:ind w:firstLine="0"/>
                    <w:rPr>
                      <w:rFonts w:ascii="Times New Roman" w:hAnsi="Times New Roman" w:cs="Times New Roman"/>
                      <w:szCs w:val="18"/>
                      <w:lang w:eastAsia="en-US"/>
                    </w:rPr>
                  </w:pPr>
                  <w:r w:rsidRPr="006E3CCC">
                    <w:rPr>
                      <w:rFonts w:ascii="Times New Roman" w:hAnsi="Times New Roman" w:cs="Times New Roman"/>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Default="009470D2" w:rsidP="00C70AAD">
                  <w:pPr>
                    <w:ind w:firstLine="0"/>
                  </w:pPr>
                  <w:r>
                    <w:rPr>
                      <w:rFonts w:ascii="Times New Roman" w:hAnsi="Times New Roman" w:cs="Times New Roman"/>
                      <w:szCs w:val="18"/>
                      <w:lang w:eastAsia="en-US"/>
                    </w:rPr>
                    <w:t>3</w:t>
                  </w:r>
                  <w:r w:rsidRPr="003A1442">
                    <w:rPr>
                      <w:rFonts w:ascii="Times New Roman" w:hAnsi="Times New Roman" w:cs="Times New Roman"/>
                      <w:szCs w:val="18"/>
                      <w:lang w:eastAsia="en-US"/>
                    </w:rPr>
                    <w:t>00</w:t>
                  </w:r>
                  <w:r w:rsidRPr="00E45E1C">
                    <w:rPr>
                      <w:rFonts w:ascii="Times New Roman" w:hAnsi="Times New Roman" w:cs="Times New Roman"/>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right w:w="108" w:type="dxa"/>
                  </w:tcMar>
                  <w:hideMark/>
                </w:tcPr>
                <w:p w:rsidR="009470D2" w:rsidRPr="00B040D8" w:rsidRDefault="009470D2" w:rsidP="00C70AAD">
                  <w:pPr>
                    <w:widowControl/>
                    <w:autoSpaceDE/>
                    <w:autoSpaceDN/>
                    <w:adjustRightInd/>
                    <w:ind w:firstLine="0"/>
                    <w:rPr>
                      <w:rFonts w:ascii="Times New Roman" w:hAnsi="Times New Roman" w:cs="Times New Roman"/>
                      <w:szCs w:val="18"/>
                      <w:lang w:eastAsia="en-US"/>
                    </w:rPr>
                  </w:pPr>
                  <w:r w:rsidRPr="00B040D8">
                    <w:rPr>
                      <w:rFonts w:ascii="Times New Roman" w:hAnsi="Times New Roman" w:cs="Times New Roman"/>
                      <w:szCs w:val="18"/>
                      <w:lang w:eastAsia="en-US"/>
                    </w:rPr>
                    <w:t>-</w:t>
                  </w:r>
                </w:p>
              </w:tc>
            </w:tr>
          </w:tbl>
          <w:p w:rsidR="009470D2" w:rsidRPr="00B040D8" w:rsidRDefault="009470D2" w:rsidP="00C70AAD">
            <w:pPr>
              <w:widowControl/>
              <w:autoSpaceDE/>
              <w:autoSpaceDN/>
              <w:adjustRightInd/>
              <w:ind w:firstLine="0"/>
              <w:rPr>
                <w:rFonts w:ascii="Times New Roman" w:hAnsi="Times New Roman" w:cs="Times New Roman"/>
                <w:lang w:eastAsia="en-US"/>
              </w:rPr>
            </w:pPr>
            <w:r w:rsidRPr="00B040D8">
              <w:rPr>
                <w:rFonts w:ascii="Times New Roman" w:hAnsi="Times New Roman" w:cs="Times New Roman"/>
                <w:sz w:val="20"/>
                <w:lang w:eastAsia="en-US"/>
              </w:rPr>
              <w:t>*- подлежит ежегодному уточнению</w:t>
            </w:r>
          </w:p>
        </w:tc>
      </w:tr>
      <w:tr w:rsidR="009470D2" w:rsidRPr="00B040D8" w:rsidTr="00C70AAD">
        <w:tc>
          <w:tcPr>
            <w:tcW w:w="3402" w:type="dxa"/>
          </w:tcPr>
          <w:p w:rsidR="009470D2" w:rsidRPr="00B040D8" w:rsidRDefault="009470D2" w:rsidP="00C70AAD">
            <w:pPr>
              <w:widowControl/>
              <w:autoSpaceDN/>
              <w:adjustRightInd/>
              <w:snapToGrid w:val="0"/>
              <w:ind w:firstLine="0"/>
              <w:rPr>
                <w:rFonts w:ascii="Times New Roman" w:hAnsi="Times New Roman" w:cs="Times New Roman"/>
                <w:lang w:eastAsia="en-US"/>
              </w:rPr>
            </w:pPr>
            <w:r w:rsidRPr="00B040D8">
              <w:rPr>
                <w:rFonts w:ascii="Times New Roman" w:hAnsi="Times New Roman" w:cs="Times New Roman"/>
                <w:lang w:eastAsia="en-US"/>
              </w:rPr>
              <w:t>Ожидаемые результаты реализации</w:t>
            </w:r>
          </w:p>
        </w:tc>
        <w:tc>
          <w:tcPr>
            <w:tcW w:w="6663" w:type="dxa"/>
          </w:tcPr>
          <w:p w:rsidR="009470D2" w:rsidRPr="005A7648" w:rsidRDefault="009470D2" w:rsidP="00C70AAD">
            <w:pPr>
              <w:widowControl/>
              <w:autoSpaceDE/>
              <w:autoSpaceDN/>
              <w:adjustRightInd/>
              <w:ind w:firstLine="0"/>
              <w:rPr>
                <w:rFonts w:ascii="Times New Roman" w:hAnsi="Times New Roman" w:cs="Times New Roman"/>
                <w:lang w:eastAsia="en-US"/>
              </w:rPr>
            </w:pPr>
            <w:r w:rsidRPr="00B040D8">
              <w:rPr>
                <w:rFonts w:ascii="Times New Roman" w:hAnsi="Times New Roman" w:cs="Times New Roman"/>
                <w:lang w:eastAsia="en-US"/>
              </w:rPr>
              <w:t xml:space="preserve">Реализация мероприятий подпрограммы позволит </w:t>
            </w:r>
            <w:r>
              <w:rPr>
                <w:rFonts w:ascii="Times New Roman" w:hAnsi="Times New Roman" w:cs="Times New Roman"/>
                <w:lang w:eastAsia="en-US"/>
              </w:rPr>
              <w:t>достичь к 2020 году</w:t>
            </w:r>
            <w:r w:rsidRPr="005A7648">
              <w:rPr>
                <w:rFonts w:ascii="Times New Roman" w:hAnsi="Times New Roman" w:cs="Times New Roman"/>
                <w:lang w:eastAsia="en-US"/>
              </w:rPr>
              <w:t>:</w:t>
            </w:r>
          </w:p>
          <w:p w:rsidR="009470D2" w:rsidRPr="005A7648" w:rsidRDefault="009470D2" w:rsidP="00C70AAD">
            <w:pPr>
              <w:widowControl/>
              <w:autoSpaceDE/>
              <w:autoSpaceDN/>
              <w:adjustRightInd/>
              <w:ind w:firstLine="0"/>
              <w:rPr>
                <w:rFonts w:ascii="Times New Roman" w:hAnsi="Times New Roman" w:cs="Times New Roman"/>
                <w:lang w:eastAsia="en-US"/>
              </w:rPr>
            </w:pPr>
            <w:r>
              <w:rPr>
                <w:rFonts w:ascii="Times New Roman" w:hAnsi="Times New Roman" w:cs="Times New Roman"/>
                <w:lang w:eastAsia="en-US"/>
              </w:rPr>
              <w:t>-</w:t>
            </w:r>
            <w:r w:rsidRPr="005A7648">
              <w:rPr>
                <w:rFonts w:ascii="Times New Roman" w:hAnsi="Times New Roman" w:cs="Times New Roman"/>
                <w:lang w:eastAsia="en-US"/>
              </w:rPr>
              <w:t>сокращение разрыва между уровнями общей и регистрируемой безработицы;</w:t>
            </w:r>
          </w:p>
          <w:p w:rsidR="009470D2" w:rsidRPr="00B040D8" w:rsidRDefault="009470D2" w:rsidP="00C70AAD">
            <w:pPr>
              <w:widowControl/>
              <w:autoSpaceDE/>
              <w:autoSpaceDN/>
              <w:adjustRightInd/>
              <w:ind w:firstLine="0"/>
              <w:rPr>
                <w:rFonts w:ascii="Times New Roman" w:hAnsi="Times New Roman" w:cs="Times New Roman"/>
                <w:lang w:eastAsia="en-US"/>
              </w:rPr>
            </w:pPr>
            <w:r>
              <w:rPr>
                <w:rFonts w:ascii="Times New Roman" w:hAnsi="Times New Roman" w:cs="Times New Roman"/>
                <w:lang w:eastAsia="en-US"/>
              </w:rPr>
              <w:t>-</w:t>
            </w:r>
            <w:r w:rsidRPr="005A7648">
              <w:rPr>
                <w:rFonts w:ascii="Times New Roman" w:hAnsi="Times New Roman" w:cs="Times New Roman"/>
                <w:lang w:eastAsia="en-US"/>
              </w:rPr>
              <w:t>развитие трудовой мобильности населе</w:t>
            </w:r>
            <w:r>
              <w:rPr>
                <w:rFonts w:ascii="Times New Roman" w:hAnsi="Times New Roman" w:cs="Times New Roman"/>
                <w:lang w:eastAsia="en-US"/>
              </w:rPr>
              <w:t>ния.</w:t>
            </w:r>
          </w:p>
        </w:tc>
      </w:tr>
    </w:tbl>
    <w:p w:rsidR="009470D2" w:rsidRPr="007C03D7" w:rsidRDefault="009470D2" w:rsidP="009470D2">
      <w:pPr>
        <w:rPr>
          <w:rFonts w:ascii="Times New Roman" w:hAnsi="Times New Roman" w:cs="Times New Roman"/>
        </w:rPr>
      </w:pPr>
    </w:p>
    <w:p w:rsidR="009470D2" w:rsidRPr="007C03D7" w:rsidRDefault="009470D2" w:rsidP="009470D2">
      <w:pPr>
        <w:rPr>
          <w:rFonts w:ascii="Times New Roman" w:hAnsi="Times New Roman" w:cs="Times New Roman"/>
        </w:rPr>
        <w:sectPr w:rsidR="009470D2" w:rsidRPr="007C03D7" w:rsidSect="007C03D7">
          <w:pgSz w:w="11905" w:h="16837"/>
          <w:pgMar w:top="800" w:right="1440" w:bottom="1100" w:left="1440" w:header="720" w:footer="720" w:gutter="0"/>
          <w:cols w:space="720"/>
          <w:noEndnote/>
          <w:docGrid w:linePitch="326"/>
        </w:sectPr>
      </w:pPr>
    </w:p>
    <w:p w:rsidR="009470D2" w:rsidRPr="00AD286A" w:rsidRDefault="009470D2" w:rsidP="009470D2">
      <w:pPr>
        <w:pStyle w:val="1"/>
        <w:spacing w:before="0" w:after="0"/>
        <w:rPr>
          <w:rFonts w:ascii="Times New Roman" w:hAnsi="Times New Roman" w:cs="Times New Roman"/>
        </w:rPr>
      </w:pPr>
      <w:r w:rsidRPr="00AD286A">
        <w:rPr>
          <w:rFonts w:ascii="Times New Roman" w:hAnsi="Times New Roman" w:cs="Times New Roman"/>
        </w:rPr>
        <w:lastRenderedPageBreak/>
        <w:t xml:space="preserve">I. Характеристика сферы </w:t>
      </w:r>
    </w:p>
    <w:p w:rsidR="009470D2" w:rsidRPr="00AD286A" w:rsidRDefault="009470D2" w:rsidP="009470D2">
      <w:pPr>
        <w:pStyle w:val="1"/>
        <w:spacing w:before="0" w:after="0"/>
        <w:rPr>
          <w:rFonts w:ascii="Times New Roman" w:hAnsi="Times New Roman" w:cs="Times New Roman"/>
          <w:sz w:val="22"/>
        </w:rPr>
      </w:pPr>
      <w:r w:rsidRPr="00AD286A">
        <w:rPr>
          <w:rFonts w:ascii="Times New Roman" w:hAnsi="Times New Roman" w:cs="Times New Roman"/>
        </w:rPr>
        <w:t>реализации подпрограммы, описание основных проблем в указанной сфере и прогноз ее развития</w:t>
      </w:r>
    </w:p>
    <w:p w:rsidR="009470D2" w:rsidRPr="007C03D7" w:rsidRDefault="009470D2" w:rsidP="009470D2">
      <w:pPr>
        <w:rPr>
          <w:rFonts w:ascii="Times New Roman" w:hAnsi="Times New Roman" w:cs="Times New Roman"/>
        </w:rPr>
      </w:pPr>
    </w:p>
    <w:p w:rsidR="009470D2" w:rsidRPr="005A7648" w:rsidRDefault="009470D2" w:rsidP="009470D2">
      <w:pPr>
        <w:rPr>
          <w:rFonts w:ascii="Times New Roman" w:hAnsi="Times New Roman" w:cs="Times New Roman"/>
        </w:rPr>
      </w:pPr>
      <w:r>
        <w:rPr>
          <w:rFonts w:ascii="Times New Roman" w:hAnsi="Times New Roman" w:cs="Times New Roman"/>
        </w:rPr>
        <w:t>Муниципальная</w:t>
      </w:r>
      <w:r w:rsidRPr="005A7648">
        <w:rPr>
          <w:rFonts w:ascii="Times New Roman" w:hAnsi="Times New Roman" w:cs="Times New Roman"/>
        </w:rPr>
        <w:t xml:space="preserve"> политика в области содействия занятости населения</w:t>
      </w:r>
      <w:r>
        <w:rPr>
          <w:rFonts w:ascii="Times New Roman" w:hAnsi="Times New Roman" w:cs="Times New Roman"/>
        </w:rPr>
        <w:t xml:space="preserve"> муниципального образования «Хоринский район»</w:t>
      </w:r>
      <w:r w:rsidRPr="005A7648">
        <w:rPr>
          <w:rFonts w:ascii="Times New Roman" w:hAnsi="Times New Roman" w:cs="Times New Roman"/>
        </w:rPr>
        <w:t xml:space="preserve"> направлена на:</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развитие трудовых ресурсов, повышение их мобильности, защиту рынка труда;</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обеспечение равных возможностей всем гражданам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создание условий, обеспечивающих достойную жизнь и свободное развитие человека;</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w:t>
      </w:r>
      <w:r>
        <w:rPr>
          <w:rFonts w:ascii="Times New Roman" w:hAnsi="Times New Roman" w:cs="Times New Roman"/>
        </w:rPr>
        <w:t>олетних детей, детей-инвалидов</w:t>
      </w:r>
      <w:r w:rsidRPr="005A7648">
        <w:rPr>
          <w:rFonts w:ascii="Times New Roman" w:hAnsi="Times New Roman" w:cs="Times New Roman"/>
        </w:rPr>
        <w:t>,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предупреждение массовой и сокращение длительной (более одного года) безработицы;</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объединение усилий участников рынка труда и согласованность их действий при реализации мероприятий по содействию занятости населения;</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 - структурную политику, регулирование роста и распределение доходов, предупреждение инфляции;</w:t>
      </w:r>
    </w:p>
    <w:p w:rsidR="009470D2" w:rsidRPr="005A7648" w:rsidRDefault="009470D2" w:rsidP="009470D2">
      <w:pPr>
        <w:rPr>
          <w:rFonts w:ascii="Times New Roman" w:hAnsi="Times New Roman" w:cs="Times New Roman"/>
        </w:rPr>
      </w:pPr>
      <w:r>
        <w:rPr>
          <w:rFonts w:ascii="Times New Roman" w:hAnsi="Times New Roman" w:cs="Times New Roman"/>
        </w:rPr>
        <w:t>-</w:t>
      </w:r>
      <w:r w:rsidRPr="005A7648">
        <w:rPr>
          <w:rFonts w:ascii="Times New Roman" w:hAnsi="Times New Roman" w:cs="Times New Roman"/>
        </w:rPr>
        <w:t>координацию деятельности органов</w:t>
      </w:r>
      <w:r>
        <w:rPr>
          <w:rFonts w:ascii="Times New Roman" w:hAnsi="Times New Roman" w:cs="Times New Roman"/>
        </w:rPr>
        <w:t xml:space="preserve"> местного самоуправления</w:t>
      </w:r>
      <w:r w:rsidRPr="005A7648">
        <w:rPr>
          <w:rFonts w:ascii="Times New Roman" w:hAnsi="Times New Roman" w:cs="Times New Roman"/>
        </w:rPr>
        <w:t>,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9470D2" w:rsidRPr="005A7648" w:rsidRDefault="009470D2" w:rsidP="009470D2">
      <w:pPr>
        <w:rPr>
          <w:rFonts w:ascii="Times New Roman" w:hAnsi="Times New Roman" w:cs="Times New Roman"/>
        </w:rPr>
      </w:pPr>
      <w:r w:rsidRPr="005A7648">
        <w:rPr>
          <w:rFonts w:ascii="Times New Roman" w:hAnsi="Times New Roman" w:cs="Times New Roman"/>
        </w:rPr>
        <w:t>В 201</w:t>
      </w:r>
      <w:r>
        <w:rPr>
          <w:rFonts w:ascii="Times New Roman" w:hAnsi="Times New Roman" w:cs="Times New Roman"/>
        </w:rPr>
        <w:t>1-2014</w:t>
      </w:r>
      <w:r w:rsidRPr="005A7648">
        <w:rPr>
          <w:rFonts w:ascii="Times New Roman" w:hAnsi="Times New Roman" w:cs="Times New Roman"/>
        </w:rPr>
        <w:t xml:space="preserve"> год</w:t>
      </w:r>
      <w:r>
        <w:rPr>
          <w:rFonts w:ascii="Times New Roman" w:hAnsi="Times New Roman" w:cs="Times New Roman"/>
        </w:rPr>
        <w:t>ах</w:t>
      </w:r>
      <w:r w:rsidRPr="005A7648">
        <w:rPr>
          <w:rFonts w:ascii="Times New Roman" w:hAnsi="Times New Roman" w:cs="Times New Roman"/>
        </w:rPr>
        <w:t xml:space="preserve"> была продолжена реализация дополнительных мероприятий, позволивших стабилизировать ситуацию на рынке труда, а также снизить социальную напряженность в обществе, оказать положительное воздействие на ситуацию с занятостью населения.</w:t>
      </w:r>
    </w:p>
    <w:p w:rsidR="009470D2" w:rsidRPr="005A7648" w:rsidRDefault="009470D2" w:rsidP="009470D2">
      <w:pPr>
        <w:rPr>
          <w:rFonts w:ascii="Times New Roman" w:hAnsi="Times New Roman" w:cs="Times New Roman"/>
        </w:rPr>
      </w:pPr>
      <w:r w:rsidRPr="005A7648">
        <w:rPr>
          <w:rFonts w:ascii="Times New Roman" w:hAnsi="Times New Roman" w:cs="Times New Roman"/>
        </w:rPr>
        <w:t>Вместе с тем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9470D2" w:rsidRPr="005A7648" w:rsidRDefault="009470D2" w:rsidP="009470D2">
      <w:pPr>
        <w:rPr>
          <w:rFonts w:ascii="Times New Roman" w:hAnsi="Times New Roman" w:cs="Times New Roman"/>
        </w:rPr>
      </w:pPr>
      <w:r w:rsidRPr="005A7648">
        <w:rPr>
          <w:rFonts w:ascii="Times New Roman" w:hAnsi="Times New Roman" w:cs="Times New Roman"/>
        </w:rPr>
        <w:t>Имеется разрыв между фактической численностью  безработных и численностью безработных, зарегистрированных в органах службы занятости, что ведет к дисбалансу заявленных в органы службы занятости вакансий с запросами граждан, ищущих работу.</w:t>
      </w:r>
    </w:p>
    <w:p w:rsidR="009470D2" w:rsidRPr="005A7648" w:rsidRDefault="009470D2" w:rsidP="009470D2">
      <w:pPr>
        <w:rPr>
          <w:rFonts w:ascii="Times New Roman" w:hAnsi="Times New Roman" w:cs="Times New Roman"/>
        </w:rPr>
      </w:pPr>
      <w:r w:rsidRPr="005A7648">
        <w:rPr>
          <w:rFonts w:ascii="Times New Roman" w:hAnsi="Times New Roman" w:cs="Times New Roman"/>
        </w:rPr>
        <w:t xml:space="preserve">По мере повышения качества предоставляемых услуг в области содействия занятости </w:t>
      </w:r>
      <w:r w:rsidRPr="005A7648">
        <w:rPr>
          <w:rFonts w:ascii="Times New Roman" w:hAnsi="Times New Roman" w:cs="Times New Roman"/>
        </w:rPr>
        <w:lastRenderedPageBreak/>
        <w:t xml:space="preserve">населения увеличится численность безработных граждан, обращающихся в органы службы занятости. В этой связи прогнозируется сближение регистрируемой и общей безработицы сопровождающееся некоторым замедлением снижения численности безработных граждан, зарегистрированных в органах службы занятости населения. </w:t>
      </w:r>
    </w:p>
    <w:p w:rsidR="009470D2" w:rsidRPr="005A7648" w:rsidRDefault="009470D2" w:rsidP="009470D2">
      <w:pPr>
        <w:rPr>
          <w:rFonts w:ascii="Times New Roman" w:hAnsi="Times New Roman" w:cs="Times New Roman"/>
        </w:rPr>
      </w:pPr>
      <w:r w:rsidRPr="005A7648">
        <w:rPr>
          <w:rFonts w:ascii="Times New Roman" w:hAnsi="Times New Roman" w:cs="Times New Roman"/>
        </w:rPr>
        <w:t>Исходя из прогнозируемой общей численности безработных, соотношения численности зарегистрированных безработных и общей численности безработных, среднегодовая численность зарегистрированных безработных в 201</w:t>
      </w:r>
      <w:r>
        <w:rPr>
          <w:rFonts w:ascii="Times New Roman" w:hAnsi="Times New Roman" w:cs="Times New Roman"/>
        </w:rPr>
        <w:t>5</w:t>
      </w:r>
      <w:r w:rsidRPr="005A7648">
        <w:rPr>
          <w:rFonts w:ascii="Times New Roman" w:hAnsi="Times New Roman" w:cs="Times New Roman"/>
        </w:rPr>
        <w:t xml:space="preserve"> - 2017 годах стабилизируется на уровне 0,</w:t>
      </w:r>
      <w:r>
        <w:rPr>
          <w:rFonts w:ascii="Times New Roman" w:hAnsi="Times New Roman" w:cs="Times New Roman"/>
        </w:rPr>
        <w:t>2</w:t>
      </w:r>
      <w:r w:rsidRPr="005A7648">
        <w:rPr>
          <w:rFonts w:ascii="Times New Roman" w:hAnsi="Times New Roman" w:cs="Times New Roman"/>
        </w:rPr>
        <w:t xml:space="preserve"> процента.</w:t>
      </w:r>
    </w:p>
    <w:p w:rsidR="009470D2" w:rsidRPr="007C03D7" w:rsidRDefault="009470D2" w:rsidP="009470D2">
      <w:pPr>
        <w:rPr>
          <w:rFonts w:ascii="Times New Roman" w:hAnsi="Times New Roman" w:cs="Times New Roman"/>
        </w:rPr>
      </w:pPr>
    </w:p>
    <w:p w:rsidR="009470D2" w:rsidRPr="007C03D7" w:rsidRDefault="009470D2" w:rsidP="009470D2">
      <w:pPr>
        <w:pStyle w:val="1"/>
        <w:spacing w:before="0" w:after="0"/>
        <w:rPr>
          <w:rFonts w:ascii="Times New Roman" w:hAnsi="Times New Roman" w:cs="Times New Roman"/>
        </w:rPr>
      </w:pPr>
      <w:r w:rsidRPr="007C03D7">
        <w:rPr>
          <w:rFonts w:ascii="Times New Roman" w:hAnsi="Times New Roman" w:cs="Times New Roman"/>
        </w:rPr>
        <w:t xml:space="preserve">II. Основные цели и задачи </w:t>
      </w:r>
      <w:r w:rsidRPr="00AD286A">
        <w:rPr>
          <w:rFonts w:ascii="Times New Roman" w:hAnsi="Times New Roman" w:cs="Times New Roman"/>
        </w:rPr>
        <w:t>подпрограммы</w:t>
      </w:r>
    </w:p>
    <w:p w:rsidR="009470D2" w:rsidRPr="007C03D7" w:rsidRDefault="009470D2" w:rsidP="009470D2">
      <w:pPr>
        <w:rPr>
          <w:rFonts w:ascii="Times New Roman" w:hAnsi="Times New Roman" w:cs="Times New Roman"/>
        </w:rPr>
      </w:pPr>
    </w:p>
    <w:p w:rsidR="009470D2" w:rsidRPr="00AD286A" w:rsidRDefault="009470D2" w:rsidP="009470D2">
      <w:pPr>
        <w:rPr>
          <w:rFonts w:ascii="Times New Roman" w:hAnsi="Times New Roman" w:cs="Times New Roman"/>
        </w:rPr>
      </w:pPr>
      <w:r w:rsidRPr="00AD286A">
        <w:rPr>
          <w:rFonts w:ascii="Times New Roman" w:hAnsi="Times New Roman" w:cs="Times New Roman"/>
        </w:rPr>
        <w:t>Цель подпрограммы - предотвращение роста напряженности на рынке труда.</w:t>
      </w:r>
    </w:p>
    <w:p w:rsidR="009470D2" w:rsidRPr="00AD286A" w:rsidRDefault="009470D2" w:rsidP="009470D2">
      <w:pPr>
        <w:rPr>
          <w:rFonts w:ascii="Times New Roman" w:hAnsi="Times New Roman" w:cs="Times New Roman"/>
        </w:rPr>
      </w:pPr>
      <w:r w:rsidRPr="00AD286A">
        <w:rPr>
          <w:rFonts w:ascii="Times New Roman" w:hAnsi="Times New Roman" w:cs="Times New Roman"/>
        </w:rPr>
        <w:t>Для достижения указанной цели предусматривается решение следующих задач подпрограммы.</w:t>
      </w:r>
    </w:p>
    <w:p w:rsidR="009470D2" w:rsidRPr="00AD286A" w:rsidRDefault="009470D2" w:rsidP="009470D2">
      <w:pPr>
        <w:rPr>
          <w:rFonts w:ascii="Times New Roman" w:hAnsi="Times New Roman" w:cs="Times New Roman"/>
        </w:rPr>
      </w:pPr>
      <w:r w:rsidRPr="00AD286A">
        <w:rPr>
          <w:rFonts w:ascii="Times New Roman" w:hAnsi="Times New Roman" w:cs="Times New Roman"/>
        </w:rPr>
        <w:t>Задача 1. Совершенствование нормативно-правового регулирования в сфере содействия занятости населения.</w:t>
      </w:r>
    </w:p>
    <w:p w:rsidR="009470D2" w:rsidRPr="00AD286A" w:rsidRDefault="009470D2" w:rsidP="009470D2">
      <w:pPr>
        <w:rPr>
          <w:rFonts w:ascii="Times New Roman" w:hAnsi="Times New Roman" w:cs="Times New Roman"/>
        </w:rPr>
      </w:pPr>
      <w:r w:rsidRPr="00AD286A">
        <w:rPr>
          <w:rFonts w:ascii="Times New Roman" w:hAnsi="Times New Roman" w:cs="Times New Roman"/>
        </w:rPr>
        <w:t>Для решения данной задачи предусмотрены мероприятия по разработке нормативной правовой и методической базы в сфере содействия занятости населения.</w:t>
      </w:r>
    </w:p>
    <w:p w:rsidR="009470D2" w:rsidRPr="00AD286A" w:rsidRDefault="009470D2" w:rsidP="009470D2">
      <w:pPr>
        <w:rPr>
          <w:rFonts w:ascii="Times New Roman" w:hAnsi="Times New Roman" w:cs="Times New Roman"/>
        </w:rPr>
      </w:pPr>
      <w:r w:rsidRPr="00AD286A">
        <w:rPr>
          <w:rFonts w:ascii="Times New Roman" w:hAnsi="Times New Roman" w:cs="Times New Roman"/>
        </w:rPr>
        <w:t>Задача 2. Повышение эффективности содействия трудоустройству безработных граждан и ищущих работу граждан.</w:t>
      </w:r>
    </w:p>
    <w:p w:rsidR="009470D2" w:rsidRPr="00AD286A" w:rsidRDefault="009470D2" w:rsidP="009470D2">
      <w:pPr>
        <w:rPr>
          <w:rFonts w:ascii="Times New Roman" w:hAnsi="Times New Roman" w:cs="Times New Roman"/>
        </w:rPr>
      </w:pPr>
      <w:r w:rsidRPr="00AD286A">
        <w:rPr>
          <w:rFonts w:ascii="Times New Roman" w:hAnsi="Times New Roman" w:cs="Times New Roman"/>
        </w:rPr>
        <w:t>Для решения данной задачи предусмотрены основные мероприятия:</w:t>
      </w:r>
    </w:p>
    <w:p w:rsidR="009470D2" w:rsidRPr="00AD286A" w:rsidRDefault="009470D2" w:rsidP="009470D2">
      <w:pPr>
        <w:rPr>
          <w:rFonts w:ascii="Times New Roman" w:hAnsi="Times New Roman" w:cs="Times New Roman"/>
        </w:rPr>
      </w:pPr>
      <w:r>
        <w:rPr>
          <w:rFonts w:ascii="Times New Roman" w:hAnsi="Times New Roman" w:cs="Times New Roman"/>
        </w:rPr>
        <w:t>1.</w:t>
      </w:r>
      <w:r w:rsidRPr="00AD286A">
        <w:rPr>
          <w:rFonts w:ascii="Times New Roman" w:hAnsi="Times New Roman" w:cs="Times New Roman"/>
        </w:rPr>
        <w:t>Реализация мероприятий активной политики занятости населения.</w:t>
      </w:r>
    </w:p>
    <w:p w:rsidR="009470D2" w:rsidRDefault="009470D2" w:rsidP="009470D2">
      <w:pPr>
        <w:rPr>
          <w:rFonts w:ascii="Times New Roman" w:hAnsi="Times New Roman" w:cs="Times New Roman"/>
        </w:rPr>
      </w:pPr>
      <w:r>
        <w:rPr>
          <w:rFonts w:ascii="Times New Roman" w:hAnsi="Times New Roman" w:cs="Times New Roman"/>
        </w:rPr>
        <w:t>2.</w:t>
      </w:r>
      <w:r w:rsidRPr="00AD286A">
        <w:rPr>
          <w:rFonts w:ascii="Times New Roman" w:hAnsi="Times New Roman" w:cs="Times New Roman"/>
        </w:rPr>
        <w:t>Мониторинг состояния и разработка прогнозных оценок рынка труда.</w:t>
      </w:r>
    </w:p>
    <w:p w:rsidR="009470D2" w:rsidRPr="00AD286A" w:rsidRDefault="009470D2" w:rsidP="009470D2">
      <w:pPr>
        <w:rPr>
          <w:rFonts w:ascii="Times New Roman" w:hAnsi="Times New Roman" w:cs="Times New Roman"/>
        </w:rPr>
      </w:pPr>
      <w:r>
        <w:rPr>
          <w:rFonts w:ascii="Times New Roman" w:hAnsi="Times New Roman" w:cs="Times New Roman"/>
        </w:rPr>
        <w:t>3.</w:t>
      </w:r>
      <w:r w:rsidRPr="00AD286A">
        <w:rPr>
          <w:rFonts w:ascii="Times New Roman" w:hAnsi="Times New Roman" w:cs="Times New Roman"/>
        </w:rPr>
        <w:t>Содействие добровольному переселению в Республику Бурятия соотечественников, проживающих за рубежом.</w:t>
      </w:r>
    </w:p>
    <w:p w:rsidR="009470D2" w:rsidRPr="007C03D7" w:rsidRDefault="009470D2" w:rsidP="009470D2">
      <w:pPr>
        <w:rPr>
          <w:rFonts w:ascii="Times New Roman" w:hAnsi="Times New Roman" w:cs="Times New Roman"/>
        </w:rPr>
      </w:pPr>
    </w:p>
    <w:p w:rsidR="009470D2" w:rsidRPr="007C03D7" w:rsidRDefault="009470D2" w:rsidP="009470D2">
      <w:pPr>
        <w:pStyle w:val="1"/>
        <w:spacing w:before="0" w:after="0"/>
        <w:rPr>
          <w:rFonts w:ascii="Times New Roman" w:hAnsi="Times New Roman" w:cs="Times New Roman"/>
        </w:rPr>
      </w:pPr>
      <w:r w:rsidRPr="007C03D7">
        <w:rPr>
          <w:rFonts w:ascii="Times New Roman" w:hAnsi="Times New Roman" w:cs="Times New Roman"/>
        </w:rPr>
        <w:t xml:space="preserve">III. Ожидаемые результаты </w:t>
      </w:r>
      <w:r>
        <w:rPr>
          <w:rFonts w:ascii="Times New Roman" w:hAnsi="Times New Roman" w:cs="Times New Roman"/>
        </w:rPr>
        <w:t>подп</w:t>
      </w:r>
      <w:r w:rsidRPr="007C03D7">
        <w:rPr>
          <w:rFonts w:ascii="Times New Roman" w:hAnsi="Times New Roman" w:cs="Times New Roman"/>
        </w:rPr>
        <w:t>рограммы</w:t>
      </w:r>
    </w:p>
    <w:p w:rsidR="009470D2" w:rsidRPr="007C03D7" w:rsidRDefault="009470D2" w:rsidP="009470D2">
      <w:pPr>
        <w:rPr>
          <w:rFonts w:ascii="Times New Roman" w:hAnsi="Times New Roman" w:cs="Times New Roman"/>
        </w:rPr>
      </w:pPr>
    </w:p>
    <w:p w:rsidR="009470D2" w:rsidRPr="00354B5D" w:rsidRDefault="009470D2" w:rsidP="009470D2">
      <w:pPr>
        <w:rPr>
          <w:rFonts w:ascii="Times New Roman" w:hAnsi="Times New Roman" w:cs="Times New Roman"/>
        </w:rPr>
      </w:pPr>
      <w:r w:rsidRPr="00354B5D">
        <w:rPr>
          <w:rFonts w:ascii="Times New Roman" w:hAnsi="Times New Roman" w:cs="Times New Roman"/>
        </w:rPr>
        <w:t>Реализация мероприятий подпрограммы позволит достичь к 2020 году:</w:t>
      </w:r>
    </w:p>
    <w:p w:rsidR="009470D2" w:rsidRPr="00354B5D" w:rsidRDefault="009470D2" w:rsidP="009470D2">
      <w:pPr>
        <w:rPr>
          <w:rFonts w:ascii="Times New Roman" w:hAnsi="Times New Roman" w:cs="Times New Roman"/>
        </w:rPr>
      </w:pPr>
      <w:r w:rsidRPr="00354B5D">
        <w:rPr>
          <w:rFonts w:ascii="Times New Roman" w:hAnsi="Times New Roman" w:cs="Times New Roman"/>
        </w:rPr>
        <w:t>-сокращение разрыва между уровнями общей и регистрируемой безработицы;</w:t>
      </w:r>
    </w:p>
    <w:p w:rsidR="009470D2" w:rsidRDefault="009470D2" w:rsidP="009470D2">
      <w:pPr>
        <w:rPr>
          <w:rFonts w:ascii="Times New Roman" w:hAnsi="Times New Roman" w:cs="Times New Roman"/>
        </w:rPr>
      </w:pPr>
      <w:r w:rsidRPr="00354B5D">
        <w:rPr>
          <w:rFonts w:ascii="Times New Roman" w:hAnsi="Times New Roman" w:cs="Times New Roman"/>
        </w:rPr>
        <w:t>-развитие трудовой мобильности населения.</w:t>
      </w:r>
    </w:p>
    <w:p w:rsidR="009470D2" w:rsidRPr="007C03D7" w:rsidRDefault="009470D2" w:rsidP="009470D2">
      <w:pPr>
        <w:rPr>
          <w:rFonts w:ascii="Times New Roman" w:hAnsi="Times New Roman" w:cs="Times New Roman"/>
        </w:rPr>
      </w:pPr>
      <w:r w:rsidRPr="007C03D7">
        <w:rPr>
          <w:rFonts w:ascii="Times New Roman" w:hAnsi="Times New Roman" w:cs="Times New Roman"/>
        </w:rPr>
        <w:t xml:space="preserve">В итоге реализации </w:t>
      </w:r>
      <w:r>
        <w:rPr>
          <w:rFonts w:ascii="Times New Roman" w:hAnsi="Times New Roman" w:cs="Times New Roman"/>
        </w:rPr>
        <w:t>подп</w:t>
      </w:r>
      <w:r w:rsidRPr="007C03D7">
        <w:rPr>
          <w:rFonts w:ascii="Times New Roman" w:hAnsi="Times New Roman" w:cs="Times New Roman"/>
        </w:rPr>
        <w:t>рограммы к 2020 году будут достигнуты следующие результаты:</w:t>
      </w:r>
    </w:p>
    <w:p w:rsidR="009470D2" w:rsidRPr="003C4567" w:rsidRDefault="009470D2" w:rsidP="009470D2">
      <w:pPr>
        <w:rPr>
          <w:rFonts w:ascii="Times New Roman" w:hAnsi="Times New Roman" w:cs="Times New Roman"/>
        </w:rPr>
      </w:pPr>
      <w:r w:rsidRPr="00F21E65">
        <w:rPr>
          <w:rFonts w:ascii="Times New Roman" w:hAnsi="Times New Roman" w:cs="Times New Roman"/>
        </w:rPr>
        <w:t xml:space="preserve">- </w:t>
      </w:r>
      <w:r>
        <w:rPr>
          <w:rFonts w:ascii="Times New Roman" w:hAnsi="Times New Roman" w:cs="Times New Roman"/>
        </w:rPr>
        <w:t>ч</w:t>
      </w:r>
      <w:r w:rsidRPr="003C4567">
        <w:rPr>
          <w:rFonts w:ascii="Times New Roman" w:hAnsi="Times New Roman" w:cs="Times New Roman"/>
        </w:rPr>
        <w:t>исленность безработных (по методологии Международной организации труда)</w:t>
      </w:r>
      <w:r>
        <w:rPr>
          <w:rFonts w:ascii="Times New Roman" w:hAnsi="Times New Roman" w:cs="Times New Roman"/>
        </w:rPr>
        <w:t xml:space="preserve"> до </w:t>
      </w:r>
      <w:r>
        <w:rPr>
          <w:rFonts w:ascii="Times New Roman" w:hAnsi="Times New Roman" w:cs="Times New Roman"/>
          <w:color w:val="000000"/>
        </w:rPr>
        <w:t>477</w:t>
      </w:r>
      <w:r>
        <w:rPr>
          <w:rFonts w:ascii="Times New Roman" w:hAnsi="Times New Roman" w:cs="Times New Roman"/>
        </w:rPr>
        <w:t xml:space="preserve"> чел.</w:t>
      </w:r>
      <w:r w:rsidRPr="003C4567">
        <w:rPr>
          <w:rFonts w:ascii="Times New Roman" w:hAnsi="Times New Roman" w:cs="Times New Roman"/>
        </w:rPr>
        <w:t>;</w:t>
      </w:r>
    </w:p>
    <w:p w:rsidR="009470D2" w:rsidRPr="00354B5D" w:rsidRDefault="009470D2" w:rsidP="009470D2">
      <w:pPr>
        <w:rPr>
          <w:rFonts w:ascii="Times New Roman" w:hAnsi="Times New Roman" w:cs="Times New Roman"/>
        </w:rPr>
      </w:pPr>
      <w:r>
        <w:rPr>
          <w:rFonts w:ascii="Times New Roman" w:hAnsi="Times New Roman" w:cs="Times New Roman"/>
        </w:rPr>
        <w:t>- ч</w:t>
      </w:r>
      <w:r w:rsidRPr="003C4567">
        <w:rPr>
          <w:rFonts w:ascii="Times New Roman" w:hAnsi="Times New Roman" w:cs="Times New Roman"/>
        </w:rPr>
        <w:t>исленность э</w:t>
      </w:r>
      <w:r>
        <w:rPr>
          <w:rFonts w:ascii="Times New Roman" w:hAnsi="Times New Roman" w:cs="Times New Roman"/>
        </w:rPr>
        <w:t xml:space="preserve">кономически активного населения до </w:t>
      </w:r>
      <w:r>
        <w:rPr>
          <w:rFonts w:ascii="Times New Roman" w:hAnsi="Times New Roman" w:cs="Times New Roman"/>
          <w:color w:val="000000"/>
        </w:rPr>
        <w:t>7,1 тыс.</w:t>
      </w:r>
      <w:r>
        <w:rPr>
          <w:rFonts w:ascii="Times New Roman" w:hAnsi="Times New Roman" w:cs="Times New Roman"/>
        </w:rPr>
        <w:t>чел.</w:t>
      </w:r>
      <w:r w:rsidRPr="00354B5D">
        <w:rPr>
          <w:rFonts w:ascii="Times New Roman" w:hAnsi="Times New Roman" w:cs="Times New Roman"/>
        </w:rPr>
        <w:t>;</w:t>
      </w:r>
    </w:p>
    <w:p w:rsidR="009470D2" w:rsidRPr="00F21E65" w:rsidRDefault="009470D2" w:rsidP="009470D2">
      <w:pPr>
        <w:rPr>
          <w:rFonts w:ascii="Times New Roman" w:hAnsi="Times New Roman" w:cs="Times New Roman"/>
        </w:rPr>
      </w:pPr>
      <w:r>
        <w:rPr>
          <w:rFonts w:ascii="Times New Roman" w:hAnsi="Times New Roman" w:cs="Times New Roman"/>
        </w:rPr>
        <w:t>- у</w:t>
      </w:r>
      <w:r w:rsidRPr="00354B5D">
        <w:rPr>
          <w:rFonts w:ascii="Times New Roman" w:hAnsi="Times New Roman" w:cs="Times New Roman"/>
        </w:rPr>
        <w:t>ровень регистрируемой безработицы</w:t>
      </w:r>
      <w:r w:rsidRPr="00F21E65">
        <w:rPr>
          <w:rFonts w:ascii="Times New Roman" w:hAnsi="Times New Roman" w:cs="Times New Roman"/>
        </w:rPr>
        <w:t xml:space="preserve"> до </w:t>
      </w:r>
      <w:r>
        <w:rPr>
          <w:rFonts w:ascii="Times New Roman" w:hAnsi="Times New Roman" w:cs="Times New Roman"/>
        </w:rPr>
        <w:t>0,9%</w:t>
      </w:r>
      <w:r w:rsidRPr="00F21E65">
        <w:rPr>
          <w:rFonts w:ascii="Times New Roman" w:hAnsi="Times New Roman" w:cs="Times New Roman"/>
        </w:rPr>
        <w:t>.</w:t>
      </w:r>
    </w:p>
    <w:p w:rsidR="009470D2" w:rsidRPr="00FE6EFA" w:rsidRDefault="009470D2" w:rsidP="009470D2">
      <w:pPr>
        <w:ind w:firstLine="709"/>
        <w:outlineLvl w:val="2"/>
        <w:rPr>
          <w:rFonts w:ascii="Times New Roman" w:hAnsi="Times New Roman" w:cs="Times New Roman"/>
        </w:rPr>
      </w:pPr>
      <w:r w:rsidRPr="00FE6EFA">
        <w:rPr>
          <w:rFonts w:ascii="Times New Roman" w:hAnsi="Times New Roman" w:cs="Times New Roman"/>
        </w:rPr>
        <w:t>Для достижения целей и решения задач подпрограммы необходимо реализовать ряд основных мероприятий.</w:t>
      </w:r>
    </w:p>
    <w:p w:rsidR="009470D2" w:rsidRPr="007C03D7" w:rsidRDefault="009470D2" w:rsidP="009470D2">
      <w:pPr>
        <w:rPr>
          <w:rFonts w:ascii="Times New Roman" w:hAnsi="Times New Roman" w:cs="Times New Roman"/>
        </w:rPr>
      </w:pPr>
    </w:p>
    <w:p w:rsidR="009470D2" w:rsidRPr="007C03D7" w:rsidRDefault="009470D2" w:rsidP="009470D2">
      <w:pPr>
        <w:pStyle w:val="1"/>
        <w:spacing w:before="0" w:after="0"/>
        <w:rPr>
          <w:rFonts w:ascii="Times New Roman" w:hAnsi="Times New Roman" w:cs="Times New Roman"/>
        </w:rPr>
      </w:pPr>
      <w:r w:rsidRPr="007C03D7">
        <w:rPr>
          <w:rFonts w:ascii="Times New Roman" w:hAnsi="Times New Roman" w:cs="Times New Roman"/>
        </w:rPr>
        <w:t>IV.</w:t>
      </w:r>
      <w:r w:rsidRPr="00354B5D">
        <w:rPr>
          <w:rFonts w:ascii="Times New Roman" w:hAnsi="Times New Roman" w:cs="Times New Roman"/>
        </w:rPr>
        <w:t xml:space="preserve"> Основные мероприятия подпрограммы</w:t>
      </w:r>
    </w:p>
    <w:p w:rsidR="009470D2" w:rsidRDefault="009470D2" w:rsidP="009470D2">
      <w:pPr>
        <w:ind w:firstLine="709"/>
        <w:jc w:val="center"/>
        <w:outlineLvl w:val="3"/>
        <w:rPr>
          <w:rFonts w:ascii="Times New Roman" w:hAnsi="Times New Roman" w:cs="Times New Roman"/>
          <w:b/>
        </w:rPr>
      </w:pPr>
    </w:p>
    <w:p w:rsidR="009470D2" w:rsidRPr="00FE6EFA" w:rsidRDefault="009470D2" w:rsidP="009470D2">
      <w:pPr>
        <w:ind w:firstLine="709"/>
        <w:jc w:val="center"/>
        <w:outlineLvl w:val="3"/>
        <w:rPr>
          <w:rFonts w:ascii="Times New Roman" w:hAnsi="Times New Roman" w:cs="Times New Roman"/>
          <w:b/>
        </w:rPr>
      </w:pPr>
      <w:r w:rsidRPr="00FE6EFA">
        <w:rPr>
          <w:rFonts w:ascii="Times New Roman" w:hAnsi="Times New Roman" w:cs="Times New Roman"/>
          <w:b/>
        </w:rPr>
        <w:t>Основное мероприятие 1.</w:t>
      </w:r>
    </w:p>
    <w:p w:rsidR="009470D2" w:rsidRDefault="009470D2" w:rsidP="009470D2">
      <w:pPr>
        <w:ind w:firstLine="709"/>
        <w:jc w:val="center"/>
        <w:outlineLvl w:val="3"/>
        <w:rPr>
          <w:rFonts w:ascii="Times New Roman" w:hAnsi="Times New Roman" w:cs="Times New Roman"/>
          <w:b/>
        </w:rPr>
      </w:pPr>
      <w:r w:rsidRPr="00FE6EFA">
        <w:rPr>
          <w:rFonts w:ascii="Times New Roman" w:hAnsi="Times New Roman" w:cs="Times New Roman"/>
          <w:b/>
        </w:rPr>
        <w:t>«</w:t>
      </w:r>
      <w:r w:rsidRPr="00354B5D">
        <w:rPr>
          <w:rFonts w:ascii="Times New Roman" w:hAnsi="Times New Roman" w:cs="Times New Roman"/>
          <w:b/>
        </w:rPr>
        <w:t>Разработка нормативной правовой и методической базы в сфере содействия занятости населения</w:t>
      </w:r>
      <w:r w:rsidRPr="00FE6EFA">
        <w:rPr>
          <w:rFonts w:ascii="Times New Roman" w:hAnsi="Times New Roman" w:cs="Times New Roman"/>
          <w:b/>
        </w:rPr>
        <w:t>»</w:t>
      </w:r>
    </w:p>
    <w:p w:rsidR="009470D2" w:rsidRPr="00FE6EFA" w:rsidRDefault="009470D2" w:rsidP="009470D2">
      <w:pPr>
        <w:ind w:firstLine="709"/>
        <w:jc w:val="center"/>
        <w:outlineLvl w:val="3"/>
        <w:rPr>
          <w:rFonts w:ascii="Times New Roman" w:hAnsi="Times New Roman" w:cs="Times New Roman"/>
          <w:b/>
        </w:rPr>
      </w:pPr>
    </w:p>
    <w:p w:rsidR="009470D2" w:rsidRPr="00354B5D" w:rsidRDefault="009470D2" w:rsidP="009470D2">
      <w:pPr>
        <w:rPr>
          <w:rFonts w:ascii="Times New Roman" w:hAnsi="Times New Roman" w:cs="Times New Roman"/>
        </w:rPr>
      </w:pPr>
      <w:r w:rsidRPr="00354B5D">
        <w:rPr>
          <w:rFonts w:ascii="Times New Roman" w:hAnsi="Times New Roman" w:cs="Times New Roman"/>
        </w:rPr>
        <w:t>В рамках данного мероприятия предусматривается:</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внесение изменений в действующую законодательную и нормативную правовую базу </w:t>
      </w:r>
      <w:r>
        <w:rPr>
          <w:rFonts w:ascii="Times New Roman" w:hAnsi="Times New Roman" w:cs="Times New Roman"/>
        </w:rPr>
        <w:t>муниципального образования «Хоринский район»</w:t>
      </w:r>
      <w:r w:rsidRPr="00354B5D">
        <w:rPr>
          <w:rFonts w:ascii="Times New Roman" w:hAnsi="Times New Roman" w:cs="Times New Roman"/>
        </w:rPr>
        <w:t>, регулирующую вопросы содействия занятости населения;</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издание методических рекомендаций по предоставлению </w:t>
      </w:r>
      <w:r>
        <w:rPr>
          <w:rFonts w:ascii="Times New Roman" w:hAnsi="Times New Roman" w:cs="Times New Roman"/>
        </w:rPr>
        <w:t>муниципальных</w:t>
      </w:r>
      <w:r w:rsidRPr="00354B5D">
        <w:rPr>
          <w:rFonts w:ascii="Times New Roman" w:hAnsi="Times New Roman" w:cs="Times New Roman"/>
        </w:rPr>
        <w:t xml:space="preserve"> услуг и </w:t>
      </w:r>
      <w:r w:rsidRPr="00354B5D">
        <w:rPr>
          <w:rFonts w:ascii="Times New Roman" w:hAnsi="Times New Roman" w:cs="Times New Roman"/>
        </w:rPr>
        <w:lastRenderedPageBreak/>
        <w:t xml:space="preserve">исполнению </w:t>
      </w:r>
      <w:r>
        <w:rPr>
          <w:rFonts w:ascii="Times New Roman" w:hAnsi="Times New Roman" w:cs="Times New Roman"/>
        </w:rPr>
        <w:t>муниципальных</w:t>
      </w:r>
      <w:r w:rsidRPr="00354B5D">
        <w:rPr>
          <w:rFonts w:ascii="Times New Roman" w:hAnsi="Times New Roman" w:cs="Times New Roman"/>
        </w:rPr>
        <w:t xml:space="preserve"> функций в сфере содействия занятости населения.</w:t>
      </w:r>
    </w:p>
    <w:p w:rsidR="009470D2" w:rsidRDefault="009470D2" w:rsidP="009470D2">
      <w:pPr>
        <w:ind w:firstLine="709"/>
        <w:jc w:val="center"/>
        <w:outlineLvl w:val="3"/>
        <w:rPr>
          <w:rFonts w:ascii="Times New Roman" w:hAnsi="Times New Roman" w:cs="Times New Roman"/>
          <w:b/>
        </w:rPr>
      </w:pPr>
    </w:p>
    <w:p w:rsidR="009470D2" w:rsidRPr="00FE6EFA" w:rsidRDefault="009470D2" w:rsidP="009470D2">
      <w:pPr>
        <w:ind w:firstLine="709"/>
        <w:jc w:val="center"/>
        <w:outlineLvl w:val="3"/>
        <w:rPr>
          <w:rFonts w:ascii="Times New Roman" w:hAnsi="Times New Roman" w:cs="Times New Roman"/>
          <w:b/>
        </w:rPr>
      </w:pPr>
      <w:r w:rsidRPr="00FE6EFA">
        <w:rPr>
          <w:rFonts w:ascii="Times New Roman" w:hAnsi="Times New Roman" w:cs="Times New Roman"/>
          <w:b/>
        </w:rPr>
        <w:t xml:space="preserve">Основное мероприятие </w:t>
      </w:r>
      <w:r>
        <w:rPr>
          <w:rFonts w:ascii="Times New Roman" w:hAnsi="Times New Roman" w:cs="Times New Roman"/>
          <w:b/>
        </w:rPr>
        <w:t>2</w:t>
      </w:r>
      <w:r w:rsidRPr="00FE6EFA">
        <w:rPr>
          <w:rFonts w:ascii="Times New Roman" w:hAnsi="Times New Roman" w:cs="Times New Roman"/>
          <w:b/>
        </w:rPr>
        <w:t>.</w:t>
      </w:r>
    </w:p>
    <w:p w:rsidR="009470D2" w:rsidRDefault="009470D2" w:rsidP="009470D2">
      <w:pPr>
        <w:jc w:val="center"/>
        <w:rPr>
          <w:rFonts w:ascii="Times New Roman" w:hAnsi="Times New Roman" w:cs="Times New Roman"/>
          <w:b/>
        </w:rPr>
      </w:pPr>
      <w:r w:rsidRPr="00FE6EFA">
        <w:rPr>
          <w:rFonts w:ascii="Times New Roman" w:hAnsi="Times New Roman" w:cs="Times New Roman"/>
          <w:b/>
        </w:rPr>
        <w:t>«</w:t>
      </w:r>
      <w:r w:rsidRPr="00354B5D">
        <w:rPr>
          <w:rFonts w:ascii="Times New Roman" w:hAnsi="Times New Roman" w:cs="Times New Roman"/>
          <w:b/>
        </w:rPr>
        <w:t>Реализация мероприятий активной политики занятости населения</w:t>
      </w:r>
      <w:r>
        <w:rPr>
          <w:rFonts w:ascii="Times New Roman" w:hAnsi="Times New Roman" w:cs="Times New Roman"/>
          <w:b/>
        </w:rPr>
        <w:t>»</w:t>
      </w:r>
    </w:p>
    <w:p w:rsidR="009470D2" w:rsidRDefault="009470D2" w:rsidP="009470D2">
      <w:pPr>
        <w:jc w:val="center"/>
        <w:rPr>
          <w:rFonts w:ascii="Times New Roman" w:hAnsi="Times New Roman" w:cs="Times New Roman"/>
          <w:b/>
        </w:rPr>
      </w:pP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В рамках мероприятий активной политики занятости населения будет продолжено оказание </w:t>
      </w:r>
      <w:r>
        <w:rPr>
          <w:rFonts w:ascii="Times New Roman" w:hAnsi="Times New Roman" w:cs="Times New Roman"/>
        </w:rPr>
        <w:t>муниципальных</w:t>
      </w:r>
      <w:r w:rsidRPr="00354B5D">
        <w:rPr>
          <w:rFonts w:ascii="Times New Roman" w:hAnsi="Times New Roman" w:cs="Times New Roman"/>
        </w:rPr>
        <w:t xml:space="preserve"> услуг в области содействия занятости населения, в том числе:</w:t>
      </w:r>
    </w:p>
    <w:p w:rsidR="009470D2" w:rsidRPr="00354B5D" w:rsidRDefault="009470D2" w:rsidP="009470D2">
      <w:pPr>
        <w:rPr>
          <w:rFonts w:ascii="Times New Roman" w:hAnsi="Times New Roman" w:cs="Times New Roman"/>
        </w:rPr>
      </w:pPr>
      <w:r w:rsidRPr="00354B5D">
        <w:rPr>
          <w:rFonts w:ascii="Times New Roman" w:hAnsi="Times New Roman" w:cs="Times New Roman"/>
        </w:rPr>
        <w:t>- содействие гражданам в поиске подходящей работы, а работодателям - в подборе необходимых работников;</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 информирование о положении на рынке труда </w:t>
      </w:r>
      <w:r>
        <w:rPr>
          <w:rFonts w:ascii="Times New Roman" w:hAnsi="Times New Roman" w:cs="Times New Roman"/>
        </w:rPr>
        <w:t>муниципального образования «Хоринский район»</w:t>
      </w:r>
      <w:r w:rsidRPr="00354B5D">
        <w:rPr>
          <w:rFonts w:ascii="Times New Roman" w:hAnsi="Times New Roman" w:cs="Times New Roman"/>
        </w:rPr>
        <w:t>;</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 </w:t>
      </w:r>
      <w:r>
        <w:rPr>
          <w:rFonts w:ascii="Times New Roman" w:hAnsi="Times New Roman" w:cs="Times New Roman"/>
        </w:rPr>
        <w:t>участие в ярмарках</w:t>
      </w:r>
      <w:r w:rsidRPr="00354B5D">
        <w:rPr>
          <w:rFonts w:ascii="Times New Roman" w:hAnsi="Times New Roman" w:cs="Times New Roman"/>
        </w:rPr>
        <w:t xml:space="preserve"> вакансий и учебных рабочих мест;</w:t>
      </w:r>
    </w:p>
    <w:p w:rsidR="009470D2" w:rsidRPr="00354B5D" w:rsidRDefault="009470D2" w:rsidP="009470D2">
      <w:pPr>
        <w:rPr>
          <w:rFonts w:ascii="Times New Roman" w:hAnsi="Times New Roman" w:cs="Times New Roman"/>
        </w:rPr>
      </w:pPr>
      <w:r w:rsidRPr="00354B5D">
        <w:rPr>
          <w:rFonts w:ascii="Times New Roman" w:hAnsi="Times New Roman" w:cs="Times New Roman"/>
        </w:rPr>
        <w:t>-</w:t>
      </w:r>
      <w:r>
        <w:rPr>
          <w:rFonts w:ascii="Times New Roman" w:hAnsi="Times New Roman" w:cs="Times New Roman"/>
        </w:rPr>
        <w:t xml:space="preserve"> </w:t>
      </w:r>
      <w:r w:rsidRPr="00354B5D">
        <w:rPr>
          <w:rFonts w:ascii="Times New Roman" w:hAnsi="Times New Roman" w:cs="Times New Roman"/>
        </w:rP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9470D2" w:rsidRPr="00354B5D" w:rsidRDefault="009470D2" w:rsidP="009470D2">
      <w:pPr>
        <w:rPr>
          <w:rFonts w:ascii="Times New Roman" w:hAnsi="Times New Roman" w:cs="Times New Roman"/>
        </w:rPr>
      </w:pPr>
      <w:r w:rsidRPr="00354B5D">
        <w:rPr>
          <w:rFonts w:ascii="Times New Roman" w:hAnsi="Times New Roman" w:cs="Times New Roman"/>
        </w:rPr>
        <w:t>-</w:t>
      </w:r>
      <w:r>
        <w:rPr>
          <w:rFonts w:ascii="Times New Roman" w:hAnsi="Times New Roman" w:cs="Times New Roman"/>
        </w:rPr>
        <w:t xml:space="preserve"> </w:t>
      </w:r>
      <w:r w:rsidRPr="00354B5D">
        <w:rPr>
          <w:rFonts w:ascii="Times New Roman" w:hAnsi="Times New Roman" w:cs="Times New Roman"/>
        </w:rPr>
        <w:t>организация проведения оплачиваемых общественных работ;</w:t>
      </w:r>
    </w:p>
    <w:p w:rsidR="009470D2" w:rsidRPr="00354B5D" w:rsidRDefault="009470D2" w:rsidP="009470D2">
      <w:pPr>
        <w:rPr>
          <w:rFonts w:ascii="Times New Roman" w:hAnsi="Times New Roman" w:cs="Times New Roman"/>
        </w:rPr>
      </w:pPr>
      <w:r w:rsidRPr="00354B5D">
        <w:rPr>
          <w:rFonts w:ascii="Times New Roman" w:hAnsi="Times New Roman" w:cs="Times New Roman"/>
        </w:rPr>
        <w:t>-</w:t>
      </w:r>
      <w:r>
        <w:rPr>
          <w:rFonts w:ascii="Times New Roman" w:hAnsi="Times New Roman" w:cs="Times New Roman"/>
        </w:rPr>
        <w:t xml:space="preserve"> </w:t>
      </w:r>
      <w:r w:rsidRPr="00354B5D">
        <w:rPr>
          <w:rFonts w:ascii="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9470D2" w:rsidRPr="00354B5D" w:rsidRDefault="009470D2" w:rsidP="009470D2">
      <w:pPr>
        <w:rPr>
          <w:rFonts w:ascii="Times New Roman" w:hAnsi="Times New Roman" w:cs="Times New Roman"/>
        </w:rPr>
      </w:pPr>
      <w:r w:rsidRPr="00354B5D">
        <w:rPr>
          <w:rFonts w:ascii="Times New Roman" w:hAnsi="Times New Roman" w:cs="Times New Roman"/>
        </w:rPr>
        <w:t>-</w:t>
      </w:r>
      <w:r>
        <w:rPr>
          <w:rFonts w:ascii="Times New Roman" w:hAnsi="Times New Roman" w:cs="Times New Roman"/>
        </w:rPr>
        <w:t xml:space="preserve"> </w:t>
      </w:r>
      <w:r w:rsidRPr="00354B5D">
        <w:rPr>
          <w:rFonts w:ascii="Times New Roman" w:hAnsi="Times New Roman" w:cs="Times New Roman"/>
        </w:rPr>
        <w:t>содействие трудоустройству многодетных родителей и родителей, воспитывающих детей-инвалидов, на оборудованные рабочие места;</w:t>
      </w:r>
    </w:p>
    <w:p w:rsidR="009470D2" w:rsidRPr="00354B5D" w:rsidRDefault="009470D2" w:rsidP="009470D2">
      <w:pPr>
        <w:rPr>
          <w:rFonts w:ascii="Times New Roman" w:hAnsi="Times New Roman" w:cs="Times New Roman"/>
        </w:rPr>
      </w:pPr>
      <w:r w:rsidRPr="00354B5D">
        <w:rPr>
          <w:rFonts w:ascii="Times New Roman" w:hAnsi="Times New Roman" w:cs="Times New Roman"/>
        </w:rPr>
        <w:t>-</w:t>
      </w:r>
      <w:r>
        <w:rPr>
          <w:rFonts w:ascii="Times New Roman" w:hAnsi="Times New Roman" w:cs="Times New Roman"/>
        </w:rPr>
        <w:t xml:space="preserve"> </w:t>
      </w:r>
      <w:r w:rsidRPr="00354B5D">
        <w:rPr>
          <w:rFonts w:ascii="Times New Roman" w:hAnsi="Times New Roman" w:cs="Times New Roman"/>
        </w:rPr>
        <w:t>квотирование рабочих мест для трудоустройства несовершеннолетних граждан;</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Дополнительные мероприятия, направленные на снижение напряженности на рынке труда </w:t>
      </w:r>
      <w:r>
        <w:rPr>
          <w:rFonts w:ascii="Times New Roman" w:hAnsi="Times New Roman" w:cs="Times New Roman"/>
        </w:rPr>
        <w:t>муниципального образования «Хоринский район»</w:t>
      </w:r>
      <w:r w:rsidRPr="00354B5D">
        <w:rPr>
          <w:rFonts w:ascii="Times New Roman" w:hAnsi="Times New Roman" w:cs="Times New Roman"/>
        </w:rPr>
        <w:t>, предусматривают содействие в трудоустройстве незанятых инвалидов на оборудованные (оснащенные) для них рабочие места.</w:t>
      </w:r>
    </w:p>
    <w:p w:rsidR="009470D2" w:rsidRDefault="009470D2" w:rsidP="009470D2">
      <w:pPr>
        <w:ind w:firstLine="709"/>
        <w:jc w:val="center"/>
        <w:outlineLvl w:val="3"/>
        <w:rPr>
          <w:rFonts w:ascii="Times New Roman" w:hAnsi="Times New Roman" w:cs="Times New Roman"/>
          <w:b/>
        </w:rPr>
      </w:pPr>
    </w:p>
    <w:p w:rsidR="009470D2" w:rsidRPr="00FE6EFA" w:rsidRDefault="009470D2" w:rsidP="009470D2">
      <w:pPr>
        <w:ind w:firstLine="709"/>
        <w:jc w:val="center"/>
        <w:outlineLvl w:val="3"/>
        <w:rPr>
          <w:rFonts w:ascii="Times New Roman" w:hAnsi="Times New Roman" w:cs="Times New Roman"/>
          <w:b/>
        </w:rPr>
      </w:pPr>
      <w:r w:rsidRPr="00FE6EFA">
        <w:rPr>
          <w:rFonts w:ascii="Times New Roman" w:hAnsi="Times New Roman" w:cs="Times New Roman"/>
          <w:b/>
        </w:rPr>
        <w:t xml:space="preserve">Основное мероприятие </w:t>
      </w:r>
      <w:r>
        <w:rPr>
          <w:rFonts w:ascii="Times New Roman" w:hAnsi="Times New Roman" w:cs="Times New Roman"/>
          <w:b/>
        </w:rPr>
        <w:t>3</w:t>
      </w:r>
      <w:r w:rsidRPr="00FE6EFA">
        <w:rPr>
          <w:rFonts w:ascii="Times New Roman" w:hAnsi="Times New Roman" w:cs="Times New Roman"/>
          <w:b/>
        </w:rPr>
        <w:t>.</w:t>
      </w:r>
    </w:p>
    <w:p w:rsidR="009470D2" w:rsidRDefault="009470D2" w:rsidP="009470D2">
      <w:pPr>
        <w:jc w:val="center"/>
        <w:rPr>
          <w:rFonts w:ascii="Times New Roman" w:hAnsi="Times New Roman" w:cs="Times New Roman"/>
          <w:b/>
        </w:rPr>
      </w:pPr>
      <w:r w:rsidRPr="00FE6EFA">
        <w:rPr>
          <w:rFonts w:ascii="Times New Roman" w:hAnsi="Times New Roman" w:cs="Times New Roman"/>
          <w:b/>
        </w:rPr>
        <w:t>«</w:t>
      </w:r>
      <w:r w:rsidRPr="00354B5D">
        <w:rPr>
          <w:rFonts w:ascii="Times New Roman" w:hAnsi="Times New Roman" w:cs="Times New Roman"/>
          <w:b/>
        </w:rPr>
        <w:t>Мониторинг состояния и разработка прогнозных оценок рынка труда</w:t>
      </w:r>
      <w:r w:rsidRPr="00FE6EFA">
        <w:rPr>
          <w:rFonts w:ascii="Times New Roman" w:hAnsi="Times New Roman" w:cs="Times New Roman"/>
          <w:b/>
        </w:rPr>
        <w:t>»</w:t>
      </w:r>
    </w:p>
    <w:p w:rsidR="009470D2" w:rsidRDefault="009470D2" w:rsidP="009470D2">
      <w:pPr>
        <w:jc w:val="center"/>
        <w:rPr>
          <w:rFonts w:ascii="Times New Roman" w:hAnsi="Times New Roman" w:cs="Times New Roman"/>
        </w:rPr>
      </w:pPr>
    </w:p>
    <w:p w:rsidR="009470D2" w:rsidRPr="00354B5D" w:rsidRDefault="009470D2" w:rsidP="009470D2">
      <w:pPr>
        <w:rPr>
          <w:rFonts w:ascii="Times New Roman" w:hAnsi="Times New Roman" w:cs="Times New Roman"/>
        </w:rPr>
      </w:pPr>
      <w:r w:rsidRPr="00354B5D">
        <w:rPr>
          <w:rFonts w:ascii="Times New Roman" w:hAnsi="Times New Roman" w:cs="Times New Roman"/>
        </w:rPr>
        <w:t>Данное мероприятие реализуется с целью информационно-аналитического обеспечения принятия управленческих решений в сфере реализации подпрограммы и предусматривает сбор, обработку и анализ данных статистической отчетности, специально организуемых наблюдений за ситуацией на рынке труда, а также проведение опросов населения.</w:t>
      </w:r>
    </w:p>
    <w:p w:rsidR="009470D2" w:rsidRPr="00354B5D" w:rsidRDefault="009470D2" w:rsidP="009470D2">
      <w:pPr>
        <w:rPr>
          <w:rFonts w:ascii="Times New Roman" w:hAnsi="Times New Roman" w:cs="Times New Roman"/>
        </w:rPr>
      </w:pPr>
      <w:r w:rsidRPr="00354B5D">
        <w:rPr>
          <w:rFonts w:ascii="Times New Roman" w:hAnsi="Times New Roman" w:cs="Times New Roman"/>
        </w:rPr>
        <w:t>Данное мероприятие включает:</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проведение мониторинга состояния рынка труда </w:t>
      </w:r>
      <w:r>
        <w:rPr>
          <w:rFonts w:ascii="Times New Roman" w:hAnsi="Times New Roman" w:cs="Times New Roman"/>
        </w:rPr>
        <w:t>муниципального образования «Хоринский район»</w:t>
      </w:r>
      <w:r w:rsidRPr="00354B5D">
        <w:rPr>
          <w:rFonts w:ascii="Times New Roman" w:hAnsi="Times New Roman" w:cs="Times New Roman"/>
        </w:rPr>
        <w:t xml:space="preserve"> и реализации дополнительных мероприятий, направленных на снижение напряженности на рынке труда;</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информирование граждан и работодателей о положении на рынке труда в </w:t>
      </w:r>
      <w:r>
        <w:rPr>
          <w:rFonts w:ascii="Times New Roman" w:hAnsi="Times New Roman" w:cs="Times New Roman"/>
        </w:rPr>
        <w:t>муниципальном образовании «Хоринский район»</w:t>
      </w:r>
      <w:r w:rsidRPr="00354B5D">
        <w:rPr>
          <w:rFonts w:ascii="Times New Roman" w:hAnsi="Times New Roman" w:cs="Times New Roman"/>
        </w:rPr>
        <w:t>, правах и гарантиях в области занятости населения и защиты от безработицы.</w:t>
      </w:r>
    </w:p>
    <w:p w:rsidR="009470D2" w:rsidRPr="00354B5D" w:rsidRDefault="009470D2" w:rsidP="009470D2">
      <w:pPr>
        <w:rPr>
          <w:rFonts w:ascii="Times New Roman" w:hAnsi="Times New Roman" w:cs="Times New Roman"/>
        </w:rPr>
      </w:pPr>
      <w:r w:rsidRPr="00354B5D">
        <w:rPr>
          <w:rFonts w:ascii="Times New Roman" w:hAnsi="Times New Roman" w:cs="Times New Roman"/>
        </w:rPr>
        <w:t>На основе анализа результатов мониторинга ситуации на рынке труда:</w:t>
      </w:r>
    </w:p>
    <w:p w:rsidR="009470D2" w:rsidRPr="00354B5D" w:rsidRDefault="009470D2" w:rsidP="009470D2">
      <w:pPr>
        <w:rPr>
          <w:rFonts w:ascii="Times New Roman" w:hAnsi="Times New Roman" w:cs="Times New Roman"/>
        </w:rPr>
      </w:pPr>
      <w:r w:rsidRPr="00354B5D">
        <w:rPr>
          <w:rFonts w:ascii="Times New Roman" w:hAnsi="Times New Roman" w:cs="Times New Roman"/>
        </w:rPr>
        <w:t>принимаются меры, направленные на устранение причин дестабилизации ситуации на рынке труда;</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оценивается эффективность реализации дополнительных мероприятий на рынке труда </w:t>
      </w:r>
      <w:r>
        <w:rPr>
          <w:rFonts w:ascii="Times New Roman" w:hAnsi="Times New Roman" w:cs="Times New Roman"/>
        </w:rPr>
        <w:t>муниципального образования «Хоринский район».</w:t>
      </w:r>
    </w:p>
    <w:p w:rsidR="009470D2" w:rsidRDefault="009470D2" w:rsidP="009470D2">
      <w:pPr>
        <w:ind w:firstLine="709"/>
        <w:jc w:val="center"/>
        <w:outlineLvl w:val="3"/>
        <w:rPr>
          <w:rFonts w:ascii="Times New Roman" w:hAnsi="Times New Roman" w:cs="Times New Roman"/>
          <w:b/>
        </w:rPr>
      </w:pPr>
    </w:p>
    <w:p w:rsidR="009470D2" w:rsidRPr="00FE6EFA" w:rsidRDefault="009470D2" w:rsidP="009470D2">
      <w:pPr>
        <w:ind w:firstLine="709"/>
        <w:jc w:val="center"/>
        <w:outlineLvl w:val="3"/>
        <w:rPr>
          <w:rFonts w:ascii="Times New Roman" w:hAnsi="Times New Roman" w:cs="Times New Roman"/>
          <w:b/>
        </w:rPr>
      </w:pPr>
      <w:r w:rsidRPr="00FE6EFA">
        <w:rPr>
          <w:rFonts w:ascii="Times New Roman" w:hAnsi="Times New Roman" w:cs="Times New Roman"/>
          <w:b/>
        </w:rPr>
        <w:t xml:space="preserve">Основное мероприятие </w:t>
      </w:r>
      <w:r>
        <w:rPr>
          <w:rFonts w:ascii="Times New Roman" w:hAnsi="Times New Roman" w:cs="Times New Roman"/>
          <w:b/>
        </w:rPr>
        <w:t>4</w:t>
      </w:r>
      <w:r w:rsidRPr="00FE6EFA">
        <w:rPr>
          <w:rFonts w:ascii="Times New Roman" w:hAnsi="Times New Roman" w:cs="Times New Roman"/>
          <w:b/>
        </w:rPr>
        <w:t>.</w:t>
      </w:r>
    </w:p>
    <w:p w:rsidR="009470D2" w:rsidRDefault="009470D2" w:rsidP="009470D2">
      <w:pPr>
        <w:jc w:val="center"/>
        <w:rPr>
          <w:rFonts w:ascii="Times New Roman" w:hAnsi="Times New Roman" w:cs="Times New Roman"/>
          <w:b/>
        </w:rPr>
      </w:pPr>
      <w:r w:rsidRPr="00FE6EFA">
        <w:rPr>
          <w:rFonts w:ascii="Times New Roman" w:hAnsi="Times New Roman" w:cs="Times New Roman"/>
          <w:b/>
        </w:rPr>
        <w:t>«</w:t>
      </w:r>
      <w:r w:rsidRPr="00705637">
        <w:rPr>
          <w:rFonts w:ascii="Times New Roman" w:hAnsi="Times New Roman" w:cs="Times New Roman"/>
          <w:b/>
        </w:rPr>
        <w:t>Содействие добровольному переселению в Республику Бурятия соотечественников, проживающих за рубежом</w:t>
      </w:r>
      <w:r w:rsidRPr="00FE6EFA">
        <w:rPr>
          <w:rFonts w:ascii="Times New Roman" w:hAnsi="Times New Roman" w:cs="Times New Roman"/>
          <w:b/>
        </w:rPr>
        <w:t>»</w:t>
      </w:r>
    </w:p>
    <w:p w:rsidR="009470D2" w:rsidRDefault="009470D2" w:rsidP="009470D2">
      <w:pPr>
        <w:jc w:val="center"/>
        <w:rPr>
          <w:rFonts w:ascii="Times New Roman" w:hAnsi="Times New Roman" w:cs="Times New Roman"/>
        </w:rPr>
      </w:pPr>
    </w:p>
    <w:p w:rsidR="009470D2" w:rsidRPr="00354B5D" w:rsidRDefault="009470D2" w:rsidP="009470D2">
      <w:pPr>
        <w:rPr>
          <w:rFonts w:ascii="Times New Roman" w:hAnsi="Times New Roman" w:cs="Times New Roman"/>
        </w:rPr>
      </w:pPr>
      <w:r>
        <w:rPr>
          <w:rFonts w:ascii="Times New Roman" w:hAnsi="Times New Roman" w:cs="Times New Roman"/>
        </w:rPr>
        <w:lastRenderedPageBreak/>
        <w:t>В</w:t>
      </w:r>
      <w:r w:rsidRPr="00354B5D">
        <w:rPr>
          <w:rFonts w:ascii="Times New Roman" w:hAnsi="Times New Roman" w:cs="Times New Roman"/>
        </w:rPr>
        <w:t xml:space="preserve"> целях сокращения дисбаланса на рынке труда, создания условий для миграции трудовых ресурсов предполагается:</w:t>
      </w:r>
    </w:p>
    <w:p w:rsidR="009470D2" w:rsidRPr="00354B5D" w:rsidRDefault="009470D2" w:rsidP="009470D2">
      <w:pPr>
        <w:rPr>
          <w:rFonts w:ascii="Times New Roman" w:hAnsi="Times New Roman" w:cs="Times New Roman"/>
        </w:rPr>
      </w:pPr>
      <w:r w:rsidRPr="00354B5D">
        <w:rPr>
          <w:rFonts w:ascii="Times New Roman" w:hAnsi="Times New Roman" w:cs="Times New Roman"/>
        </w:rPr>
        <w:t>- оказание содействия добровольному переселению в Республику Бурятия соотечественников, проживающих за рубежом;</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 обмен информацией о возможностях трудоустройства с целью повышения информированности граждан о возможностях и условиях трудоустройства и проживания в других </w:t>
      </w:r>
      <w:r>
        <w:rPr>
          <w:rFonts w:ascii="Times New Roman" w:hAnsi="Times New Roman" w:cs="Times New Roman"/>
        </w:rPr>
        <w:t>районах республики</w:t>
      </w:r>
      <w:r w:rsidRPr="00354B5D">
        <w:rPr>
          <w:rFonts w:ascii="Times New Roman" w:hAnsi="Times New Roman" w:cs="Times New Roman"/>
        </w:rPr>
        <w:t>;</w:t>
      </w:r>
    </w:p>
    <w:p w:rsidR="009470D2" w:rsidRPr="00354B5D" w:rsidRDefault="009470D2" w:rsidP="009470D2">
      <w:pPr>
        <w:rPr>
          <w:rFonts w:ascii="Times New Roman" w:hAnsi="Times New Roman" w:cs="Times New Roman"/>
        </w:rPr>
      </w:pPr>
      <w:r w:rsidRPr="00354B5D">
        <w:rPr>
          <w:rFonts w:ascii="Times New Roman" w:hAnsi="Times New Roman" w:cs="Times New Roman"/>
        </w:rPr>
        <w:t xml:space="preserve">- развитие взаимодействия </w:t>
      </w:r>
      <w:r>
        <w:rPr>
          <w:rFonts w:ascii="Times New Roman" w:hAnsi="Times New Roman" w:cs="Times New Roman"/>
        </w:rPr>
        <w:t xml:space="preserve">органов местного самоуправления с </w:t>
      </w:r>
      <w:r w:rsidRPr="00354B5D">
        <w:rPr>
          <w:rFonts w:ascii="Times New Roman" w:hAnsi="Times New Roman" w:cs="Times New Roman"/>
        </w:rPr>
        <w:t>орган</w:t>
      </w:r>
      <w:r>
        <w:rPr>
          <w:rFonts w:ascii="Times New Roman" w:hAnsi="Times New Roman" w:cs="Times New Roman"/>
        </w:rPr>
        <w:t>ами</w:t>
      </w:r>
      <w:r w:rsidRPr="00354B5D">
        <w:rPr>
          <w:rFonts w:ascii="Times New Roman" w:hAnsi="Times New Roman" w:cs="Times New Roman"/>
        </w:rPr>
        <w:t xml:space="preserve"> службы занятости </w:t>
      </w:r>
      <w:r>
        <w:rPr>
          <w:rFonts w:ascii="Times New Roman" w:hAnsi="Times New Roman" w:cs="Times New Roman"/>
        </w:rPr>
        <w:t>и</w:t>
      </w:r>
      <w:r w:rsidRPr="00354B5D">
        <w:rPr>
          <w:rFonts w:ascii="Times New Roman" w:hAnsi="Times New Roman" w:cs="Times New Roman"/>
        </w:rPr>
        <w:t xml:space="preserve"> частными агентствами занятости по организации трудоустройства российских граждан за пределами места постоянного проживания.</w:t>
      </w:r>
    </w:p>
    <w:p w:rsidR="009470D2" w:rsidRPr="00354B5D" w:rsidRDefault="009470D2" w:rsidP="009470D2">
      <w:pPr>
        <w:rPr>
          <w:rFonts w:ascii="Times New Roman" w:hAnsi="Times New Roman" w:cs="Times New Roman"/>
        </w:rPr>
      </w:pPr>
      <w:r w:rsidRPr="00354B5D">
        <w:rPr>
          <w:rFonts w:ascii="Times New Roman" w:hAnsi="Times New Roman" w:cs="Times New Roman"/>
        </w:rPr>
        <w:t>С целью повышения информированности граждан о возможностях и условиях трудоустройства и проживания в других субъектах Российской Федерации предполагается использование Информационного портала Федеральной службы по труду и занятости "Работа в России".</w:t>
      </w:r>
    </w:p>
    <w:p w:rsidR="009470D2" w:rsidRDefault="009470D2" w:rsidP="009470D2">
      <w:pPr>
        <w:rPr>
          <w:rFonts w:ascii="Times New Roman" w:hAnsi="Times New Roman" w:cs="Times New Roman"/>
        </w:rPr>
        <w:sectPr w:rsidR="009470D2" w:rsidSect="00757EE3">
          <w:pgSz w:w="11905" w:h="16837"/>
          <w:pgMar w:top="1440" w:right="799" w:bottom="1440" w:left="1100" w:header="720" w:footer="720" w:gutter="0"/>
          <w:cols w:space="720"/>
          <w:noEndnote/>
          <w:docGrid w:linePitch="326"/>
        </w:sectPr>
      </w:pPr>
    </w:p>
    <w:p w:rsidR="009470D2" w:rsidRPr="00087369" w:rsidRDefault="009470D2" w:rsidP="009470D2">
      <w:pPr>
        <w:jc w:val="center"/>
        <w:rPr>
          <w:rFonts w:ascii="Times New Roman" w:hAnsi="Times New Roman"/>
          <w:sz w:val="28"/>
          <w:szCs w:val="28"/>
        </w:rPr>
      </w:pPr>
      <w:r w:rsidRPr="00FE6EFA">
        <w:rPr>
          <w:rFonts w:ascii="Times New Roman" w:hAnsi="Times New Roman"/>
        </w:rPr>
        <w:lastRenderedPageBreak/>
        <w:t>Перечень основных мероприятий подпрограммы</w:t>
      </w:r>
    </w:p>
    <w:p w:rsidR="009470D2" w:rsidRPr="00087369" w:rsidRDefault="009470D2" w:rsidP="009470D2">
      <w:pPr>
        <w:ind w:firstLine="709"/>
        <w:jc w:val="center"/>
        <w:rPr>
          <w:rFonts w:ascii="Times New Roman" w:hAnsi="Times New Roman"/>
          <w:sz w:val="28"/>
          <w:szCs w:val="28"/>
        </w:rPr>
      </w:pPr>
    </w:p>
    <w:tbl>
      <w:tblPr>
        <w:tblW w:w="151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410"/>
        <w:gridCol w:w="2126"/>
        <w:gridCol w:w="993"/>
        <w:gridCol w:w="992"/>
        <w:gridCol w:w="2693"/>
        <w:gridCol w:w="2693"/>
        <w:gridCol w:w="2694"/>
      </w:tblGrid>
      <w:tr w:rsidR="009470D2" w:rsidRPr="00D12139" w:rsidTr="00C70AAD">
        <w:tc>
          <w:tcPr>
            <w:tcW w:w="567" w:type="dxa"/>
            <w:vMerge w:val="restart"/>
          </w:tcPr>
          <w:p w:rsidR="009470D2" w:rsidRPr="00D12139" w:rsidRDefault="009470D2" w:rsidP="00C70AAD">
            <w:pPr>
              <w:pStyle w:val="ac"/>
              <w:snapToGrid w:val="0"/>
              <w:jc w:val="center"/>
              <w:rPr>
                <w:rFonts w:cs="Times New Roman"/>
                <w:szCs w:val="20"/>
              </w:rPr>
            </w:pPr>
            <w:r w:rsidRPr="00D12139">
              <w:rPr>
                <w:rFonts w:cs="Times New Roman"/>
                <w:szCs w:val="20"/>
              </w:rPr>
              <w:t>№ п/п</w:t>
            </w:r>
          </w:p>
        </w:tc>
        <w:tc>
          <w:tcPr>
            <w:tcW w:w="2410" w:type="dxa"/>
            <w:vMerge w:val="restart"/>
          </w:tcPr>
          <w:p w:rsidR="009470D2" w:rsidRPr="00D12139" w:rsidRDefault="009470D2" w:rsidP="00C70AAD">
            <w:pPr>
              <w:pStyle w:val="ac"/>
              <w:snapToGrid w:val="0"/>
              <w:jc w:val="center"/>
              <w:rPr>
                <w:rFonts w:cs="Times New Roman"/>
                <w:szCs w:val="20"/>
              </w:rPr>
            </w:pPr>
            <w:r w:rsidRPr="00D12139">
              <w:rPr>
                <w:rFonts w:cs="Times New Roman"/>
                <w:szCs w:val="20"/>
              </w:rPr>
              <w:t>Наименование основного мероприятия</w:t>
            </w:r>
          </w:p>
        </w:tc>
        <w:tc>
          <w:tcPr>
            <w:tcW w:w="2126" w:type="dxa"/>
            <w:vMerge w:val="restart"/>
          </w:tcPr>
          <w:p w:rsidR="009470D2" w:rsidRPr="00D12139" w:rsidRDefault="009470D2" w:rsidP="00C70AAD">
            <w:pPr>
              <w:pStyle w:val="ac"/>
              <w:snapToGrid w:val="0"/>
              <w:jc w:val="center"/>
              <w:rPr>
                <w:rFonts w:cs="Times New Roman"/>
                <w:szCs w:val="20"/>
              </w:rPr>
            </w:pPr>
            <w:r w:rsidRPr="00D12139">
              <w:rPr>
                <w:rFonts w:cs="Times New Roman"/>
                <w:szCs w:val="20"/>
              </w:rPr>
              <w:t>Ответственный исполнитель</w:t>
            </w:r>
          </w:p>
        </w:tc>
        <w:tc>
          <w:tcPr>
            <w:tcW w:w="1985" w:type="dxa"/>
            <w:gridSpan w:val="2"/>
          </w:tcPr>
          <w:p w:rsidR="009470D2" w:rsidRPr="00D12139" w:rsidRDefault="009470D2" w:rsidP="00C70AAD">
            <w:pPr>
              <w:pStyle w:val="ac"/>
              <w:snapToGrid w:val="0"/>
              <w:jc w:val="center"/>
              <w:rPr>
                <w:rFonts w:cs="Times New Roman"/>
                <w:szCs w:val="20"/>
              </w:rPr>
            </w:pPr>
            <w:r w:rsidRPr="00D12139">
              <w:rPr>
                <w:rFonts w:cs="Times New Roman"/>
                <w:szCs w:val="20"/>
              </w:rPr>
              <w:t xml:space="preserve">Срок </w:t>
            </w:r>
          </w:p>
        </w:tc>
        <w:tc>
          <w:tcPr>
            <w:tcW w:w="2693" w:type="dxa"/>
            <w:vMerge w:val="restart"/>
          </w:tcPr>
          <w:p w:rsidR="009470D2" w:rsidRPr="00D12139" w:rsidRDefault="009470D2" w:rsidP="00C70AAD">
            <w:pPr>
              <w:pStyle w:val="ac"/>
              <w:snapToGrid w:val="0"/>
              <w:jc w:val="center"/>
              <w:rPr>
                <w:rFonts w:cs="Times New Roman"/>
                <w:szCs w:val="20"/>
              </w:rPr>
            </w:pPr>
            <w:r w:rsidRPr="00D12139">
              <w:rPr>
                <w:rFonts w:cs="Times New Roman"/>
                <w:szCs w:val="20"/>
              </w:rPr>
              <w:t>Ожидаемый непосредственный результат (краткое описание)</w:t>
            </w:r>
          </w:p>
        </w:tc>
        <w:tc>
          <w:tcPr>
            <w:tcW w:w="2693" w:type="dxa"/>
            <w:vMerge w:val="restart"/>
          </w:tcPr>
          <w:p w:rsidR="009470D2" w:rsidRPr="00D12139" w:rsidRDefault="009470D2" w:rsidP="00C70AAD">
            <w:pPr>
              <w:pStyle w:val="ac"/>
              <w:snapToGrid w:val="0"/>
              <w:jc w:val="center"/>
              <w:rPr>
                <w:rFonts w:cs="Times New Roman"/>
                <w:szCs w:val="20"/>
              </w:rPr>
            </w:pPr>
            <w:r w:rsidRPr="00D12139">
              <w:rPr>
                <w:rFonts w:cs="Times New Roman"/>
                <w:szCs w:val="20"/>
              </w:rPr>
              <w:t>Последствия не реализации основного мероприятия</w:t>
            </w:r>
          </w:p>
        </w:tc>
        <w:tc>
          <w:tcPr>
            <w:tcW w:w="2694" w:type="dxa"/>
            <w:vMerge w:val="restart"/>
          </w:tcPr>
          <w:p w:rsidR="009470D2" w:rsidRPr="00D12139" w:rsidRDefault="009470D2" w:rsidP="00C70AAD">
            <w:pPr>
              <w:pStyle w:val="ac"/>
              <w:snapToGrid w:val="0"/>
              <w:jc w:val="center"/>
              <w:rPr>
                <w:rFonts w:cs="Times New Roman"/>
                <w:szCs w:val="20"/>
              </w:rPr>
            </w:pPr>
            <w:r w:rsidRPr="00D12139">
              <w:rPr>
                <w:rFonts w:cs="Times New Roman"/>
                <w:szCs w:val="20"/>
              </w:rPr>
              <w:t xml:space="preserve">Связь с показателями </w:t>
            </w:r>
          </w:p>
          <w:p w:rsidR="009470D2" w:rsidRPr="00D12139" w:rsidRDefault="009470D2" w:rsidP="00C70AAD">
            <w:pPr>
              <w:pStyle w:val="ac"/>
              <w:snapToGrid w:val="0"/>
              <w:jc w:val="center"/>
              <w:rPr>
                <w:rFonts w:cs="Times New Roman"/>
                <w:szCs w:val="20"/>
              </w:rPr>
            </w:pPr>
            <w:r w:rsidRPr="00D12139">
              <w:rPr>
                <w:rFonts w:cs="Times New Roman"/>
                <w:szCs w:val="20"/>
              </w:rPr>
              <w:t>подпрограммы</w:t>
            </w:r>
          </w:p>
        </w:tc>
      </w:tr>
      <w:tr w:rsidR="009470D2" w:rsidRPr="00D12139" w:rsidTr="00C70AAD">
        <w:tc>
          <w:tcPr>
            <w:tcW w:w="567" w:type="dxa"/>
            <w:vMerge/>
          </w:tcPr>
          <w:p w:rsidR="009470D2" w:rsidRPr="00D12139" w:rsidRDefault="009470D2" w:rsidP="00C70AAD">
            <w:pPr>
              <w:pStyle w:val="ac"/>
              <w:snapToGrid w:val="0"/>
              <w:jc w:val="center"/>
              <w:rPr>
                <w:rFonts w:cs="Times New Roman"/>
                <w:szCs w:val="20"/>
              </w:rPr>
            </w:pPr>
          </w:p>
        </w:tc>
        <w:tc>
          <w:tcPr>
            <w:tcW w:w="2410" w:type="dxa"/>
            <w:vMerge/>
          </w:tcPr>
          <w:p w:rsidR="009470D2" w:rsidRPr="00D12139" w:rsidRDefault="009470D2" w:rsidP="00C70AAD">
            <w:pPr>
              <w:pStyle w:val="ac"/>
              <w:snapToGrid w:val="0"/>
              <w:jc w:val="center"/>
              <w:rPr>
                <w:rFonts w:cs="Times New Roman"/>
                <w:szCs w:val="20"/>
              </w:rPr>
            </w:pPr>
          </w:p>
        </w:tc>
        <w:tc>
          <w:tcPr>
            <w:tcW w:w="2126" w:type="dxa"/>
            <w:vMerge/>
          </w:tcPr>
          <w:p w:rsidR="009470D2" w:rsidRPr="00D12139" w:rsidRDefault="009470D2" w:rsidP="00C70AAD">
            <w:pPr>
              <w:pStyle w:val="ac"/>
              <w:snapToGrid w:val="0"/>
              <w:jc w:val="center"/>
              <w:rPr>
                <w:rFonts w:cs="Times New Roman"/>
                <w:szCs w:val="20"/>
              </w:rPr>
            </w:pPr>
          </w:p>
        </w:tc>
        <w:tc>
          <w:tcPr>
            <w:tcW w:w="993" w:type="dxa"/>
          </w:tcPr>
          <w:p w:rsidR="009470D2" w:rsidRPr="00D12139" w:rsidRDefault="009470D2" w:rsidP="00C70AAD">
            <w:pPr>
              <w:pStyle w:val="ac"/>
              <w:snapToGrid w:val="0"/>
              <w:jc w:val="center"/>
              <w:rPr>
                <w:rFonts w:cs="Times New Roman"/>
                <w:szCs w:val="20"/>
              </w:rPr>
            </w:pPr>
            <w:r w:rsidRPr="00D12139">
              <w:rPr>
                <w:rFonts w:cs="Times New Roman"/>
                <w:szCs w:val="20"/>
              </w:rPr>
              <w:t>Начало реализации</w:t>
            </w:r>
          </w:p>
        </w:tc>
        <w:tc>
          <w:tcPr>
            <w:tcW w:w="992" w:type="dxa"/>
          </w:tcPr>
          <w:p w:rsidR="009470D2" w:rsidRPr="00D12139" w:rsidRDefault="009470D2" w:rsidP="00C70AAD">
            <w:pPr>
              <w:pStyle w:val="ac"/>
              <w:snapToGrid w:val="0"/>
              <w:jc w:val="center"/>
              <w:rPr>
                <w:rFonts w:cs="Times New Roman"/>
                <w:szCs w:val="20"/>
              </w:rPr>
            </w:pPr>
            <w:r w:rsidRPr="00D12139">
              <w:rPr>
                <w:rFonts w:cs="Times New Roman"/>
                <w:szCs w:val="20"/>
              </w:rPr>
              <w:t>Окончание реализации</w:t>
            </w:r>
          </w:p>
        </w:tc>
        <w:tc>
          <w:tcPr>
            <w:tcW w:w="2693" w:type="dxa"/>
            <w:vMerge/>
          </w:tcPr>
          <w:p w:rsidR="009470D2" w:rsidRPr="00D12139" w:rsidRDefault="009470D2" w:rsidP="00C70AAD">
            <w:pPr>
              <w:pStyle w:val="ac"/>
              <w:snapToGrid w:val="0"/>
              <w:jc w:val="center"/>
              <w:rPr>
                <w:rFonts w:cs="Times New Roman"/>
                <w:szCs w:val="20"/>
              </w:rPr>
            </w:pPr>
          </w:p>
        </w:tc>
        <w:tc>
          <w:tcPr>
            <w:tcW w:w="2693" w:type="dxa"/>
            <w:vMerge/>
          </w:tcPr>
          <w:p w:rsidR="009470D2" w:rsidRPr="00D12139" w:rsidRDefault="009470D2" w:rsidP="00C70AAD">
            <w:pPr>
              <w:pStyle w:val="ac"/>
              <w:snapToGrid w:val="0"/>
              <w:jc w:val="center"/>
              <w:rPr>
                <w:rFonts w:cs="Times New Roman"/>
                <w:szCs w:val="20"/>
              </w:rPr>
            </w:pPr>
          </w:p>
        </w:tc>
        <w:tc>
          <w:tcPr>
            <w:tcW w:w="2694" w:type="dxa"/>
            <w:vMerge/>
          </w:tcPr>
          <w:p w:rsidR="009470D2" w:rsidRPr="00D12139" w:rsidRDefault="009470D2" w:rsidP="00C70AAD">
            <w:pPr>
              <w:pStyle w:val="ac"/>
              <w:snapToGrid w:val="0"/>
              <w:jc w:val="center"/>
              <w:rPr>
                <w:rFonts w:cs="Times New Roman"/>
                <w:szCs w:val="20"/>
              </w:rPr>
            </w:pPr>
          </w:p>
        </w:tc>
      </w:tr>
      <w:tr w:rsidR="009470D2" w:rsidRPr="00D12139" w:rsidTr="00C70AAD">
        <w:tc>
          <w:tcPr>
            <w:tcW w:w="567" w:type="dxa"/>
          </w:tcPr>
          <w:p w:rsidR="009470D2" w:rsidRPr="00D12139" w:rsidRDefault="009470D2" w:rsidP="00C70AAD">
            <w:pPr>
              <w:pStyle w:val="ac"/>
              <w:snapToGrid w:val="0"/>
              <w:jc w:val="center"/>
              <w:rPr>
                <w:rFonts w:cs="Times New Roman"/>
                <w:szCs w:val="20"/>
              </w:rPr>
            </w:pPr>
            <w:r w:rsidRPr="00D12139">
              <w:rPr>
                <w:rFonts w:cs="Times New Roman"/>
                <w:szCs w:val="20"/>
              </w:rPr>
              <w:t>1</w:t>
            </w:r>
          </w:p>
        </w:tc>
        <w:tc>
          <w:tcPr>
            <w:tcW w:w="2410" w:type="dxa"/>
          </w:tcPr>
          <w:p w:rsidR="009470D2" w:rsidRPr="00D12139" w:rsidRDefault="009470D2" w:rsidP="00C70AAD">
            <w:pPr>
              <w:pStyle w:val="ac"/>
              <w:snapToGrid w:val="0"/>
              <w:jc w:val="center"/>
              <w:rPr>
                <w:rFonts w:cs="Times New Roman"/>
                <w:szCs w:val="20"/>
              </w:rPr>
            </w:pPr>
            <w:r w:rsidRPr="00D12139">
              <w:rPr>
                <w:rFonts w:cs="Times New Roman"/>
                <w:szCs w:val="20"/>
              </w:rPr>
              <w:t>2</w:t>
            </w:r>
          </w:p>
        </w:tc>
        <w:tc>
          <w:tcPr>
            <w:tcW w:w="2126" w:type="dxa"/>
          </w:tcPr>
          <w:p w:rsidR="009470D2" w:rsidRPr="00D12139" w:rsidRDefault="009470D2" w:rsidP="00C70AAD">
            <w:pPr>
              <w:pStyle w:val="ac"/>
              <w:snapToGrid w:val="0"/>
              <w:jc w:val="center"/>
              <w:rPr>
                <w:rFonts w:cs="Times New Roman"/>
                <w:szCs w:val="20"/>
              </w:rPr>
            </w:pPr>
            <w:r w:rsidRPr="00D12139">
              <w:rPr>
                <w:rFonts w:cs="Times New Roman"/>
                <w:szCs w:val="20"/>
              </w:rPr>
              <w:t>3</w:t>
            </w:r>
          </w:p>
        </w:tc>
        <w:tc>
          <w:tcPr>
            <w:tcW w:w="993" w:type="dxa"/>
          </w:tcPr>
          <w:p w:rsidR="009470D2" w:rsidRPr="00D12139" w:rsidRDefault="009470D2" w:rsidP="00C70AAD">
            <w:pPr>
              <w:pStyle w:val="ac"/>
              <w:snapToGrid w:val="0"/>
              <w:jc w:val="center"/>
              <w:rPr>
                <w:rFonts w:cs="Times New Roman"/>
                <w:szCs w:val="20"/>
              </w:rPr>
            </w:pPr>
            <w:r w:rsidRPr="00D12139">
              <w:rPr>
                <w:rFonts w:cs="Times New Roman"/>
                <w:szCs w:val="20"/>
              </w:rPr>
              <w:t>4</w:t>
            </w:r>
          </w:p>
        </w:tc>
        <w:tc>
          <w:tcPr>
            <w:tcW w:w="992" w:type="dxa"/>
          </w:tcPr>
          <w:p w:rsidR="009470D2" w:rsidRPr="00D12139" w:rsidRDefault="009470D2" w:rsidP="00C70AAD">
            <w:pPr>
              <w:pStyle w:val="ac"/>
              <w:snapToGrid w:val="0"/>
              <w:jc w:val="center"/>
              <w:rPr>
                <w:rFonts w:cs="Times New Roman"/>
                <w:szCs w:val="20"/>
              </w:rPr>
            </w:pPr>
            <w:r w:rsidRPr="00D12139">
              <w:rPr>
                <w:rFonts w:cs="Times New Roman"/>
                <w:szCs w:val="20"/>
              </w:rPr>
              <w:t>5</w:t>
            </w:r>
          </w:p>
        </w:tc>
        <w:tc>
          <w:tcPr>
            <w:tcW w:w="2693" w:type="dxa"/>
          </w:tcPr>
          <w:p w:rsidR="009470D2" w:rsidRPr="00D12139" w:rsidRDefault="009470D2" w:rsidP="00C70AAD">
            <w:pPr>
              <w:pStyle w:val="ac"/>
              <w:snapToGrid w:val="0"/>
              <w:jc w:val="center"/>
              <w:rPr>
                <w:rFonts w:cs="Times New Roman"/>
                <w:szCs w:val="20"/>
              </w:rPr>
            </w:pPr>
            <w:r w:rsidRPr="00D12139">
              <w:rPr>
                <w:rFonts w:cs="Times New Roman"/>
                <w:szCs w:val="20"/>
              </w:rPr>
              <w:t>6</w:t>
            </w:r>
          </w:p>
        </w:tc>
        <w:tc>
          <w:tcPr>
            <w:tcW w:w="2693" w:type="dxa"/>
          </w:tcPr>
          <w:p w:rsidR="009470D2" w:rsidRPr="00D12139" w:rsidRDefault="009470D2" w:rsidP="00C70AAD">
            <w:pPr>
              <w:pStyle w:val="ac"/>
              <w:snapToGrid w:val="0"/>
              <w:jc w:val="center"/>
              <w:rPr>
                <w:rFonts w:cs="Times New Roman"/>
                <w:szCs w:val="20"/>
              </w:rPr>
            </w:pPr>
            <w:r w:rsidRPr="00D12139">
              <w:rPr>
                <w:rFonts w:cs="Times New Roman"/>
                <w:szCs w:val="20"/>
              </w:rPr>
              <w:t>7</w:t>
            </w:r>
          </w:p>
        </w:tc>
        <w:tc>
          <w:tcPr>
            <w:tcW w:w="2694" w:type="dxa"/>
          </w:tcPr>
          <w:p w:rsidR="009470D2" w:rsidRPr="00D12139" w:rsidRDefault="009470D2" w:rsidP="00C70AAD">
            <w:pPr>
              <w:pStyle w:val="ac"/>
              <w:snapToGrid w:val="0"/>
              <w:jc w:val="center"/>
              <w:rPr>
                <w:rFonts w:cs="Times New Roman"/>
                <w:szCs w:val="20"/>
              </w:rPr>
            </w:pPr>
            <w:r w:rsidRPr="00D12139">
              <w:rPr>
                <w:rFonts w:cs="Times New Roman"/>
                <w:szCs w:val="20"/>
              </w:rPr>
              <w:t>8</w:t>
            </w:r>
          </w:p>
        </w:tc>
      </w:tr>
      <w:tr w:rsidR="009470D2" w:rsidRPr="00D12139" w:rsidTr="00C70AAD">
        <w:trPr>
          <w:trHeight w:val="327"/>
        </w:trPr>
        <w:tc>
          <w:tcPr>
            <w:tcW w:w="567" w:type="dxa"/>
          </w:tcPr>
          <w:p w:rsidR="009470D2" w:rsidRPr="00D12139" w:rsidRDefault="009470D2" w:rsidP="00C70AAD">
            <w:pPr>
              <w:pStyle w:val="ac"/>
              <w:snapToGrid w:val="0"/>
              <w:jc w:val="center"/>
              <w:rPr>
                <w:rFonts w:cs="Times New Roman"/>
                <w:szCs w:val="20"/>
              </w:rPr>
            </w:pPr>
            <w:r>
              <w:rPr>
                <w:rFonts w:cs="Times New Roman"/>
                <w:szCs w:val="20"/>
              </w:rPr>
              <w:t>3</w:t>
            </w:r>
          </w:p>
        </w:tc>
        <w:tc>
          <w:tcPr>
            <w:tcW w:w="14601" w:type="dxa"/>
            <w:gridSpan w:val="7"/>
          </w:tcPr>
          <w:p w:rsidR="009470D2" w:rsidRPr="00D12139" w:rsidRDefault="009470D2" w:rsidP="00C70AAD">
            <w:pPr>
              <w:snapToGrid w:val="0"/>
              <w:ind w:firstLine="0"/>
              <w:rPr>
                <w:rFonts w:ascii="Times New Roman" w:hAnsi="Times New Roman"/>
                <w:sz w:val="20"/>
                <w:szCs w:val="20"/>
              </w:rPr>
            </w:pPr>
            <w:r w:rsidRPr="00D12139">
              <w:rPr>
                <w:rFonts w:ascii="Times New Roman" w:hAnsi="Times New Roman"/>
                <w:sz w:val="20"/>
                <w:szCs w:val="20"/>
              </w:rPr>
              <w:t xml:space="preserve">Подпрограмма </w:t>
            </w:r>
            <w:r w:rsidRPr="00D12139">
              <w:rPr>
                <w:rFonts w:ascii="Times New Roman" w:hAnsi="Times New Roman"/>
                <w:b/>
                <w:bCs/>
                <w:caps/>
                <w:sz w:val="20"/>
                <w:szCs w:val="20"/>
              </w:rPr>
              <w:t>«</w:t>
            </w:r>
            <w:r>
              <w:rPr>
                <w:rFonts w:ascii="Times New Roman" w:hAnsi="Times New Roman"/>
                <w:sz w:val="20"/>
                <w:szCs w:val="20"/>
              </w:rPr>
              <w:t>Р</w:t>
            </w:r>
            <w:r w:rsidRPr="00705637">
              <w:rPr>
                <w:rFonts w:ascii="Times New Roman" w:hAnsi="Times New Roman"/>
                <w:sz w:val="20"/>
                <w:szCs w:val="20"/>
              </w:rPr>
              <w:t>азвитие трудовых ресурсов и содействие занятости населения</w:t>
            </w:r>
            <w:r w:rsidRPr="00D12139">
              <w:rPr>
                <w:rFonts w:ascii="Times New Roman" w:hAnsi="Times New Roman"/>
                <w:b/>
                <w:bCs/>
                <w:caps/>
                <w:sz w:val="20"/>
                <w:szCs w:val="20"/>
              </w:rPr>
              <w:t>»</w:t>
            </w:r>
          </w:p>
        </w:tc>
      </w:tr>
      <w:tr w:rsidR="009470D2" w:rsidRPr="00D12139" w:rsidTr="00C70AAD">
        <w:tc>
          <w:tcPr>
            <w:tcW w:w="567" w:type="dxa"/>
          </w:tcPr>
          <w:p w:rsidR="009470D2" w:rsidRPr="00D12139" w:rsidRDefault="009470D2" w:rsidP="00C70AAD">
            <w:pPr>
              <w:pStyle w:val="a8"/>
              <w:rPr>
                <w:rFonts w:ascii="Times New Roman" w:hAnsi="Times New Roman" w:cs="Times New Roman"/>
                <w:sz w:val="20"/>
                <w:szCs w:val="20"/>
              </w:rPr>
            </w:pPr>
            <w:r>
              <w:rPr>
                <w:rFonts w:ascii="Times New Roman" w:hAnsi="Times New Roman" w:cs="Times New Roman"/>
                <w:sz w:val="20"/>
                <w:szCs w:val="20"/>
              </w:rPr>
              <w:t>3</w:t>
            </w:r>
            <w:r w:rsidRPr="00D12139">
              <w:rPr>
                <w:rFonts w:ascii="Times New Roman" w:hAnsi="Times New Roman" w:cs="Times New Roman"/>
                <w:sz w:val="20"/>
                <w:szCs w:val="20"/>
              </w:rPr>
              <w:t>.1.</w:t>
            </w:r>
          </w:p>
        </w:tc>
        <w:tc>
          <w:tcPr>
            <w:tcW w:w="2410" w:type="dxa"/>
          </w:tcPr>
          <w:p w:rsidR="009470D2" w:rsidRPr="00D12139" w:rsidRDefault="009470D2" w:rsidP="00C70AAD">
            <w:pPr>
              <w:ind w:firstLine="0"/>
              <w:outlineLvl w:val="3"/>
              <w:rPr>
                <w:rFonts w:ascii="Times New Roman" w:hAnsi="Times New Roman"/>
                <w:sz w:val="20"/>
                <w:szCs w:val="20"/>
              </w:rPr>
            </w:pPr>
            <w:r w:rsidRPr="00D12139">
              <w:rPr>
                <w:rFonts w:ascii="Times New Roman" w:hAnsi="Times New Roman"/>
                <w:sz w:val="20"/>
                <w:szCs w:val="20"/>
              </w:rPr>
              <w:t>Основное мероприятие «</w:t>
            </w:r>
            <w:r w:rsidRPr="00705637">
              <w:rPr>
                <w:rFonts w:ascii="Times New Roman" w:hAnsi="Times New Roman"/>
                <w:sz w:val="20"/>
                <w:szCs w:val="20"/>
              </w:rPr>
              <w:t>Разработка нормативной правовой и методической базы в сфере содействия занятости населения</w:t>
            </w:r>
            <w:r w:rsidRPr="00D12139">
              <w:rPr>
                <w:rFonts w:ascii="Times New Roman" w:hAnsi="Times New Roman"/>
                <w:sz w:val="20"/>
                <w:szCs w:val="20"/>
              </w:rPr>
              <w:t>»</w:t>
            </w:r>
          </w:p>
        </w:tc>
        <w:tc>
          <w:tcPr>
            <w:tcW w:w="2126" w:type="dxa"/>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 xml:space="preserve">Экономический отдел Администрации </w:t>
            </w:r>
            <w:r w:rsidRPr="00D73D6D">
              <w:rPr>
                <w:rFonts w:ascii="Times New Roman" w:hAnsi="Times New Roman" w:cs="Times New Roman"/>
                <w:sz w:val="20"/>
                <w:szCs w:val="20"/>
              </w:rPr>
              <w:t>муниципального образования «Хоринский район»</w:t>
            </w:r>
            <w:r>
              <w:rPr>
                <w:rFonts w:ascii="Times New Roman" w:hAnsi="Times New Roman" w:cs="Times New Roman"/>
                <w:sz w:val="20"/>
                <w:szCs w:val="20"/>
              </w:rPr>
              <w:t>, Центр занятости населения по Хоринскому району (по согласованию).</w:t>
            </w:r>
          </w:p>
        </w:tc>
        <w:tc>
          <w:tcPr>
            <w:tcW w:w="993" w:type="dxa"/>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tcPr>
          <w:p w:rsidR="009470D2" w:rsidRPr="00D12139" w:rsidRDefault="009470D2" w:rsidP="00C70AAD">
            <w:pPr>
              <w:pStyle w:val="ConsPlusCell"/>
              <w:jc w:val="center"/>
              <w:rPr>
                <w:rFonts w:ascii="Times New Roman" w:hAnsi="Times New Roman" w:cs="Times New Roman"/>
                <w:sz w:val="20"/>
                <w:szCs w:val="20"/>
              </w:rPr>
            </w:pPr>
            <w:r w:rsidRPr="00087369">
              <w:rPr>
                <w:rFonts w:ascii="Times New Roman" w:hAnsi="Times New Roman" w:cs="Times New Roman"/>
                <w:sz w:val="20"/>
                <w:szCs w:val="20"/>
              </w:rPr>
              <w:t>20</w:t>
            </w:r>
            <w:r>
              <w:rPr>
                <w:rFonts w:ascii="Times New Roman" w:hAnsi="Times New Roman" w:cs="Times New Roman"/>
                <w:sz w:val="20"/>
                <w:szCs w:val="20"/>
              </w:rPr>
              <w:t>20</w:t>
            </w:r>
          </w:p>
        </w:tc>
        <w:tc>
          <w:tcPr>
            <w:tcW w:w="2693" w:type="dxa"/>
          </w:tcPr>
          <w:p w:rsidR="009470D2" w:rsidRPr="00D12139" w:rsidRDefault="009470D2" w:rsidP="00C70AAD">
            <w:pPr>
              <w:pStyle w:val="ConsPlusCell"/>
              <w:jc w:val="both"/>
              <w:rPr>
                <w:rFonts w:ascii="Times New Roman" w:hAnsi="Times New Roman" w:cs="Times New Roman"/>
                <w:sz w:val="20"/>
                <w:szCs w:val="20"/>
              </w:rPr>
            </w:pPr>
            <w:r w:rsidRPr="00757EE3">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муниципального</w:t>
            </w:r>
            <w:r w:rsidRPr="00757EE3">
              <w:rPr>
                <w:rFonts w:ascii="Times New Roman" w:hAnsi="Times New Roman" w:cs="Times New Roman"/>
                <w:sz w:val="20"/>
                <w:szCs w:val="20"/>
              </w:rPr>
              <w:t xml:space="preserve"> управления</w:t>
            </w:r>
            <w:r>
              <w:rPr>
                <w:rFonts w:ascii="Times New Roman" w:hAnsi="Times New Roman" w:cs="Times New Roman"/>
                <w:sz w:val="20"/>
                <w:szCs w:val="20"/>
              </w:rPr>
              <w:t>, совершенствование нормативно-правовой базы</w:t>
            </w:r>
          </w:p>
        </w:tc>
        <w:tc>
          <w:tcPr>
            <w:tcW w:w="2693" w:type="dxa"/>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Снижение</w:t>
            </w:r>
            <w:r w:rsidRPr="00757EE3">
              <w:rPr>
                <w:rFonts w:ascii="Times New Roman" w:hAnsi="Times New Roman" w:cs="Times New Roman"/>
                <w:sz w:val="20"/>
                <w:szCs w:val="20"/>
              </w:rPr>
              <w:t xml:space="preserve"> эффективности </w:t>
            </w:r>
            <w:r>
              <w:rPr>
                <w:rFonts w:ascii="Times New Roman" w:hAnsi="Times New Roman" w:cs="Times New Roman"/>
                <w:sz w:val="20"/>
                <w:szCs w:val="20"/>
              </w:rPr>
              <w:t>муниципального</w:t>
            </w:r>
            <w:r w:rsidRPr="00757EE3">
              <w:rPr>
                <w:rFonts w:ascii="Times New Roman" w:hAnsi="Times New Roman" w:cs="Times New Roman"/>
                <w:sz w:val="20"/>
                <w:szCs w:val="20"/>
              </w:rPr>
              <w:t xml:space="preserve"> управления</w:t>
            </w:r>
            <w:r>
              <w:rPr>
                <w:rFonts w:ascii="Times New Roman" w:hAnsi="Times New Roman" w:cs="Times New Roman"/>
                <w:sz w:val="20"/>
                <w:szCs w:val="20"/>
              </w:rPr>
              <w:t>, несовершенство нормативно-правовой базы</w:t>
            </w:r>
          </w:p>
        </w:tc>
        <w:tc>
          <w:tcPr>
            <w:tcW w:w="2694" w:type="dxa"/>
          </w:tcPr>
          <w:p w:rsidR="009470D2" w:rsidRPr="007D771B"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3</w:t>
            </w:r>
            <w:r w:rsidRPr="00D12139">
              <w:rPr>
                <w:rFonts w:ascii="Times New Roman" w:hAnsi="Times New Roman" w:cs="Times New Roman"/>
                <w:sz w:val="20"/>
                <w:szCs w:val="20"/>
              </w:rPr>
              <w:t>.2.</w:t>
            </w:r>
          </w:p>
        </w:tc>
        <w:tc>
          <w:tcPr>
            <w:tcW w:w="2410" w:type="dxa"/>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D12139">
              <w:rPr>
                <w:rFonts w:ascii="Times New Roman" w:hAnsi="Times New Roman" w:cs="Times New Roman"/>
                <w:sz w:val="20"/>
                <w:szCs w:val="20"/>
              </w:rPr>
              <w:t>«</w:t>
            </w:r>
            <w:r w:rsidRPr="00757EE3">
              <w:rPr>
                <w:rFonts w:ascii="Times New Roman" w:hAnsi="Times New Roman" w:cs="Times New Roman"/>
                <w:sz w:val="20"/>
                <w:szCs w:val="20"/>
              </w:rPr>
              <w:t>Реализация мероприятий активной политики занятости населения</w:t>
            </w:r>
            <w:r w:rsidRPr="00D12139">
              <w:rPr>
                <w:rFonts w:ascii="Times New Roman" w:hAnsi="Times New Roman" w:cs="Times New Roman"/>
                <w:sz w:val="20"/>
                <w:szCs w:val="20"/>
              </w:rPr>
              <w:t>»</w:t>
            </w:r>
          </w:p>
        </w:tc>
        <w:tc>
          <w:tcPr>
            <w:tcW w:w="2126" w:type="dxa"/>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Центр занятости населения по Хоринскому району (по согласованию).</w:t>
            </w:r>
          </w:p>
        </w:tc>
        <w:tc>
          <w:tcPr>
            <w:tcW w:w="993" w:type="dxa"/>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w:t>
            </w:r>
            <w:r>
              <w:rPr>
                <w:rFonts w:ascii="Times New Roman" w:hAnsi="Times New Roman" w:cs="Times New Roman"/>
                <w:sz w:val="20"/>
                <w:szCs w:val="20"/>
              </w:rPr>
              <w:t>20</w:t>
            </w:r>
          </w:p>
        </w:tc>
        <w:tc>
          <w:tcPr>
            <w:tcW w:w="2693" w:type="dxa"/>
            <w:shd w:val="clear" w:color="auto" w:fill="FFFFFF"/>
          </w:tcPr>
          <w:p w:rsidR="009470D2" w:rsidRPr="00D12139" w:rsidRDefault="009470D2" w:rsidP="00C70AAD">
            <w:pPr>
              <w:pStyle w:val="ConsPlusCell"/>
              <w:jc w:val="both"/>
              <w:rPr>
                <w:rFonts w:ascii="Times New Roman" w:hAnsi="Times New Roman" w:cs="Times New Roman"/>
                <w:sz w:val="20"/>
                <w:szCs w:val="20"/>
              </w:rPr>
            </w:pPr>
            <w:r w:rsidRPr="00757EE3">
              <w:rPr>
                <w:rFonts w:ascii="Times New Roman" w:hAnsi="Times New Roman" w:cs="Times New Roman"/>
                <w:sz w:val="20"/>
                <w:szCs w:val="20"/>
              </w:rPr>
              <w:t>Минимизация уровней обще</w:t>
            </w:r>
            <w:r>
              <w:rPr>
                <w:rFonts w:ascii="Times New Roman" w:hAnsi="Times New Roman" w:cs="Times New Roman"/>
                <w:sz w:val="20"/>
                <w:szCs w:val="20"/>
              </w:rPr>
              <w:t>й и регистрируемой безработицы</w:t>
            </w:r>
          </w:p>
        </w:tc>
        <w:tc>
          <w:tcPr>
            <w:tcW w:w="2693" w:type="dxa"/>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Увеличение </w:t>
            </w:r>
            <w:r w:rsidRPr="00757EE3">
              <w:rPr>
                <w:rFonts w:ascii="Times New Roman" w:hAnsi="Times New Roman" w:cs="Times New Roman"/>
                <w:sz w:val="20"/>
                <w:szCs w:val="20"/>
              </w:rPr>
              <w:t>уровней обще</w:t>
            </w:r>
            <w:r>
              <w:rPr>
                <w:rFonts w:ascii="Times New Roman" w:hAnsi="Times New Roman" w:cs="Times New Roman"/>
                <w:sz w:val="20"/>
                <w:szCs w:val="20"/>
              </w:rPr>
              <w:t>й и регистрируемой безработицы</w:t>
            </w:r>
          </w:p>
        </w:tc>
        <w:tc>
          <w:tcPr>
            <w:tcW w:w="2694" w:type="dxa"/>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3</w:t>
            </w:r>
            <w:r w:rsidRPr="00D12139">
              <w:rPr>
                <w:rFonts w:ascii="Times New Roman" w:hAnsi="Times New Roman" w:cs="Times New Roman"/>
                <w:sz w:val="20"/>
                <w:szCs w:val="20"/>
              </w:rPr>
              <w:t>.3.</w:t>
            </w:r>
          </w:p>
        </w:tc>
        <w:tc>
          <w:tcPr>
            <w:tcW w:w="2410" w:type="dxa"/>
          </w:tcPr>
          <w:p w:rsidR="009470D2" w:rsidRPr="00D12139" w:rsidRDefault="009470D2" w:rsidP="00C70AAD">
            <w:pPr>
              <w:ind w:firstLine="0"/>
              <w:outlineLvl w:val="3"/>
              <w:rPr>
                <w:rFonts w:ascii="Times New Roman" w:hAnsi="Times New Roman"/>
                <w:sz w:val="20"/>
                <w:szCs w:val="20"/>
              </w:rPr>
            </w:pPr>
            <w:r>
              <w:rPr>
                <w:rFonts w:ascii="Times New Roman" w:hAnsi="Times New Roman"/>
                <w:sz w:val="20"/>
                <w:szCs w:val="20"/>
              </w:rPr>
              <w:t xml:space="preserve">Основное мероприятие </w:t>
            </w:r>
            <w:r w:rsidRPr="00D12139">
              <w:rPr>
                <w:rFonts w:ascii="Times New Roman" w:hAnsi="Times New Roman"/>
                <w:sz w:val="20"/>
                <w:szCs w:val="20"/>
              </w:rPr>
              <w:t>«</w:t>
            </w:r>
            <w:r w:rsidRPr="00757EE3">
              <w:rPr>
                <w:rFonts w:ascii="Times New Roman" w:hAnsi="Times New Roman"/>
                <w:sz w:val="20"/>
                <w:szCs w:val="20"/>
              </w:rPr>
              <w:t>Мониторинг состояния и разработка прогнозных оценок рынка труда</w:t>
            </w:r>
            <w:r>
              <w:rPr>
                <w:rFonts w:ascii="Times New Roman" w:hAnsi="Times New Roman"/>
                <w:sz w:val="20"/>
                <w:szCs w:val="20"/>
              </w:rPr>
              <w:t>»</w:t>
            </w:r>
          </w:p>
        </w:tc>
        <w:tc>
          <w:tcPr>
            <w:tcW w:w="2126" w:type="dxa"/>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xml:space="preserve">, администрации муниципальных образований сельских поселений (по согласованию) </w:t>
            </w:r>
          </w:p>
        </w:tc>
        <w:tc>
          <w:tcPr>
            <w:tcW w:w="993" w:type="dxa"/>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2020</w:t>
            </w:r>
          </w:p>
        </w:tc>
        <w:tc>
          <w:tcPr>
            <w:tcW w:w="2693" w:type="dxa"/>
          </w:tcPr>
          <w:p w:rsidR="009470D2" w:rsidRPr="00D12139" w:rsidRDefault="009470D2" w:rsidP="00C70AAD">
            <w:pPr>
              <w:pStyle w:val="ConsPlusCell"/>
              <w:jc w:val="both"/>
              <w:rPr>
                <w:rFonts w:ascii="Times New Roman" w:hAnsi="Times New Roman" w:cs="Times New Roman"/>
                <w:sz w:val="20"/>
                <w:szCs w:val="20"/>
              </w:rPr>
            </w:pPr>
            <w:r w:rsidRPr="00757EE3">
              <w:rPr>
                <w:rFonts w:ascii="Times New Roman" w:hAnsi="Times New Roman" w:cs="Times New Roman"/>
                <w:sz w:val="20"/>
                <w:szCs w:val="20"/>
              </w:rPr>
              <w:t>Информационно-аналитическое обеспечение принятия управленческих решений</w:t>
            </w:r>
          </w:p>
        </w:tc>
        <w:tc>
          <w:tcPr>
            <w:tcW w:w="2693" w:type="dxa"/>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Ухудшение ситуации на рынке труда</w:t>
            </w:r>
          </w:p>
        </w:tc>
        <w:tc>
          <w:tcPr>
            <w:tcW w:w="2694" w:type="dxa"/>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3</w:t>
            </w:r>
            <w:r w:rsidRPr="00D12139">
              <w:rPr>
                <w:rFonts w:ascii="Times New Roman" w:hAnsi="Times New Roman" w:cs="Times New Roman"/>
                <w:sz w:val="20"/>
                <w:szCs w:val="20"/>
              </w:rPr>
              <w:t>.4.</w:t>
            </w:r>
          </w:p>
        </w:tc>
        <w:tc>
          <w:tcPr>
            <w:tcW w:w="2410" w:type="dxa"/>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D12139">
              <w:rPr>
                <w:rFonts w:ascii="Times New Roman" w:hAnsi="Times New Roman" w:cs="Times New Roman"/>
                <w:sz w:val="20"/>
                <w:szCs w:val="20"/>
              </w:rPr>
              <w:t>«</w:t>
            </w:r>
            <w:r w:rsidRPr="00757EE3">
              <w:rPr>
                <w:rFonts w:ascii="Times New Roman" w:hAnsi="Times New Roman" w:cs="Times New Roman"/>
                <w:sz w:val="20"/>
                <w:szCs w:val="20"/>
              </w:rPr>
              <w:t>Содействие добровольному переселению в Республику Бурятия соотечественников, проживающих за рубежом</w:t>
            </w:r>
            <w:r w:rsidRPr="00D12139">
              <w:rPr>
                <w:rFonts w:ascii="Times New Roman" w:hAnsi="Times New Roman" w:cs="Times New Roman"/>
                <w:sz w:val="20"/>
                <w:szCs w:val="20"/>
              </w:rPr>
              <w:t>»</w:t>
            </w:r>
          </w:p>
        </w:tc>
        <w:tc>
          <w:tcPr>
            <w:tcW w:w="2126" w:type="dxa"/>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Центр занятости населения по Хоринскому району (по согласованию).</w:t>
            </w:r>
          </w:p>
        </w:tc>
        <w:tc>
          <w:tcPr>
            <w:tcW w:w="993" w:type="dxa"/>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w:t>
            </w:r>
            <w:r>
              <w:rPr>
                <w:rFonts w:ascii="Times New Roman" w:hAnsi="Times New Roman" w:cs="Times New Roman"/>
                <w:sz w:val="20"/>
                <w:szCs w:val="20"/>
              </w:rPr>
              <w:t>20</w:t>
            </w:r>
          </w:p>
        </w:tc>
        <w:tc>
          <w:tcPr>
            <w:tcW w:w="2693" w:type="dxa"/>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Увеличение числа занятых из числа </w:t>
            </w:r>
            <w:r w:rsidRPr="00757EE3">
              <w:rPr>
                <w:rFonts w:ascii="Times New Roman" w:hAnsi="Times New Roman" w:cs="Times New Roman"/>
                <w:sz w:val="20"/>
                <w:szCs w:val="20"/>
              </w:rPr>
              <w:t>соотечественников, проживающих за рубежом</w:t>
            </w:r>
          </w:p>
        </w:tc>
        <w:tc>
          <w:tcPr>
            <w:tcW w:w="2693" w:type="dxa"/>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Увеличение </w:t>
            </w:r>
            <w:r w:rsidRPr="00757EE3">
              <w:rPr>
                <w:rFonts w:ascii="Times New Roman" w:hAnsi="Times New Roman" w:cs="Times New Roman"/>
                <w:sz w:val="20"/>
                <w:szCs w:val="20"/>
              </w:rPr>
              <w:t>уровней обще</w:t>
            </w:r>
            <w:r>
              <w:rPr>
                <w:rFonts w:ascii="Times New Roman" w:hAnsi="Times New Roman" w:cs="Times New Roman"/>
                <w:sz w:val="20"/>
                <w:szCs w:val="20"/>
              </w:rPr>
              <w:t>й и регистрируемой безработицы</w:t>
            </w:r>
          </w:p>
        </w:tc>
        <w:tc>
          <w:tcPr>
            <w:tcW w:w="2694" w:type="dxa"/>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bl>
    <w:p w:rsidR="009470D2" w:rsidRPr="007C03D7" w:rsidRDefault="009470D2" w:rsidP="009470D2">
      <w:pPr>
        <w:rPr>
          <w:rFonts w:ascii="Times New Roman" w:hAnsi="Times New Roman" w:cs="Times New Roman"/>
        </w:rPr>
      </w:pPr>
    </w:p>
    <w:p w:rsidR="009470D2" w:rsidRPr="00540FFA" w:rsidRDefault="009470D2" w:rsidP="009470D2">
      <w:pPr>
        <w:rPr>
          <w:rFonts w:ascii="Times New Roman" w:hAnsi="Times New Roman"/>
          <w:sz w:val="28"/>
          <w:szCs w:val="28"/>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Pr="00C61FE8" w:rsidRDefault="009470D2" w:rsidP="009470D2">
      <w:pPr>
        <w:jc w:val="right"/>
        <w:rPr>
          <w:rFonts w:ascii="Times New Roman" w:hAnsi="Times New Roman"/>
          <w:szCs w:val="28"/>
        </w:rPr>
      </w:pPr>
      <w:r w:rsidRPr="00C61FE8">
        <w:rPr>
          <w:rFonts w:ascii="Times New Roman" w:hAnsi="Times New Roman"/>
          <w:szCs w:val="28"/>
        </w:rPr>
        <w:t>Приложение №</w:t>
      </w:r>
      <w:r w:rsidRPr="009470D2">
        <w:rPr>
          <w:rFonts w:ascii="Times New Roman" w:hAnsi="Times New Roman"/>
          <w:szCs w:val="28"/>
        </w:rPr>
        <w:t>4</w:t>
      </w:r>
      <w:r w:rsidRPr="00C61FE8">
        <w:rPr>
          <w:rFonts w:ascii="Times New Roman" w:hAnsi="Times New Roman"/>
          <w:szCs w:val="28"/>
        </w:rPr>
        <w:t xml:space="preserve">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к Муниципальной программе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муниципального образования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«Хоринский район»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«Развитие экономики </w:t>
      </w:r>
    </w:p>
    <w:p w:rsidR="009470D2" w:rsidRPr="00C61FE8" w:rsidRDefault="009470D2" w:rsidP="009470D2">
      <w:pPr>
        <w:jc w:val="right"/>
        <w:rPr>
          <w:rFonts w:ascii="Times New Roman" w:hAnsi="Times New Roman"/>
          <w:szCs w:val="28"/>
        </w:rPr>
      </w:pPr>
      <w:r w:rsidRPr="00C61FE8">
        <w:rPr>
          <w:rFonts w:ascii="Times New Roman" w:hAnsi="Times New Roman"/>
          <w:szCs w:val="28"/>
        </w:rPr>
        <w:t xml:space="preserve">на 2015-2017 годы и </w:t>
      </w:r>
    </w:p>
    <w:p w:rsidR="009470D2" w:rsidRDefault="009470D2" w:rsidP="009470D2">
      <w:pPr>
        <w:jc w:val="right"/>
        <w:rPr>
          <w:rFonts w:ascii="Times New Roman" w:hAnsi="Times New Roman"/>
          <w:szCs w:val="28"/>
        </w:rPr>
      </w:pPr>
      <w:r w:rsidRPr="00C61FE8">
        <w:rPr>
          <w:rFonts w:ascii="Times New Roman" w:hAnsi="Times New Roman"/>
          <w:szCs w:val="28"/>
        </w:rPr>
        <w:t>на период до 2020 года»</w:t>
      </w: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Default="009470D2" w:rsidP="009470D2">
      <w:pPr>
        <w:jc w:val="center"/>
        <w:rPr>
          <w:rFonts w:ascii="Times New Roman" w:hAnsi="Times New Roman"/>
          <w:b/>
          <w:sz w:val="28"/>
          <w:szCs w:val="28"/>
        </w:rPr>
      </w:pPr>
    </w:p>
    <w:p w:rsidR="009470D2" w:rsidRPr="00FA72FC" w:rsidRDefault="009470D2" w:rsidP="009470D2">
      <w:pPr>
        <w:jc w:val="center"/>
        <w:rPr>
          <w:rFonts w:ascii="Times New Roman" w:hAnsi="Times New Roman"/>
          <w:b/>
          <w:sz w:val="28"/>
          <w:szCs w:val="28"/>
        </w:rPr>
      </w:pPr>
      <w:r w:rsidRPr="00FA72FC">
        <w:rPr>
          <w:rFonts w:ascii="Times New Roman" w:hAnsi="Times New Roman"/>
          <w:b/>
          <w:sz w:val="28"/>
          <w:szCs w:val="28"/>
        </w:rPr>
        <w:t>ПОДПРОГРАММА</w:t>
      </w:r>
    </w:p>
    <w:p w:rsidR="009470D2" w:rsidRPr="00FA72FC" w:rsidRDefault="009470D2" w:rsidP="009470D2">
      <w:pPr>
        <w:pStyle w:val="1"/>
        <w:suppressAutoHyphens/>
        <w:spacing w:before="0"/>
        <w:rPr>
          <w:caps/>
        </w:rPr>
      </w:pPr>
      <w:r w:rsidRPr="00FA72FC">
        <w:rPr>
          <w:caps/>
        </w:rPr>
        <w:t>«</w:t>
      </w:r>
      <w:r w:rsidRPr="00256D73">
        <w:rPr>
          <w:caps/>
        </w:rPr>
        <w:t>Развитие малого и среднего предпринимательства</w:t>
      </w:r>
      <w:r w:rsidRPr="00FA72FC">
        <w:rPr>
          <w:caps/>
        </w:rPr>
        <w:t>»</w:t>
      </w:r>
    </w:p>
    <w:p w:rsidR="009470D2" w:rsidRPr="00714000"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Default="009470D2" w:rsidP="009470D2">
      <w:pPr>
        <w:jc w:val="center"/>
        <w:rPr>
          <w:rFonts w:ascii="Times New Roman" w:hAnsi="Times New Roman"/>
          <w:sz w:val="28"/>
          <w:szCs w:val="28"/>
        </w:rPr>
      </w:pPr>
    </w:p>
    <w:p w:rsidR="009470D2" w:rsidRPr="00DE724A" w:rsidRDefault="009470D2" w:rsidP="009470D2">
      <w:pPr>
        <w:jc w:val="center"/>
        <w:rPr>
          <w:rFonts w:ascii="Times New Roman" w:hAnsi="Times New Roman"/>
        </w:rPr>
      </w:pPr>
      <w:r w:rsidRPr="00DE724A">
        <w:rPr>
          <w:rFonts w:ascii="Times New Roman" w:hAnsi="Times New Roman"/>
        </w:rPr>
        <w:t>ПАСПОРТ подпрограммы</w:t>
      </w:r>
    </w:p>
    <w:p w:rsidR="009470D2" w:rsidRPr="009470D2" w:rsidRDefault="009470D2" w:rsidP="009470D2">
      <w:pPr>
        <w:jc w:val="center"/>
        <w:rPr>
          <w:rFonts w:ascii="Times New Roman" w:hAnsi="Times New Roman"/>
        </w:rPr>
      </w:pPr>
      <w:r w:rsidRPr="00DE724A">
        <w:rPr>
          <w:rFonts w:ascii="Times New Roman" w:hAnsi="Times New Roman"/>
        </w:rPr>
        <w:t>«Развитие малого и среднего предпринимательства»</w:t>
      </w:r>
    </w:p>
    <w:p w:rsidR="009470D2" w:rsidRPr="009470D2" w:rsidRDefault="009470D2" w:rsidP="009470D2">
      <w:pPr>
        <w:jc w:val="center"/>
        <w:rPr>
          <w:rFonts w:ascii="Times New Roman" w:hAnsi="Times New Roman"/>
          <w:sz w:val="28"/>
          <w:szCs w:val="28"/>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6663"/>
      </w:tblGrid>
      <w:tr w:rsidR="009470D2" w:rsidRPr="00090A9A" w:rsidTr="00C70AAD">
        <w:trPr>
          <w:trHeight w:val="595"/>
        </w:trPr>
        <w:tc>
          <w:tcPr>
            <w:tcW w:w="3402" w:type="dxa"/>
          </w:tcPr>
          <w:p w:rsidR="009470D2" w:rsidRPr="00DE724A" w:rsidRDefault="009470D2" w:rsidP="00C70AAD">
            <w:pPr>
              <w:snapToGrid w:val="0"/>
              <w:rPr>
                <w:rFonts w:ascii="Times New Roman" w:hAnsi="Times New Roman"/>
              </w:rPr>
            </w:pPr>
            <w:r w:rsidRPr="00DE724A">
              <w:rPr>
                <w:rFonts w:ascii="Times New Roman" w:hAnsi="Times New Roman"/>
                <w:bCs/>
              </w:rPr>
              <w:t>Ответственный исполнитель,  координатор</w:t>
            </w:r>
          </w:p>
        </w:tc>
        <w:tc>
          <w:tcPr>
            <w:tcW w:w="6663" w:type="dxa"/>
            <w:shd w:val="clear" w:color="auto" w:fill="auto"/>
          </w:tcPr>
          <w:p w:rsidR="009470D2" w:rsidRPr="00DE724A" w:rsidRDefault="009470D2" w:rsidP="00C70AAD">
            <w:pPr>
              <w:pStyle w:val="ac"/>
              <w:snapToGrid w:val="0"/>
              <w:jc w:val="both"/>
              <w:rPr>
                <w:rFonts w:cs="Times New Roman"/>
                <w:sz w:val="24"/>
              </w:rPr>
            </w:pPr>
            <w:r w:rsidRPr="00DE724A">
              <w:rPr>
                <w:rFonts w:cs="Times New Roman"/>
                <w:sz w:val="24"/>
              </w:rPr>
              <w:t>Экономический отдел Администрации муниципального образования «Хоринский район»</w:t>
            </w:r>
          </w:p>
        </w:tc>
      </w:tr>
      <w:tr w:rsidR="009470D2" w:rsidRPr="00090A9A" w:rsidTr="00C70AAD">
        <w:tc>
          <w:tcPr>
            <w:tcW w:w="3402" w:type="dxa"/>
          </w:tcPr>
          <w:p w:rsidR="009470D2" w:rsidRPr="00090A9A" w:rsidRDefault="009470D2" w:rsidP="00C70AAD">
            <w:pPr>
              <w:snapToGrid w:val="0"/>
              <w:rPr>
                <w:rFonts w:ascii="Times New Roman" w:hAnsi="Times New Roman"/>
              </w:rPr>
            </w:pPr>
            <w:r w:rsidRPr="00090A9A">
              <w:rPr>
                <w:rFonts w:ascii="Times New Roman" w:hAnsi="Times New Roman"/>
              </w:rPr>
              <w:t xml:space="preserve">Соисполнители </w:t>
            </w:r>
          </w:p>
        </w:tc>
        <w:tc>
          <w:tcPr>
            <w:tcW w:w="6663" w:type="dxa"/>
            <w:shd w:val="clear" w:color="auto" w:fill="auto"/>
          </w:tcPr>
          <w:p w:rsidR="009470D2" w:rsidRPr="00090A9A" w:rsidRDefault="009470D2" w:rsidP="00C70AAD">
            <w:pPr>
              <w:pStyle w:val="ConsCell"/>
              <w:jc w:val="both"/>
              <w:rPr>
                <w:rFonts w:ascii="Times New Roman" w:hAnsi="Times New Roman" w:cs="Times New Roman"/>
                <w:sz w:val="24"/>
                <w:szCs w:val="24"/>
              </w:rPr>
            </w:pPr>
            <w:r>
              <w:rPr>
                <w:rFonts w:ascii="Times New Roman" w:hAnsi="Times New Roman" w:cs="Times New Roman"/>
                <w:sz w:val="24"/>
                <w:szCs w:val="24"/>
              </w:rPr>
              <w:t>О</w:t>
            </w:r>
            <w:r w:rsidRPr="00577F31">
              <w:rPr>
                <w:rFonts w:ascii="Times New Roman" w:hAnsi="Times New Roman" w:cs="Times New Roman"/>
                <w:sz w:val="24"/>
                <w:szCs w:val="24"/>
              </w:rPr>
              <w:t>тдел</w:t>
            </w:r>
            <w:r>
              <w:rPr>
                <w:rFonts w:ascii="Times New Roman" w:hAnsi="Times New Roman" w:cs="Times New Roman"/>
                <w:sz w:val="24"/>
                <w:szCs w:val="24"/>
              </w:rPr>
              <w:t xml:space="preserve"> сельского хозяйства</w:t>
            </w:r>
            <w:r w:rsidRPr="00577F31">
              <w:rPr>
                <w:rFonts w:ascii="Times New Roman" w:hAnsi="Times New Roman" w:cs="Times New Roman"/>
                <w:sz w:val="24"/>
                <w:szCs w:val="24"/>
              </w:rPr>
              <w:t xml:space="preserve"> Администрации муниципального образования «Хоринский район»</w:t>
            </w:r>
            <w:r>
              <w:rPr>
                <w:rFonts w:ascii="Times New Roman" w:hAnsi="Times New Roman" w:cs="Times New Roman"/>
                <w:sz w:val="24"/>
                <w:szCs w:val="24"/>
              </w:rPr>
              <w:t>, Комитет по управлению муниципальным хозяйством и имуществом, Фонд поддержки малого и среднего предпринимательства муниципального образования «Хоринский район», администрации муниципальных образований сельских поселений (по согласованию), хозяйствующие субъекты (по согласованию)</w:t>
            </w:r>
          </w:p>
        </w:tc>
      </w:tr>
      <w:tr w:rsidR="009470D2" w:rsidRPr="00E25341" w:rsidTr="00C70AAD">
        <w:trPr>
          <w:trHeight w:val="538"/>
        </w:trPr>
        <w:tc>
          <w:tcPr>
            <w:tcW w:w="3402" w:type="dxa"/>
          </w:tcPr>
          <w:p w:rsidR="009470D2" w:rsidRPr="00090A9A" w:rsidRDefault="009470D2" w:rsidP="00C70AAD">
            <w:pPr>
              <w:snapToGrid w:val="0"/>
              <w:rPr>
                <w:rFonts w:ascii="Times New Roman" w:hAnsi="Times New Roman"/>
              </w:rPr>
            </w:pPr>
            <w:r w:rsidRPr="00090A9A">
              <w:rPr>
                <w:rFonts w:ascii="Times New Roman" w:hAnsi="Times New Roman"/>
              </w:rPr>
              <w:t>Цел</w:t>
            </w:r>
            <w:r>
              <w:rPr>
                <w:rFonts w:ascii="Times New Roman" w:hAnsi="Times New Roman"/>
              </w:rPr>
              <w:t>ь</w:t>
            </w:r>
          </w:p>
        </w:tc>
        <w:tc>
          <w:tcPr>
            <w:tcW w:w="6663" w:type="dxa"/>
            <w:shd w:val="clear" w:color="auto" w:fill="auto"/>
          </w:tcPr>
          <w:p w:rsidR="009470D2" w:rsidRPr="00593F82" w:rsidRDefault="009470D2" w:rsidP="00C70AAD">
            <w:pPr>
              <w:rPr>
                <w:rFonts w:ascii="Times New Roman" w:hAnsi="Times New Roman"/>
              </w:rPr>
            </w:pPr>
            <w:r w:rsidRPr="009A3307">
              <w:rPr>
                <w:rFonts w:ascii="Times New Roman" w:hAnsi="Times New Roman"/>
              </w:rPr>
              <w:t>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9470D2" w:rsidRPr="00090A9A" w:rsidTr="00C70AAD">
        <w:tc>
          <w:tcPr>
            <w:tcW w:w="3402" w:type="dxa"/>
          </w:tcPr>
          <w:p w:rsidR="009470D2" w:rsidRPr="00090A9A" w:rsidRDefault="009470D2" w:rsidP="00C70AAD">
            <w:pPr>
              <w:snapToGrid w:val="0"/>
              <w:rPr>
                <w:rFonts w:ascii="Times New Roman" w:hAnsi="Times New Roman"/>
              </w:rPr>
            </w:pPr>
            <w:r>
              <w:rPr>
                <w:rFonts w:ascii="Times New Roman" w:hAnsi="Times New Roman"/>
              </w:rPr>
              <w:t>Задачи</w:t>
            </w:r>
          </w:p>
        </w:tc>
        <w:tc>
          <w:tcPr>
            <w:tcW w:w="6663" w:type="dxa"/>
            <w:shd w:val="clear" w:color="auto" w:fill="auto"/>
          </w:tcPr>
          <w:p w:rsidR="009470D2" w:rsidRDefault="009470D2" w:rsidP="00C70AAD">
            <w:pPr>
              <w:outlineLvl w:val="3"/>
              <w:rPr>
                <w:rFonts w:ascii="Times New Roman" w:hAnsi="Times New Roman"/>
              </w:rPr>
            </w:pPr>
            <w:r w:rsidRPr="00080559">
              <w:rPr>
                <w:rFonts w:ascii="Times New Roman" w:hAnsi="Times New Roman"/>
              </w:rPr>
              <w:t>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r>
              <w:rPr>
                <w:rFonts w:ascii="Times New Roman" w:hAnsi="Times New Roman"/>
              </w:rPr>
              <w:t>;</w:t>
            </w:r>
          </w:p>
          <w:p w:rsidR="009470D2" w:rsidRPr="00630666" w:rsidRDefault="009470D2" w:rsidP="00C70AAD">
            <w:pPr>
              <w:outlineLvl w:val="3"/>
              <w:rPr>
                <w:rFonts w:ascii="Times New Roman" w:hAnsi="Times New Roman"/>
              </w:rPr>
            </w:pPr>
            <w:r w:rsidRPr="00080559">
              <w:rPr>
                <w:rFonts w:ascii="Times New Roman" w:hAnsi="Times New Roman"/>
              </w:rPr>
              <w:t>Создание и развитие инфраструктуры поддержки субъектов малого и с</w:t>
            </w:r>
            <w:r>
              <w:rPr>
                <w:rFonts w:ascii="Times New Roman" w:hAnsi="Times New Roman"/>
              </w:rPr>
              <w:t>реднего предпринимательства</w:t>
            </w:r>
          </w:p>
        </w:tc>
      </w:tr>
      <w:tr w:rsidR="009470D2" w:rsidRPr="00090A9A" w:rsidTr="00C70AAD">
        <w:trPr>
          <w:trHeight w:val="800"/>
        </w:trPr>
        <w:tc>
          <w:tcPr>
            <w:tcW w:w="3402" w:type="dxa"/>
          </w:tcPr>
          <w:p w:rsidR="009470D2" w:rsidRPr="00DE724A" w:rsidRDefault="009470D2" w:rsidP="00C70AAD">
            <w:pPr>
              <w:snapToGrid w:val="0"/>
              <w:rPr>
                <w:rFonts w:ascii="Times New Roman" w:hAnsi="Times New Roman"/>
              </w:rPr>
            </w:pPr>
            <w:r w:rsidRPr="00DE724A">
              <w:rPr>
                <w:rFonts w:ascii="Times New Roman" w:hAnsi="Times New Roman"/>
              </w:rPr>
              <w:t xml:space="preserve">Целевые индикаторы </w:t>
            </w:r>
          </w:p>
        </w:tc>
        <w:tc>
          <w:tcPr>
            <w:tcW w:w="6663" w:type="dxa"/>
            <w:shd w:val="clear" w:color="auto" w:fill="auto"/>
          </w:tcPr>
          <w:p w:rsidR="009470D2" w:rsidRPr="00DE724A" w:rsidRDefault="009470D2" w:rsidP="00C70AAD">
            <w:pPr>
              <w:rPr>
                <w:rFonts w:ascii="Times New Roman" w:hAnsi="Times New Roman"/>
                <w:color w:val="000000"/>
              </w:rPr>
            </w:pPr>
            <w:r w:rsidRPr="00DE724A">
              <w:rPr>
                <w:rFonts w:ascii="Times New Roman" w:hAnsi="Times New Roman"/>
                <w:color w:val="000000"/>
              </w:rPr>
              <w:t>Количество малых предприятий;</w:t>
            </w:r>
          </w:p>
          <w:p w:rsidR="009470D2" w:rsidRPr="00DE724A" w:rsidRDefault="009470D2" w:rsidP="00C70AAD">
            <w:pPr>
              <w:rPr>
                <w:rFonts w:ascii="Times New Roman" w:hAnsi="Times New Roman"/>
                <w:color w:val="000000"/>
              </w:rPr>
            </w:pPr>
            <w:r w:rsidRPr="00DE724A">
              <w:rPr>
                <w:rFonts w:ascii="Times New Roman" w:hAnsi="Times New Roman"/>
                <w:color w:val="000000"/>
              </w:rPr>
              <w:t>Численность занятых на малых предприятиях на постоянной основе;</w:t>
            </w:r>
          </w:p>
          <w:p w:rsidR="009470D2" w:rsidRPr="00DE724A" w:rsidRDefault="009470D2" w:rsidP="00C70AAD">
            <w:pPr>
              <w:snapToGrid w:val="0"/>
              <w:rPr>
                <w:rFonts w:ascii="Times New Roman" w:hAnsi="Times New Roman"/>
              </w:rPr>
            </w:pPr>
            <w:r w:rsidRPr="00DE724A">
              <w:rPr>
                <w:rFonts w:ascii="Times New Roman" w:hAnsi="Times New Roman"/>
                <w:color w:val="000000"/>
              </w:rPr>
              <w:t>Среднемесячная заработная плата.</w:t>
            </w:r>
          </w:p>
        </w:tc>
      </w:tr>
      <w:tr w:rsidR="009470D2" w:rsidRPr="00090A9A" w:rsidTr="00C70AAD">
        <w:trPr>
          <w:trHeight w:val="597"/>
        </w:trPr>
        <w:tc>
          <w:tcPr>
            <w:tcW w:w="3402" w:type="dxa"/>
          </w:tcPr>
          <w:p w:rsidR="009470D2" w:rsidRPr="00090A9A" w:rsidRDefault="009470D2" w:rsidP="00C70AAD">
            <w:pPr>
              <w:snapToGrid w:val="0"/>
              <w:rPr>
                <w:rFonts w:ascii="Times New Roman" w:hAnsi="Times New Roman"/>
              </w:rPr>
            </w:pPr>
            <w:r>
              <w:rPr>
                <w:rFonts w:ascii="Times New Roman" w:hAnsi="Times New Roman"/>
              </w:rPr>
              <w:t>С</w:t>
            </w:r>
            <w:r w:rsidRPr="00090A9A">
              <w:rPr>
                <w:rFonts w:ascii="Times New Roman" w:hAnsi="Times New Roman"/>
              </w:rPr>
              <w:t xml:space="preserve">роки реализации </w:t>
            </w:r>
          </w:p>
        </w:tc>
        <w:tc>
          <w:tcPr>
            <w:tcW w:w="6663" w:type="dxa"/>
            <w:shd w:val="clear" w:color="auto" w:fill="auto"/>
          </w:tcPr>
          <w:p w:rsidR="009470D2" w:rsidRPr="00090A9A" w:rsidRDefault="009470D2" w:rsidP="00C70AAD">
            <w:pPr>
              <w:snapToGrid w:val="0"/>
              <w:jc w:val="left"/>
              <w:rPr>
                <w:rFonts w:ascii="Times New Roman" w:hAnsi="Times New Roman"/>
              </w:rPr>
            </w:pPr>
            <w:r w:rsidRPr="00721E69">
              <w:rPr>
                <w:rFonts w:ascii="Times New Roman" w:hAnsi="Times New Roman"/>
              </w:rPr>
              <w:t>На 201</w:t>
            </w:r>
            <w:r w:rsidRPr="0086525B">
              <w:rPr>
                <w:rFonts w:ascii="Times New Roman" w:hAnsi="Times New Roman"/>
              </w:rPr>
              <w:t>5</w:t>
            </w:r>
            <w:r w:rsidRPr="00721E69">
              <w:rPr>
                <w:rFonts w:ascii="Times New Roman" w:hAnsi="Times New Roman"/>
              </w:rPr>
              <w:t>-2017 годы и на период до 2020 г.</w:t>
            </w:r>
          </w:p>
        </w:tc>
      </w:tr>
      <w:tr w:rsidR="009470D2" w:rsidRPr="00090A9A" w:rsidTr="00C70AAD">
        <w:tc>
          <w:tcPr>
            <w:tcW w:w="3402" w:type="dxa"/>
          </w:tcPr>
          <w:p w:rsidR="009470D2" w:rsidRPr="00474EB0" w:rsidRDefault="009470D2" w:rsidP="00C70AAD">
            <w:pPr>
              <w:snapToGrid w:val="0"/>
              <w:rPr>
                <w:rFonts w:ascii="Times New Roman" w:hAnsi="Times New Roman"/>
              </w:rPr>
            </w:pPr>
            <w:r w:rsidRPr="00474EB0">
              <w:rPr>
                <w:rFonts w:ascii="Times New Roman" w:hAnsi="Times New Roman"/>
              </w:rPr>
              <w:t>Объем</w:t>
            </w:r>
            <w:r>
              <w:rPr>
                <w:rFonts w:ascii="Times New Roman" w:hAnsi="Times New Roman"/>
              </w:rPr>
              <w:t>ы</w:t>
            </w:r>
            <w:r w:rsidRPr="00474EB0">
              <w:rPr>
                <w:rFonts w:ascii="Times New Roman" w:hAnsi="Times New Roman"/>
              </w:rPr>
              <w:t xml:space="preserve"> бюджетных ассигнований</w:t>
            </w:r>
          </w:p>
        </w:tc>
        <w:tc>
          <w:tcPr>
            <w:tcW w:w="6663" w:type="dxa"/>
            <w:shd w:val="clear" w:color="auto" w:fill="auto"/>
          </w:tcPr>
          <w:p w:rsidR="009470D2" w:rsidRDefault="009470D2" w:rsidP="00C70AAD">
            <w:pPr>
              <w:rPr>
                <w:rFonts w:ascii="Times New Roman" w:hAnsi="Times New Roman"/>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33"/>
              <w:gridCol w:w="1018"/>
              <w:gridCol w:w="992"/>
              <w:gridCol w:w="992"/>
              <w:gridCol w:w="992"/>
              <w:gridCol w:w="993"/>
            </w:tblGrid>
            <w:tr w:rsidR="009470D2" w:rsidRPr="00721E69" w:rsidTr="00C70AAD">
              <w:trPr>
                <w:trHeight w:val="206"/>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Годы </w:t>
                  </w:r>
                </w:p>
              </w:tc>
              <w:tc>
                <w:tcPr>
                  <w:tcW w:w="1018"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Всего</w:t>
                  </w:r>
                </w:p>
              </w:tc>
              <w:tc>
                <w:tcPr>
                  <w:tcW w:w="992"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 ФБ </w:t>
                  </w:r>
                  <w:r>
                    <w:rPr>
                      <w:rFonts w:ascii="Times New Roman" w:hAnsi="Times New Roman"/>
                      <w:bCs/>
                      <w:szCs w:val="18"/>
                    </w:rPr>
                    <w:t>*</w:t>
                  </w:r>
                </w:p>
              </w:tc>
              <w:tc>
                <w:tcPr>
                  <w:tcW w:w="992"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РБ </w:t>
                  </w:r>
                  <w:r>
                    <w:rPr>
                      <w:rFonts w:ascii="Times New Roman" w:hAnsi="Times New Roman"/>
                      <w:bCs/>
                      <w:szCs w:val="18"/>
                    </w:rPr>
                    <w:t>*</w:t>
                  </w:r>
                </w:p>
              </w:tc>
              <w:tc>
                <w:tcPr>
                  <w:tcW w:w="992"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МБ </w:t>
                  </w:r>
                </w:p>
              </w:tc>
              <w:tc>
                <w:tcPr>
                  <w:tcW w:w="99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 xml:space="preserve">ВИ </w:t>
                  </w:r>
                  <w:r>
                    <w:rPr>
                      <w:rFonts w:ascii="Times New Roman" w:hAnsi="Times New Roman"/>
                      <w:bCs/>
                      <w:szCs w:val="18"/>
                    </w:rPr>
                    <w:t>*</w:t>
                  </w:r>
                </w:p>
              </w:tc>
            </w:tr>
            <w:tr w:rsidR="009470D2" w:rsidRPr="00721E69" w:rsidTr="00C70AAD">
              <w:trPr>
                <w:trHeight w:val="258"/>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2015</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5</w:t>
                  </w:r>
                  <w:r>
                    <w:rPr>
                      <w:rFonts w:ascii="Times New Roman" w:hAnsi="Times New Roman"/>
                      <w:szCs w:val="18"/>
                    </w:rPr>
                    <w:t>00,0</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5</w:t>
                  </w:r>
                  <w:r>
                    <w:rPr>
                      <w:rFonts w:ascii="Times New Roman" w:hAnsi="Times New Roman"/>
                      <w:szCs w:val="18"/>
                    </w:rPr>
                    <w:t>00,0</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r w:rsidR="009470D2" w:rsidRPr="00721E69" w:rsidTr="00C70AAD">
              <w:trPr>
                <w:trHeight w:val="254"/>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2016</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5</w:t>
                  </w:r>
                  <w:r>
                    <w:rPr>
                      <w:rFonts w:ascii="Times New Roman" w:hAnsi="Times New Roman"/>
                      <w:szCs w:val="18"/>
                    </w:rPr>
                    <w:t>00,0</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5</w:t>
                  </w:r>
                  <w:r>
                    <w:rPr>
                      <w:rFonts w:ascii="Times New Roman" w:hAnsi="Times New Roman"/>
                      <w:szCs w:val="18"/>
                    </w:rPr>
                    <w:t>00,0</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r w:rsidR="009470D2" w:rsidRPr="00721E69" w:rsidTr="00C70AAD">
              <w:trPr>
                <w:trHeight w:val="254"/>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2017</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5</w:t>
                  </w:r>
                  <w:r>
                    <w:rPr>
                      <w:rFonts w:ascii="Times New Roman" w:hAnsi="Times New Roman"/>
                      <w:szCs w:val="18"/>
                    </w:rPr>
                    <w:t>00,0</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5</w:t>
                  </w:r>
                  <w:r>
                    <w:rPr>
                      <w:rFonts w:ascii="Times New Roman" w:hAnsi="Times New Roman"/>
                      <w:szCs w:val="18"/>
                    </w:rPr>
                    <w:t>00,0</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r w:rsidR="009470D2" w:rsidRPr="00721E69" w:rsidTr="00C70AAD">
              <w:trPr>
                <w:trHeight w:val="515"/>
              </w:trPr>
              <w:tc>
                <w:tcPr>
                  <w:tcW w:w="933" w:type="dxa"/>
                  <w:shd w:val="clear" w:color="auto" w:fill="FFFFFF"/>
                  <w:tcMar>
                    <w:top w:w="15" w:type="dxa"/>
                    <w:left w:w="108" w:type="dxa"/>
                    <w:bottom w:w="0" w:type="dxa"/>
                    <w:right w:w="108" w:type="dxa"/>
                  </w:tcMar>
                  <w:hideMark/>
                </w:tcPr>
                <w:p w:rsidR="009470D2" w:rsidRPr="00721E69" w:rsidRDefault="009470D2" w:rsidP="00C70AAD">
                  <w:pPr>
                    <w:rPr>
                      <w:rFonts w:ascii="Times New Roman" w:hAnsi="Times New Roman"/>
                      <w:szCs w:val="18"/>
                    </w:rPr>
                  </w:pPr>
                  <w:r w:rsidRPr="00721E69">
                    <w:rPr>
                      <w:rFonts w:ascii="Times New Roman" w:hAnsi="Times New Roman"/>
                      <w:bCs/>
                      <w:szCs w:val="18"/>
                    </w:rPr>
                    <w:t>2018-2020</w:t>
                  </w:r>
                  <w:r w:rsidRPr="00721E69">
                    <w:rPr>
                      <w:rFonts w:ascii="Times New Roman" w:hAnsi="Times New Roman"/>
                      <w:szCs w:val="18"/>
                    </w:rPr>
                    <w:t xml:space="preserve"> </w:t>
                  </w:r>
                </w:p>
              </w:tc>
              <w:tc>
                <w:tcPr>
                  <w:tcW w:w="1018" w:type="dxa"/>
                  <w:shd w:val="clear" w:color="auto" w:fill="FFFFFF"/>
                  <w:tcMar>
                    <w:top w:w="72" w:type="dxa"/>
                    <w:left w:w="144" w:type="dxa"/>
                    <w:bottom w:w="72" w:type="dxa"/>
                    <w:right w:w="144"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15</w:t>
                  </w:r>
                  <w:r>
                    <w:rPr>
                      <w:rFonts w:ascii="Times New Roman" w:hAnsi="Times New Roman"/>
                      <w:szCs w:val="18"/>
                    </w:rPr>
                    <w:t>00,0</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c>
                <w:tcPr>
                  <w:tcW w:w="992"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sidRPr="009470D2">
                    <w:rPr>
                      <w:rFonts w:ascii="Times New Roman" w:hAnsi="Times New Roman"/>
                      <w:szCs w:val="18"/>
                    </w:rPr>
                    <w:t>15</w:t>
                  </w:r>
                  <w:r>
                    <w:rPr>
                      <w:rFonts w:ascii="Times New Roman" w:hAnsi="Times New Roman"/>
                      <w:szCs w:val="18"/>
                    </w:rPr>
                    <w:t>00,0</w:t>
                  </w:r>
                </w:p>
              </w:tc>
              <w:tc>
                <w:tcPr>
                  <w:tcW w:w="993" w:type="dxa"/>
                  <w:shd w:val="clear" w:color="auto" w:fill="FFFFFF"/>
                  <w:tcMar>
                    <w:top w:w="15" w:type="dxa"/>
                    <w:left w:w="108" w:type="dxa"/>
                    <w:right w:w="108" w:type="dxa"/>
                  </w:tcMar>
                  <w:hideMark/>
                </w:tcPr>
                <w:p w:rsidR="009470D2" w:rsidRPr="00721E69" w:rsidRDefault="009470D2" w:rsidP="00C70AAD">
                  <w:pPr>
                    <w:rPr>
                      <w:rFonts w:ascii="Times New Roman" w:hAnsi="Times New Roman"/>
                      <w:szCs w:val="18"/>
                    </w:rPr>
                  </w:pPr>
                  <w:r>
                    <w:rPr>
                      <w:rFonts w:ascii="Times New Roman" w:hAnsi="Times New Roman"/>
                      <w:szCs w:val="18"/>
                    </w:rPr>
                    <w:t>-</w:t>
                  </w:r>
                </w:p>
              </w:tc>
            </w:tr>
          </w:tbl>
          <w:p w:rsidR="009470D2" w:rsidRPr="00474EB0" w:rsidRDefault="009470D2" w:rsidP="00C70AAD">
            <w:pPr>
              <w:rPr>
                <w:rFonts w:ascii="Times New Roman" w:hAnsi="Times New Roman"/>
              </w:rPr>
            </w:pPr>
            <w:r w:rsidRPr="00774999">
              <w:rPr>
                <w:rFonts w:ascii="Times New Roman" w:hAnsi="Times New Roman"/>
                <w:sz w:val="20"/>
              </w:rPr>
              <w:t>*- подлежит ежегодному уточнению</w:t>
            </w:r>
          </w:p>
        </w:tc>
      </w:tr>
      <w:tr w:rsidR="009470D2" w:rsidRPr="00090A9A" w:rsidTr="00C70AAD">
        <w:tc>
          <w:tcPr>
            <w:tcW w:w="3402" w:type="dxa"/>
          </w:tcPr>
          <w:p w:rsidR="009470D2" w:rsidRPr="00090A9A" w:rsidRDefault="009470D2" w:rsidP="00C70AAD">
            <w:pPr>
              <w:snapToGrid w:val="0"/>
              <w:rPr>
                <w:rFonts w:ascii="Times New Roman" w:hAnsi="Times New Roman"/>
              </w:rPr>
            </w:pPr>
            <w:r w:rsidRPr="00090A9A">
              <w:rPr>
                <w:rFonts w:ascii="Times New Roman" w:hAnsi="Times New Roman"/>
              </w:rPr>
              <w:t>Ожидаемые результаты реализации</w:t>
            </w:r>
          </w:p>
        </w:tc>
        <w:tc>
          <w:tcPr>
            <w:tcW w:w="6663" w:type="dxa"/>
            <w:shd w:val="clear" w:color="auto" w:fill="auto"/>
          </w:tcPr>
          <w:p w:rsidR="009470D2" w:rsidRDefault="009470D2" w:rsidP="00C70AAD">
            <w:pPr>
              <w:pStyle w:val="a7"/>
              <w:rPr>
                <w:rFonts w:ascii="Times New Roman" w:hAnsi="Times New Roman" w:cs="Times New Roman"/>
              </w:rPr>
            </w:pPr>
            <w:r w:rsidRPr="007C03D7">
              <w:rPr>
                <w:rFonts w:ascii="Times New Roman" w:hAnsi="Times New Roman" w:cs="Times New Roman"/>
              </w:rPr>
              <w:t>Достижение к 2020 году:</w:t>
            </w:r>
          </w:p>
          <w:p w:rsidR="009470D2" w:rsidRPr="007C03D7" w:rsidRDefault="009470D2" w:rsidP="00C70AAD">
            <w:pPr>
              <w:pStyle w:val="a7"/>
              <w:rPr>
                <w:rFonts w:ascii="Times New Roman" w:hAnsi="Times New Roman" w:cs="Times New Roman"/>
              </w:rPr>
            </w:pPr>
            <w:r w:rsidRPr="00E67FBD">
              <w:rPr>
                <w:rFonts w:ascii="Times New Roman" w:hAnsi="Times New Roman" w:cs="Times New Roman"/>
              </w:rPr>
              <w:t xml:space="preserve">- </w:t>
            </w:r>
            <w:r w:rsidRPr="00593F82">
              <w:rPr>
                <w:rFonts w:ascii="Times New Roman" w:hAnsi="Times New Roman"/>
                <w:color w:val="000000"/>
              </w:rPr>
              <w:t>Количеств</w:t>
            </w:r>
            <w:r>
              <w:rPr>
                <w:rFonts w:ascii="Times New Roman" w:hAnsi="Times New Roman"/>
                <w:color w:val="000000"/>
              </w:rPr>
              <w:t>а</w:t>
            </w:r>
            <w:r w:rsidRPr="00593F82">
              <w:rPr>
                <w:rFonts w:ascii="Times New Roman" w:hAnsi="Times New Roman"/>
                <w:color w:val="000000"/>
              </w:rPr>
              <w:t xml:space="preserve"> малых предприятий</w:t>
            </w:r>
            <w:r w:rsidRPr="007C03D7">
              <w:rPr>
                <w:rFonts w:ascii="Times New Roman" w:hAnsi="Times New Roman" w:cs="Times New Roman"/>
              </w:rPr>
              <w:t xml:space="preserve"> до </w:t>
            </w:r>
            <w:r w:rsidRPr="000F6B7E">
              <w:rPr>
                <w:rFonts w:ascii="Times New Roman" w:hAnsi="Times New Roman" w:cs="Times New Roman"/>
              </w:rPr>
              <w:t>110</w:t>
            </w:r>
            <w:r w:rsidRPr="007C03D7">
              <w:rPr>
                <w:rFonts w:ascii="Times New Roman" w:hAnsi="Times New Roman" w:cs="Times New Roman"/>
              </w:rPr>
              <w:t xml:space="preserve"> </w:t>
            </w:r>
            <w:r>
              <w:rPr>
                <w:rFonts w:ascii="Times New Roman" w:hAnsi="Times New Roman" w:cs="Times New Roman"/>
              </w:rPr>
              <w:t>ед.</w:t>
            </w:r>
            <w:r w:rsidRPr="007C03D7">
              <w:rPr>
                <w:rFonts w:ascii="Times New Roman" w:hAnsi="Times New Roman" w:cs="Times New Roman"/>
              </w:rPr>
              <w:t>;</w:t>
            </w:r>
          </w:p>
          <w:p w:rsidR="009470D2" w:rsidRPr="007C03D7" w:rsidRDefault="009470D2" w:rsidP="00C70AAD">
            <w:pPr>
              <w:pStyle w:val="a7"/>
              <w:rPr>
                <w:rFonts w:ascii="Times New Roman" w:hAnsi="Times New Roman" w:cs="Times New Roman"/>
              </w:rPr>
            </w:pPr>
            <w:r w:rsidRPr="007C03D7">
              <w:rPr>
                <w:rFonts w:ascii="Times New Roman" w:hAnsi="Times New Roman" w:cs="Times New Roman"/>
              </w:rPr>
              <w:lastRenderedPageBreak/>
              <w:t xml:space="preserve">- </w:t>
            </w:r>
            <w:r w:rsidRPr="00593F82">
              <w:rPr>
                <w:rFonts w:ascii="Times New Roman" w:hAnsi="Times New Roman"/>
                <w:color w:val="000000"/>
              </w:rPr>
              <w:t>Численност</w:t>
            </w:r>
            <w:r>
              <w:rPr>
                <w:rFonts w:ascii="Times New Roman" w:hAnsi="Times New Roman"/>
                <w:color w:val="000000"/>
              </w:rPr>
              <w:t>и</w:t>
            </w:r>
            <w:r w:rsidRPr="00593F82">
              <w:rPr>
                <w:rFonts w:ascii="Times New Roman" w:hAnsi="Times New Roman"/>
                <w:color w:val="000000"/>
              </w:rPr>
              <w:t xml:space="preserve"> занятых на малых предприятиях на постоянной основе</w:t>
            </w:r>
            <w:r>
              <w:rPr>
                <w:rFonts w:ascii="Times New Roman" w:hAnsi="Times New Roman"/>
                <w:color w:val="000000"/>
              </w:rPr>
              <w:t xml:space="preserve"> до </w:t>
            </w:r>
            <w:r w:rsidRPr="000F6B7E">
              <w:rPr>
                <w:rFonts w:ascii="Times New Roman" w:hAnsi="Times New Roman" w:cs="Times New Roman"/>
              </w:rPr>
              <w:t>578</w:t>
            </w:r>
            <w:r>
              <w:rPr>
                <w:rFonts w:ascii="Times New Roman" w:hAnsi="Times New Roman"/>
                <w:color w:val="000000"/>
              </w:rPr>
              <w:t xml:space="preserve"> чел.;</w:t>
            </w:r>
          </w:p>
          <w:p w:rsidR="009470D2" w:rsidRPr="00593F82" w:rsidRDefault="009470D2" w:rsidP="00C70AAD">
            <w:pPr>
              <w:pStyle w:val="a7"/>
              <w:rPr>
                <w:rFonts w:ascii="Times New Roman" w:hAnsi="Times New Roman" w:cs="Times New Roman"/>
              </w:rPr>
            </w:pPr>
            <w:r>
              <w:rPr>
                <w:rFonts w:ascii="Times New Roman" w:hAnsi="Times New Roman" w:cs="Times New Roman"/>
              </w:rPr>
              <w:t xml:space="preserve">- </w:t>
            </w:r>
            <w:r w:rsidRPr="007C03D7">
              <w:rPr>
                <w:rFonts w:ascii="Times New Roman" w:hAnsi="Times New Roman" w:cs="Times New Roman"/>
              </w:rPr>
              <w:t>среднемесячн</w:t>
            </w:r>
            <w:r>
              <w:rPr>
                <w:rFonts w:ascii="Times New Roman" w:hAnsi="Times New Roman" w:cs="Times New Roman"/>
              </w:rPr>
              <w:t>ой</w:t>
            </w:r>
            <w:r w:rsidRPr="007C03D7">
              <w:rPr>
                <w:rFonts w:ascii="Times New Roman" w:hAnsi="Times New Roman" w:cs="Times New Roman"/>
              </w:rPr>
              <w:t xml:space="preserve"> заработной платы до </w:t>
            </w:r>
            <w:r w:rsidRPr="000F6B7E">
              <w:rPr>
                <w:rFonts w:ascii="Times New Roman" w:hAnsi="Times New Roman" w:cs="Times New Roman"/>
              </w:rPr>
              <w:t>19910</w:t>
            </w:r>
            <w:r>
              <w:rPr>
                <w:rFonts w:ascii="Times New Roman" w:hAnsi="Times New Roman" w:cs="Times New Roman"/>
              </w:rPr>
              <w:t xml:space="preserve"> тыс. руб.</w:t>
            </w:r>
          </w:p>
        </w:tc>
      </w:tr>
    </w:tbl>
    <w:p w:rsidR="009470D2" w:rsidRPr="00DE724A" w:rsidRDefault="009470D2" w:rsidP="009470D2">
      <w:pPr>
        <w:widowControl/>
        <w:numPr>
          <w:ilvl w:val="0"/>
          <w:numId w:val="2"/>
        </w:numPr>
        <w:autoSpaceDE/>
        <w:autoSpaceDN/>
        <w:adjustRightInd/>
        <w:jc w:val="center"/>
        <w:rPr>
          <w:rFonts w:ascii="Times New Roman" w:hAnsi="Times New Roman"/>
          <w:b/>
        </w:rPr>
      </w:pPr>
      <w:r w:rsidRPr="00FA72FC">
        <w:rPr>
          <w:rFonts w:ascii="Times New Roman" w:hAnsi="Times New Roman"/>
          <w:b/>
          <w:sz w:val="28"/>
          <w:szCs w:val="28"/>
        </w:rPr>
        <w:lastRenderedPageBreak/>
        <w:br w:type="page"/>
      </w:r>
      <w:r w:rsidRPr="00DE724A">
        <w:rPr>
          <w:rFonts w:ascii="Times New Roman" w:hAnsi="Times New Roman"/>
          <w:b/>
        </w:rPr>
        <w:lastRenderedPageBreak/>
        <w:t xml:space="preserve"> Характеристика сферы </w:t>
      </w:r>
    </w:p>
    <w:p w:rsidR="009470D2" w:rsidRPr="00DE724A" w:rsidRDefault="009470D2" w:rsidP="009470D2">
      <w:pPr>
        <w:ind w:left="142"/>
        <w:jc w:val="center"/>
        <w:rPr>
          <w:rFonts w:ascii="Times New Roman" w:hAnsi="Times New Roman"/>
          <w:b/>
        </w:rPr>
      </w:pPr>
      <w:r w:rsidRPr="00DE724A">
        <w:rPr>
          <w:rFonts w:ascii="Times New Roman" w:hAnsi="Times New Roman"/>
          <w:b/>
        </w:rPr>
        <w:t>реализации подпрограммы, описание основных проблем в указанной сфере и прогноз ее развития</w:t>
      </w:r>
    </w:p>
    <w:p w:rsidR="009470D2" w:rsidRPr="00DE724A" w:rsidRDefault="009470D2" w:rsidP="009470D2">
      <w:pPr>
        <w:ind w:left="142"/>
        <w:jc w:val="center"/>
        <w:rPr>
          <w:rFonts w:ascii="Times New Roman" w:hAnsi="Times New Roman"/>
          <w:b/>
        </w:rPr>
      </w:pPr>
    </w:p>
    <w:p w:rsidR="009470D2" w:rsidRPr="00DE724A" w:rsidRDefault="009470D2" w:rsidP="009470D2">
      <w:pPr>
        <w:ind w:firstLine="709"/>
        <w:rPr>
          <w:rFonts w:ascii="Times New Roman" w:hAnsi="Times New Roman"/>
        </w:rPr>
      </w:pPr>
      <w:r w:rsidRPr="00DE724A">
        <w:rPr>
          <w:rFonts w:ascii="Times New Roman" w:hAnsi="Times New Roman"/>
        </w:rPr>
        <w:t>В число основных задач социально-экономической политики государства на современном этапе входит улучшение предпринимательского климата. В этой связи разработка подпрограммы обусловлена актуальностью проблем недостаточного уровня развития малого предпринимательства для быстрого создания новых рабочих мест, оживления спроса и предложения на местных товарных рынках, появления самостоятельных источников дохода за счет предпринимательской инициативы у экономически активной части населения. В то же время подпрограмма разработана исходя из необходимости совершенствования механизмов реализации государственной политики в части развития и поддержки малого предпринимательства и более тесной ее взаимосвязи с общими задачами социально-экономического развития района на долгосрочную перспективу.</w:t>
      </w:r>
    </w:p>
    <w:p w:rsidR="009470D2" w:rsidRDefault="009470D2" w:rsidP="009470D2">
      <w:pPr>
        <w:ind w:firstLine="709"/>
        <w:rPr>
          <w:rFonts w:ascii="Times New Roman" w:hAnsi="Times New Roman"/>
        </w:rPr>
      </w:pPr>
      <w:r w:rsidRPr="00DE724A">
        <w:rPr>
          <w:rFonts w:ascii="Times New Roman" w:hAnsi="Times New Roman"/>
        </w:rPr>
        <w:t xml:space="preserve">Вклад малого предпринимательства в реальный сектор экономики района с каждым </w:t>
      </w:r>
      <w:r>
        <w:rPr>
          <w:rFonts w:ascii="Times New Roman" w:hAnsi="Times New Roman"/>
        </w:rPr>
        <w:t>годом становится более весомым. Среднегодовой темп роста объема отгрузки</w:t>
      </w:r>
      <w:r w:rsidRPr="006B0B6D">
        <w:rPr>
          <w:rFonts w:ascii="Times New Roman" w:hAnsi="Times New Roman"/>
        </w:rPr>
        <w:t xml:space="preserve"> товаров собственного производства, выполнен</w:t>
      </w:r>
      <w:r>
        <w:rPr>
          <w:rFonts w:ascii="Times New Roman" w:hAnsi="Times New Roman"/>
        </w:rPr>
        <w:t>ных</w:t>
      </w:r>
      <w:r w:rsidRPr="006B0B6D">
        <w:rPr>
          <w:rFonts w:ascii="Times New Roman" w:hAnsi="Times New Roman"/>
        </w:rPr>
        <w:t xml:space="preserve"> работ и услуг собственными силами субъектов малого предпринимательства </w:t>
      </w:r>
      <w:r>
        <w:rPr>
          <w:rFonts w:ascii="Times New Roman" w:hAnsi="Times New Roman"/>
        </w:rPr>
        <w:t>в 2011-2013 годах  составляет 117%. Д</w:t>
      </w:r>
      <w:r w:rsidRPr="00DE724A">
        <w:rPr>
          <w:rFonts w:ascii="Times New Roman" w:hAnsi="Times New Roman"/>
        </w:rPr>
        <w:t xml:space="preserve">оля </w:t>
      </w:r>
      <w:r>
        <w:rPr>
          <w:rFonts w:ascii="Times New Roman" w:hAnsi="Times New Roman"/>
        </w:rPr>
        <w:t xml:space="preserve">промышленной </w:t>
      </w:r>
      <w:r w:rsidRPr="006B0B6D">
        <w:rPr>
          <w:rFonts w:ascii="Times New Roman" w:hAnsi="Times New Roman"/>
        </w:rPr>
        <w:t xml:space="preserve">продукции </w:t>
      </w:r>
      <w:r>
        <w:rPr>
          <w:rFonts w:ascii="Times New Roman" w:hAnsi="Times New Roman"/>
        </w:rPr>
        <w:t>субъектов малого предпринимательства в общем объеме промышленности составляет до  90%.</w:t>
      </w:r>
    </w:p>
    <w:p w:rsidR="009470D2" w:rsidRPr="00DE724A" w:rsidRDefault="009470D2" w:rsidP="009470D2">
      <w:pPr>
        <w:ind w:firstLine="709"/>
        <w:rPr>
          <w:rFonts w:ascii="Times New Roman" w:hAnsi="Times New Roman"/>
        </w:rPr>
      </w:pPr>
      <w:r w:rsidRPr="00DE724A">
        <w:rPr>
          <w:rFonts w:ascii="Times New Roman" w:hAnsi="Times New Roman"/>
        </w:rPr>
        <w:t>Однако достигнутый уровень развития малого предпринимательства в районе еще недостаточен.</w:t>
      </w:r>
    </w:p>
    <w:p w:rsidR="009470D2" w:rsidRPr="00DE724A" w:rsidRDefault="009470D2" w:rsidP="009470D2">
      <w:pPr>
        <w:ind w:firstLine="709"/>
        <w:rPr>
          <w:rFonts w:ascii="Times New Roman" w:hAnsi="Times New Roman"/>
        </w:rPr>
      </w:pPr>
      <w:r w:rsidRPr="00DE724A">
        <w:rPr>
          <w:rFonts w:ascii="Times New Roman" w:hAnsi="Times New Roman"/>
        </w:rPr>
        <w:t>Факторами, сдерживающими развитие малого предпринимательства, являются:</w:t>
      </w:r>
    </w:p>
    <w:p w:rsidR="009470D2" w:rsidRPr="00DE724A" w:rsidRDefault="009470D2" w:rsidP="009470D2">
      <w:pPr>
        <w:ind w:firstLine="709"/>
        <w:rPr>
          <w:rFonts w:ascii="Times New Roman" w:hAnsi="Times New Roman"/>
        </w:rPr>
      </w:pPr>
      <w:r w:rsidRPr="00DE724A">
        <w:rPr>
          <w:rFonts w:ascii="Times New Roman" w:hAnsi="Times New Roman"/>
        </w:rPr>
        <w:t>-</w:t>
      </w:r>
      <w:r>
        <w:rPr>
          <w:rFonts w:ascii="Times New Roman" w:hAnsi="Times New Roman"/>
        </w:rPr>
        <w:t xml:space="preserve"> </w:t>
      </w:r>
      <w:r w:rsidRPr="00DE724A">
        <w:rPr>
          <w:rFonts w:ascii="Times New Roman" w:hAnsi="Times New Roman"/>
        </w:rPr>
        <w:t>недостаток собственных финансовых ресурсов и затрудненный доступ к разным источникам финансирования;</w:t>
      </w:r>
    </w:p>
    <w:p w:rsidR="009470D2" w:rsidRPr="00DE724A" w:rsidRDefault="009470D2" w:rsidP="009470D2">
      <w:pPr>
        <w:ind w:firstLine="709"/>
        <w:rPr>
          <w:rFonts w:ascii="Times New Roman" w:hAnsi="Times New Roman"/>
        </w:rPr>
      </w:pPr>
      <w:r w:rsidRPr="00DE724A">
        <w:rPr>
          <w:rFonts w:ascii="Times New Roman" w:hAnsi="Times New Roman"/>
        </w:rPr>
        <w:t>-</w:t>
      </w:r>
      <w:r>
        <w:rPr>
          <w:rFonts w:ascii="Times New Roman" w:hAnsi="Times New Roman"/>
        </w:rPr>
        <w:t xml:space="preserve"> </w:t>
      </w:r>
      <w:r w:rsidRPr="00DE724A">
        <w:rPr>
          <w:rFonts w:ascii="Times New Roman" w:hAnsi="Times New Roman"/>
        </w:rPr>
        <w:t>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9470D2" w:rsidRPr="00DE724A" w:rsidRDefault="009470D2" w:rsidP="009470D2">
      <w:pPr>
        <w:ind w:firstLine="709"/>
        <w:rPr>
          <w:rFonts w:ascii="Times New Roman" w:hAnsi="Times New Roman"/>
        </w:rPr>
      </w:pPr>
      <w:r w:rsidRPr="00DE724A">
        <w:rPr>
          <w:rFonts w:ascii="Times New Roman" w:hAnsi="Times New Roman"/>
        </w:rPr>
        <w:t>-</w:t>
      </w:r>
      <w:r>
        <w:rPr>
          <w:rFonts w:ascii="Times New Roman" w:hAnsi="Times New Roman"/>
        </w:rPr>
        <w:t xml:space="preserve"> </w:t>
      </w:r>
      <w:r w:rsidRPr="00DE724A">
        <w:rPr>
          <w:rFonts w:ascii="Times New Roman" w:hAnsi="Times New Roman"/>
        </w:rPr>
        <w:t>отсутствие системы сбыта, неэффективная маркетинговая политика;</w:t>
      </w:r>
    </w:p>
    <w:p w:rsidR="009470D2" w:rsidRPr="00DE724A" w:rsidRDefault="009470D2" w:rsidP="009470D2">
      <w:pPr>
        <w:ind w:firstLine="709"/>
        <w:rPr>
          <w:rFonts w:ascii="Times New Roman" w:hAnsi="Times New Roman"/>
        </w:rPr>
      </w:pPr>
      <w:r w:rsidRPr="00DE724A">
        <w:rPr>
          <w:rFonts w:ascii="Times New Roman" w:hAnsi="Times New Roman"/>
        </w:rPr>
        <w:t>-</w:t>
      </w:r>
      <w:r>
        <w:rPr>
          <w:rFonts w:ascii="Times New Roman" w:hAnsi="Times New Roman"/>
        </w:rPr>
        <w:t xml:space="preserve"> </w:t>
      </w:r>
      <w:r w:rsidRPr="00DE724A">
        <w:rPr>
          <w:rFonts w:ascii="Times New Roman" w:hAnsi="Times New Roman"/>
        </w:rPr>
        <w:t>высокие издержки выхода на внешние рынки;</w:t>
      </w:r>
    </w:p>
    <w:p w:rsidR="009470D2" w:rsidRPr="00DE724A" w:rsidRDefault="009470D2" w:rsidP="009470D2">
      <w:pPr>
        <w:ind w:firstLine="709"/>
        <w:rPr>
          <w:rFonts w:ascii="Times New Roman" w:hAnsi="Times New Roman"/>
        </w:rPr>
      </w:pPr>
      <w:r w:rsidRPr="00DE724A">
        <w:rPr>
          <w:rFonts w:ascii="Times New Roman" w:hAnsi="Times New Roman"/>
        </w:rPr>
        <w:t>- недо</w:t>
      </w:r>
      <w:r>
        <w:rPr>
          <w:rFonts w:ascii="Times New Roman" w:hAnsi="Times New Roman"/>
        </w:rPr>
        <w:t>статок квалифицированных кадров.</w:t>
      </w:r>
    </w:p>
    <w:p w:rsidR="009470D2" w:rsidRPr="00DE724A" w:rsidRDefault="009470D2" w:rsidP="009470D2">
      <w:pPr>
        <w:ind w:firstLine="709"/>
        <w:rPr>
          <w:rFonts w:ascii="Times New Roman" w:hAnsi="Times New Roman"/>
        </w:rPr>
      </w:pPr>
      <w:r w:rsidRPr="00DE724A">
        <w:rPr>
          <w:rFonts w:ascii="Times New Roman" w:hAnsi="Times New Roman"/>
        </w:rPr>
        <w:t xml:space="preserve">В целях усиления наметившейся тенденции к развитию малого предпринимательства необходим комплексный подход органов </w:t>
      </w:r>
      <w:r>
        <w:rPr>
          <w:rFonts w:ascii="Times New Roman" w:hAnsi="Times New Roman"/>
        </w:rPr>
        <w:t>местного самоуправления</w:t>
      </w:r>
      <w:r w:rsidRPr="00DE724A">
        <w:rPr>
          <w:rFonts w:ascii="Times New Roman" w:hAnsi="Times New Roman"/>
        </w:rPr>
        <w:t xml:space="preserve"> к решению проблем в части его поддержки и преодоления сдерживающих факторов.</w:t>
      </w:r>
    </w:p>
    <w:p w:rsidR="009470D2" w:rsidRPr="00DE724A" w:rsidRDefault="009470D2" w:rsidP="009470D2">
      <w:pPr>
        <w:ind w:firstLine="709"/>
        <w:rPr>
          <w:rFonts w:ascii="Times New Roman" w:hAnsi="Times New Roman"/>
        </w:rPr>
      </w:pPr>
      <w:r w:rsidRPr="00DE724A">
        <w:rPr>
          <w:rFonts w:ascii="Times New Roman" w:hAnsi="Times New Roman"/>
        </w:rPr>
        <w:t xml:space="preserve">Основным инструментом реализации полномочий по поддержке малого предпринимательства будет настоящая подпрограмма. Подпрограмма представляет собой комплексный план действий по созданию благоприятной для малого предпринимательства среды и направлена, в первую очередь, на </w:t>
      </w:r>
      <w:r>
        <w:rPr>
          <w:rFonts w:ascii="Times New Roman" w:hAnsi="Times New Roman"/>
        </w:rPr>
        <w:t>развитие</w:t>
      </w:r>
      <w:r w:rsidRPr="00DE724A">
        <w:rPr>
          <w:rFonts w:ascii="Times New Roman" w:hAnsi="Times New Roman"/>
        </w:rPr>
        <w:t xml:space="preserve"> инфраструктуры поддержки и развития предпринимательства.</w:t>
      </w:r>
    </w:p>
    <w:p w:rsidR="009470D2" w:rsidRPr="00DE724A" w:rsidRDefault="009470D2" w:rsidP="009470D2">
      <w:pPr>
        <w:ind w:firstLine="709"/>
        <w:rPr>
          <w:rFonts w:ascii="Times New Roman" w:hAnsi="Times New Roman"/>
          <w:color w:val="FF0000"/>
        </w:rPr>
      </w:pPr>
    </w:p>
    <w:p w:rsidR="009470D2" w:rsidRPr="00DE724A" w:rsidRDefault="009470D2" w:rsidP="009470D2">
      <w:pPr>
        <w:ind w:left="709"/>
        <w:jc w:val="center"/>
        <w:rPr>
          <w:rFonts w:ascii="Times New Roman" w:hAnsi="Times New Roman"/>
          <w:b/>
        </w:rPr>
      </w:pPr>
      <w:r w:rsidRPr="00DE724A">
        <w:rPr>
          <w:rFonts w:ascii="Times New Roman" w:hAnsi="Times New Roman"/>
          <w:b/>
          <w:lang w:val="en-US"/>
        </w:rPr>
        <w:t>II</w:t>
      </w:r>
      <w:r w:rsidRPr="00DE724A">
        <w:rPr>
          <w:rFonts w:ascii="Times New Roman" w:hAnsi="Times New Roman"/>
          <w:b/>
        </w:rPr>
        <w:t>. Основные цели и задачи подпрограммы</w:t>
      </w:r>
    </w:p>
    <w:p w:rsidR="009470D2" w:rsidRPr="00DE724A" w:rsidRDefault="009470D2" w:rsidP="009470D2">
      <w:pPr>
        <w:ind w:firstLine="709"/>
        <w:rPr>
          <w:rFonts w:ascii="Times New Roman" w:hAnsi="Times New Roman"/>
        </w:rPr>
      </w:pPr>
    </w:p>
    <w:p w:rsidR="009470D2" w:rsidRPr="00DE724A" w:rsidRDefault="009470D2" w:rsidP="009470D2">
      <w:pPr>
        <w:ind w:firstLine="709"/>
        <w:rPr>
          <w:rFonts w:ascii="Times New Roman" w:hAnsi="Times New Roman"/>
        </w:rPr>
      </w:pPr>
      <w:r w:rsidRPr="00DE724A">
        <w:rPr>
          <w:rFonts w:ascii="Times New Roman" w:hAnsi="Times New Roman"/>
        </w:rPr>
        <w:t>Цел</w:t>
      </w:r>
      <w:r>
        <w:rPr>
          <w:rFonts w:ascii="Times New Roman" w:hAnsi="Times New Roman"/>
        </w:rPr>
        <w:t>ью</w:t>
      </w:r>
      <w:r w:rsidRPr="00DE724A">
        <w:rPr>
          <w:rFonts w:ascii="Times New Roman" w:hAnsi="Times New Roman"/>
        </w:rPr>
        <w:t xml:space="preserve"> настоящей подпрограммы является </w:t>
      </w:r>
      <w:r>
        <w:rPr>
          <w:rFonts w:ascii="Times New Roman" w:hAnsi="Times New Roman"/>
        </w:rPr>
        <w:t>р</w:t>
      </w:r>
      <w:r w:rsidRPr="009A3307">
        <w:rPr>
          <w:rFonts w:ascii="Times New Roman" w:hAnsi="Times New Roman"/>
        </w:rPr>
        <w:t>азвитие малого и среднего предпринимательства как основного фактора обеспечения занятости и повышения реального уровня благосостояния населения</w:t>
      </w:r>
      <w:r w:rsidRPr="00DE724A">
        <w:rPr>
          <w:rFonts w:ascii="Times New Roman" w:hAnsi="Times New Roman"/>
        </w:rPr>
        <w:t>.</w:t>
      </w:r>
    </w:p>
    <w:p w:rsidR="009470D2" w:rsidRPr="00DE724A" w:rsidRDefault="009470D2" w:rsidP="009470D2">
      <w:pPr>
        <w:ind w:firstLine="709"/>
        <w:rPr>
          <w:rFonts w:ascii="Times New Roman" w:hAnsi="Times New Roman"/>
        </w:rPr>
      </w:pPr>
      <w:r w:rsidRPr="00DE724A">
        <w:rPr>
          <w:rFonts w:ascii="Times New Roman" w:hAnsi="Times New Roman"/>
        </w:rPr>
        <w:t>Задачи подпрограммы:</w:t>
      </w:r>
    </w:p>
    <w:p w:rsidR="009470D2" w:rsidRPr="00DE724A" w:rsidRDefault="009470D2" w:rsidP="009470D2">
      <w:pPr>
        <w:ind w:firstLine="709"/>
        <w:rPr>
          <w:rFonts w:ascii="Times New Roman" w:hAnsi="Times New Roman"/>
        </w:rPr>
      </w:pPr>
      <w:r w:rsidRPr="00DE724A">
        <w:rPr>
          <w:rFonts w:ascii="Times New Roman" w:hAnsi="Times New Roman"/>
        </w:rPr>
        <w:t>Основными задачами развития малого предпринимательства являются:</w:t>
      </w:r>
    </w:p>
    <w:p w:rsidR="009470D2" w:rsidRPr="00080559" w:rsidRDefault="009470D2" w:rsidP="009470D2">
      <w:pPr>
        <w:ind w:firstLine="709"/>
        <w:rPr>
          <w:rFonts w:ascii="Times New Roman" w:hAnsi="Times New Roman"/>
        </w:rPr>
      </w:pPr>
      <w:r>
        <w:rPr>
          <w:rFonts w:ascii="Times New Roman" w:hAnsi="Times New Roman"/>
        </w:rPr>
        <w:t>-о</w:t>
      </w:r>
      <w:r w:rsidRPr="00080559">
        <w:rPr>
          <w:rFonts w:ascii="Times New Roman" w:hAnsi="Times New Roman"/>
        </w:rPr>
        <w:t>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p w:rsidR="009470D2" w:rsidRDefault="009470D2" w:rsidP="009470D2">
      <w:pPr>
        <w:ind w:firstLine="709"/>
        <w:rPr>
          <w:rFonts w:ascii="Times New Roman" w:hAnsi="Times New Roman"/>
        </w:rPr>
      </w:pPr>
      <w:r>
        <w:rPr>
          <w:rFonts w:ascii="Times New Roman" w:hAnsi="Times New Roman"/>
        </w:rPr>
        <w:t>-с</w:t>
      </w:r>
      <w:r w:rsidRPr="00080559">
        <w:rPr>
          <w:rFonts w:ascii="Times New Roman" w:hAnsi="Times New Roman"/>
        </w:rPr>
        <w:t>оздание и развитие инфраструктуры поддержки субъектов малого и среднего предпринимательства</w:t>
      </w:r>
    </w:p>
    <w:p w:rsidR="009470D2" w:rsidRPr="00DE724A" w:rsidRDefault="009470D2" w:rsidP="009470D2">
      <w:pPr>
        <w:ind w:firstLine="709"/>
        <w:jc w:val="center"/>
        <w:rPr>
          <w:rFonts w:ascii="Times New Roman" w:hAnsi="Times New Roman"/>
          <w:b/>
        </w:rPr>
      </w:pPr>
      <w:r w:rsidRPr="00DE724A">
        <w:rPr>
          <w:rFonts w:ascii="Times New Roman" w:hAnsi="Times New Roman"/>
          <w:b/>
          <w:lang w:val="en-US"/>
        </w:rPr>
        <w:lastRenderedPageBreak/>
        <w:t>III</w:t>
      </w:r>
      <w:r w:rsidRPr="00DE724A">
        <w:rPr>
          <w:rFonts w:ascii="Times New Roman" w:hAnsi="Times New Roman"/>
          <w:b/>
        </w:rPr>
        <w:t>. Ожидаемые результаты подпрограммы</w:t>
      </w:r>
    </w:p>
    <w:p w:rsidR="009470D2" w:rsidRPr="00080559" w:rsidRDefault="009470D2" w:rsidP="009470D2">
      <w:pPr>
        <w:ind w:firstLine="709"/>
        <w:rPr>
          <w:rFonts w:ascii="Times New Roman" w:hAnsi="Times New Roman"/>
        </w:rPr>
      </w:pPr>
      <w:r>
        <w:rPr>
          <w:rFonts w:ascii="Times New Roman" w:hAnsi="Times New Roman"/>
        </w:rPr>
        <w:t>В результате реализации подпрограммы запланировано д</w:t>
      </w:r>
      <w:r w:rsidRPr="00080559">
        <w:rPr>
          <w:rFonts w:ascii="Times New Roman" w:hAnsi="Times New Roman"/>
        </w:rPr>
        <w:t>остижение к 2020 году:</w:t>
      </w:r>
    </w:p>
    <w:p w:rsidR="009470D2" w:rsidRPr="00ED2DCB" w:rsidRDefault="009470D2" w:rsidP="009470D2">
      <w:pPr>
        <w:ind w:firstLine="709"/>
        <w:rPr>
          <w:rFonts w:ascii="Times New Roman" w:hAnsi="Times New Roman"/>
        </w:rPr>
      </w:pPr>
      <w:r w:rsidRPr="00ED2DCB">
        <w:rPr>
          <w:rFonts w:ascii="Times New Roman" w:hAnsi="Times New Roman"/>
        </w:rPr>
        <w:t>- Количества малых предприятий до 110 ед.;</w:t>
      </w:r>
    </w:p>
    <w:p w:rsidR="009470D2" w:rsidRPr="00ED2DCB" w:rsidRDefault="009470D2" w:rsidP="009470D2">
      <w:pPr>
        <w:ind w:firstLine="709"/>
        <w:rPr>
          <w:rFonts w:ascii="Times New Roman" w:hAnsi="Times New Roman"/>
        </w:rPr>
      </w:pPr>
      <w:r w:rsidRPr="00ED2DCB">
        <w:rPr>
          <w:rFonts w:ascii="Times New Roman" w:hAnsi="Times New Roman"/>
        </w:rPr>
        <w:t>- Численности занятых на малых предприятиях на постоянной основе до 578 чел.;</w:t>
      </w:r>
    </w:p>
    <w:p w:rsidR="009470D2" w:rsidRDefault="009470D2" w:rsidP="009470D2">
      <w:pPr>
        <w:ind w:firstLine="709"/>
        <w:rPr>
          <w:rFonts w:ascii="Times New Roman" w:hAnsi="Times New Roman"/>
          <w:b/>
        </w:rPr>
      </w:pPr>
      <w:r w:rsidRPr="00ED2DCB">
        <w:rPr>
          <w:rFonts w:ascii="Times New Roman" w:hAnsi="Times New Roman"/>
        </w:rPr>
        <w:t>- среднемесячной заработной платы до 19910 тыс. руб.</w:t>
      </w:r>
    </w:p>
    <w:p w:rsidR="009470D2" w:rsidRDefault="009470D2" w:rsidP="009470D2">
      <w:pPr>
        <w:ind w:firstLine="709"/>
        <w:jc w:val="center"/>
        <w:rPr>
          <w:rFonts w:ascii="Times New Roman" w:hAnsi="Times New Roman"/>
          <w:b/>
        </w:rPr>
      </w:pPr>
    </w:p>
    <w:p w:rsidR="009470D2" w:rsidRPr="006767CE" w:rsidRDefault="009470D2" w:rsidP="009470D2">
      <w:pPr>
        <w:ind w:firstLine="709"/>
        <w:jc w:val="center"/>
        <w:rPr>
          <w:rFonts w:ascii="Times New Roman" w:hAnsi="Times New Roman"/>
          <w:b/>
        </w:rPr>
      </w:pPr>
      <w:r w:rsidRPr="006767CE">
        <w:rPr>
          <w:rFonts w:ascii="Times New Roman" w:hAnsi="Times New Roman"/>
          <w:b/>
        </w:rPr>
        <w:t>IV. Основные мероприятия подпрограммы</w:t>
      </w:r>
    </w:p>
    <w:p w:rsidR="009470D2" w:rsidRPr="00DE724A" w:rsidRDefault="009470D2" w:rsidP="009470D2">
      <w:pPr>
        <w:ind w:firstLine="709"/>
        <w:jc w:val="center"/>
        <w:rPr>
          <w:rFonts w:ascii="Times New Roman" w:hAnsi="Times New Roman"/>
        </w:rPr>
      </w:pPr>
    </w:p>
    <w:p w:rsidR="009470D2" w:rsidRPr="00DE724A" w:rsidRDefault="009470D2" w:rsidP="009470D2">
      <w:pPr>
        <w:ind w:firstLine="709"/>
        <w:outlineLvl w:val="2"/>
        <w:rPr>
          <w:rFonts w:ascii="Times New Roman" w:hAnsi="Times New Roman"/>
        </w:rPr>
      </w:pPr>
      <w:r w:rsidRPr="00DE724A">
        <w:rPr>
          <w:rFonts w:ascii="Times New Roman" w:hAnsi="Times New Roman"/>
        </w:rPr>
        <w:t>Для достижения целей и решения задач подпрограммы необходимо реализовать ряд основных мероприятий.</w:t>
      </w:r>
    </w:p>
    <w:p w:rsidR="009470D2" w:rsidRDefault="009470D2" w:rsidP="009470D2">
      <w:pPr>
        <w:ind w:firstLine="709"/>
        <w:rPr>
          <w:rFonts w:ascii="Times New Roman" w:hAnsi="Times New Roman"/>
        </w:rPr>
      </w:pPr>
    </w:p>
    <w:p w:rsidR="009470D2" w:rsidRPr="006767CE" w:rsidRDefault="009470D2" w:rsidP="009470D2">
      <w:pPr>
        <w:jc w:val="center"/>
        <w:rPr>
          <w:rFonts w:ascii="Times New Roman" w:hAnsi="Times New Roman"/>
          <w:b/>
        </w:rPr>
      </w:pPr>
      <w:r w:rsidRPr="006767CE">
        <w:rPr>
          <w:rFonts w:ascii="Times New Roman" w:hAnsi="Times New Roman"/>
          <w:b/>
        </w:rPr>
        <w:t>Основное мероприятие 1.</w:t>
      </w:r>
    </w:p>
    <w:p w:rsidR="009470D2" w:rsidRPr="006767CE" w:rsidRDefault="009470D2" w:rsidP="009470D2">
      <w:pPr>
        <w:jc w:val="center"/>
        <w:rPr>
          <w:rFonts w:ascii="Times New Roman" w:hAnsi="Times New Roman"/>
          <w:b/>
        </w:rPr>
      </w:pPr>
      <w:r w:rsidRPr="006767CE">
        <w:rPr>
          <w:rFonts w:ascii="Times New Roman" w:hAnsi="Times New Roman"/>
          <w:b/>
        </w:rPr>
        <w:t>«</w:t>
      </w:r>
      <w:r w:rsidRPr="00080559">
        <w:rPr>
          <w:rFonts w:ascii="Times New Roman" w:hAnsi="Times New Roman"/>
          <w:b/>
        </w:rPr>
        <w:t>Формирование инфраструктуры поддержки малого и среднего предпринимательства</w:t>
      </w:r>
      <w:r w:rsidRPr="006767CE">
        <w:rPr>
          <w:rFonts w:ascii="Times New Roman" w:hAnsi="Times New Roman"/>
          <w:b/>
        </w:rPr>
        <w:t>»</w:t>
      </w:r>
    </w:p>
    <w:p w:rsidR="009470D2" w:rsidRDefault="009470D2" w:rsidP="009470D2">
      <w:pPr>
        <w:ind w:firstLine="709"/>
        <w:rPr>
          <w:rFonts w:ascii="Times New Roman" w:hAnsi="Times New Roman"/>
        </w:rPr>
      </w:pPr>
    </w:p>
    <w:p w:rsidR="009470D2" w:rsidRPr="00DE724A" w:rsidRDefault="009470D2" w:rsidP="009470D2">
      <w:pPr>
        <w:ind w:firstLine="709"/>
        <w:rPr>
          <w:rFonts w:ascii="Times New Roman" w:hAnsi="Times New Roman"/>
        </w:rPr>
      </w:pPr>
      <w:r w:rsidRPr="00DE724A">
        <w:rPr>
          <w:rFonts w:ascii="Times New Roman" w:hAnsi="Times New Roman"/>
        </w:rPr>
        <w:t>Инфраструктура поддержки малого предпринимательства призвана обеспечить предоставление субъектам малого предпринимательства максимально полного спектра квалифицированных услуг, а также обеспечить качественное развитие малого предпринимательства.</w:t>
      </w:r>
    </w:p>
    <w:p w:rsidR="009470D2" w:rsidRPr="00DE724A" w:rsidRDefault="009470D2" w:rsidP="009470D2">
      <w:pPr>
        <w:ind w:firstLine="709"/>
        <w:rPr>
          <w:rFonts w:ascii="Times New Roman" w:hAnsi="Times New Roman"/>
        </w:rPr>
      </w:pPr>
      <w:r w:rsidRPr="00DE724A">
        <w:rPr>
          <w:rFonts w:ascii="Times New Roman" w:hAnsi="Times New Roman"/>
        </w:rPr>
        <w:t>Раздел включает в себя следующие мероприятия:</w:t>
      </w:r>
    </w:p>
    <w:p w:rsidR="009470D2" w:rsidRPr="00DE724A" w:rsidRDefault="009470D2" w:rsidP="009470D2">
      <w:pPr>
        <w:ind w:firstLine="709"/>
        <w:rPr>
          <w:rFonts w:ascii="Times New Roman" w:hAnsi="Times New Roman"/>
        </w:rPr>
      </w:pPr>
      <w:r w:rsidRPr="00DE724A">
        <w:rPr>
          <w:rFonts w:ascii="Times New Roman" w:hAnsi="Times New Roman"/>
        </w:rPr>
        <w:t>-содействие созданию организаций инфраструктуры поддержки субъектов малого предпринимательства;</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организация и проведение обучения сотрудников организаций инфраструктуры поддержки малого предпринимательства в целях повышения их квалификации по актуальным вопросам содействия развитию малого предпринимательства;</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мониторинг деятельности организаций инфраструктуры поддержки малого предпринимательства.</w:t>
      </w:r>
    </w:p>
    <w:p w:rsidR="009470D2" w:rsidRDefault="009470D2" w:rsidP="009470D2">
      <w:pPr>
        <w:jc w:val="center"/>
        <w:rPr>
          <w:rFonts w:ascii="Times New Roman" w:hAnsi="Times New Roman"/>
          <w:b/>
        </w:rPr>
      </w:pPr>
    </w:p>
    <w:p w:rsidR="009470D2" w:rsidRPr="006767CE" w:rsidRDefault="009470D2" w:rsidP="009470D2">
      <w:pPr>
        <w:jc w:val="center"/>
        <w:rPr>
          <w:rFonts w:ascii="Times New Roman" w:hAnsi="Times New Roman"/>
          <w:b/>
        </w:rPr>
      </w:pPr>
      <w:r w:rsidRPr="006767CE">
        <w:rPr>
          <w:rFonts w:ascii="Times New Roman" w:hAnsi="Times New Roman"/>
          <w:b/>
        </w:rPr>
        <w:t xml:space="preserve">Основное мероприятие </w:t>
      </w:r>
      <w:r>
        <w:rPr>
          <w:rFonts w:ascii="Times New Roman" w:hAnsi="Times New Roman"/>
          <w:b/>
        </w:rPr>
        <w:t>2</w:t>
      </w:r>
      <w:r w:rsidRPr="006767CE">
        <w:rPr>
          <w:rFonts w:ascii="Times New Roman" w:hAnsi="Times New Roman"/>
          <w:b/>
        </w:rPr>
        <w:t>.</w:t>
      </w:r>
    </w:p>
    <w:p w:rsidR="009470D2" w:rsidRDefault="009470D2" w:rsidP="009470D2">
      <w:pPr>
        <w:ind w:firstLine="709"/>
        <w:jc w:val="center"/>
        <w:rPr>
          <w:rFonts w:ascii="Times New Roman" w:hAnsi="Times New Roman"/>
          <w:b/>
        </w:rPr>
      </w:pPr>
      <w:r w:rsidRPr="006767CE">
        <w:rPr>
          <w:rFonts w:ascii="Times New Roman" w:hAnsi="Times New Roman"/>
          <w:b/>
        </w:rPr>
        <w:t>«</w:t>
      </w:r>
      <w:r w:rsidRPr="00080559">
        <w:rPr>
          <w:rFonts w:ascii="Times New Roman" w:hAnsi="Times New Roman"/>
          <w:b/>
        </w:rPr>
        <w:t>Мероприятия по устранению административных ограничений (барьеров) при осуществлении предпринимательской деятельности</w:t>
      </w:r>
      <w:r w:rsidRPr="006767CE">
        <w:rPr>
          <w:rFonts w:ascii="Times New Roman" w:hAnsi="Times New Roman"/>
          <w:b/>
        </w:rPr>
        <w:t>»</w:t>
      </w:r>
    </w:p>
    <w:p w:rsidR="009470D2" w:rsidRDefault="009470D2" w:rsidP="009470D2">
      <w:pPr>
        <w:ind w:firstLine="709"/>
        <w:jc w:val="center"/>
        <w:rPr>
          <w:rFonts w:ascii="Times New Roman" w:hAnsi="Times New Roman"/>
          <w:b/>
        </w:rPr>
      </w:pPr>
    </w:p>
    <w:p w:rsidR="009470D2" w:rsidRPr="00DE724A" w:rsidRDefault="009470D2" w:rsidP="009470D2">
      <w:pPr>
        <w:ind w:firstLine="709"/>
        <w:rPr>
          <w:rFonts w:ascii="Times New Roman" w:hAnsi="Times New Roman"/>
        </w:rPr>
      </w:pPr>
      <w:r w:rsidRPr="00DE724A">
        <w:rPr>
          <w:rFonts w:ascii="Times New Roman" w:hAnsi="Times New Roman"/>
        </w:rPr>
        <w:t>Мероприятия по снижению административных барьеров будут направлены на:</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обучение граждан, желающих заняться бизнесом, и субъектов малого предпринимательства основам организации и ведения бизнеса, основам взаимо</w:t>
      </w:r>
      <w:r>
        <w:rPr>
          <w:rFonts w:ascii="Times New Roman" w:hAnsi="Times New Roman"/>
        </w:rPr>
        <w:t>о</w:t>
      </w:r>
      <w:r w:rsidRPr="00DE724A">
        <w:rPr>
          <w:rFonts w:ascii="Times New Roman" w:hAnsi="Times New Roman"/>
        </w:rPr>
        <w:t>тношений с федеральными, республиканскими контролирующими, надзорными организациями и организациями, выдающими разрешительные документы на право ведения бизнеса;</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создание советов по развитию субъектов малого предпринимательства при органах местного самоуправления;</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содействие субъектам малого предпринимательства в создании бизнес-сообществ;</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реализацию мероприятий с контролирующими, надзорными организациями и организациями, выдающими разрешительные документы на право ведения бизнеса, по оптимизации перечня и тарифов на оказание платных услуг, оказываемых этими организациями; снижению сроков рассмотрения заявлений субъектов малого предпринимательства при постановке на учет и выдаче разрешительных документов; созданию в контролирующих, надзорных организациях и организациях, выдающих разрешительные документы на право ведения бизнеса, межведомственных комиссий по рассмотрению обращений предпринимателей и снижению административных барьеров;</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 xml:space="preserve">выявление фактов необоснованного административного вмешательства через действующую "горячую линию", проведение анкетирования субъектов малого предпринимательства, проведение "круглых столов" с предпринимателями, взаимодействие </w:t>
      </w:r>
      <w:r w:rsidRPr="00DE724A">
        <w:rPr>
          <w:rFonts w:ascii="Times New Roman" w:hAnsi="Times New Roman"/>
        </w:rPr>
        <w:lastRenderedPageBreak/>
        <w:t>общественных организаций предпринимателей и рассмотрение этих фактов на межведомственных комиссиях по снижению административных барьеров;</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публикацию фактов необоснованного административного вмешательства в деятельность субъектов малого предпринимательства в средствах массовой информации.</w:t>
      </w:r>
    </w:p>
    <w:p w:rsidR="009470D2" w:rsidRDefault="009470D2" w:rsidP="009470D2">
      <w:pPr>
        <w:jc w:val="center"/>
        <w:rPr>
          <w:rFonts w:ascii="Times New Roman" w:hAnsi="Times New Roman"/>
          <w:b/>
        </w:rPr>
      </w:pPr>
    </w:p>
    <w:p w:rsidR="009470D2" w:rsidRPr="006767CE" w:rsidRDefault="009470D2" w:rsidP="009470D2">
      <w:pPr>
        <w:jc w:val="center"/>
        <w:rPr>
          <w:rFonts w:ascii="Times New Roman" w:hAnsi="Times New Roman"/>
          <w:b/>
        </w:rPr>
      </w:pPr>
      <w:r w:rsidRPr="006767CE">
        <w:rPr>
          <w:rFonts w:ascii="Times New Roman" w:hAnsi="Times New Roman"/>
          <w:b/>
        </w:rPr>
        <w:t>Основное мероприятие</w:t>
      </w:r>
      <w:r>
        <w:rPr>
          <w:rFonts w:ascii="Times New Roman" w:hAnsi="Times New Roman"/>
          <w:b/>
        </w:rPr>
        <w:t xml:space="preserve"> 3</w:t>
      </w:r>
      <w:r w:rsidRPr="006767CE">
        <w:rPr>
          <w:rFonts w:ascii="Times New Roman" w:hAnsi="Times New Roman"/>
          <w:b/>
        </w:rPr>
        <w:t>.</w:t>
      </w:r>
    </w:p>
    <w:p w:rsidR="009470D2" w:rsidRDefault="009470D2" w:rsidP="009470D2">
      <w:pPr>
        <w:jc w:val="center"/>
        <w:rPr>
          <w:rFonts w:ascii="Times New Roman" w:hAnsi="Times New Roman"/>
          <w:b/>
        </w:rPr>
      </w:pPr>
      <w:r w:rsidRPr="006767CE">
        <w:rPr>
          <w:rFonts w:ascii="Times New Roman" w:hAnsi="Times New Roman"/>
          <w:b/>
        </w:rPr>
        <w:t>«</w:t>
      </w:r>
      <w:r>
        <w:rPr>
          <w:rFonts w:ascii="Times New Roman" w:hAnsi="Times New Roman"/>
          <w:b/>
        </w:rPr>
        <w:t>Ф</w:t>
      </w:r>
      <w:r w:rsidRPr="00080559">
        <w:rPr>
          <w:rFonts w:ascii="Times New Roman" w:hAnsi="Times New Roman"/>
          <w:b/>
        </w:rPr>
        <w:t>инансовая и имущественная поддержка субъектов малого предпринимательства и организаций инфраструктуры поддержки субъе</w:t>
      </w:r>
      <w:r>
        <w:rPr>
          <w:rFonts w:ascii="Times New Roman" w:hAnsi="Times New Roman"/>
          <w:b/>
        </w:rPr>
        <w:t>ктов малого предпринимательства</w:t>
      </w:r>
      <w:r w:rsidRPr="006767CE">
        <w:rPr>
          <w:rFonts w:ascii="Times New Roman" w:hAnsi="Times New Roman"/>
          <w:b/>
        </w:rPr>
        <w:t>»</w:t>
      </w:r>
    </w:p>
    <w:p w:rsidR="009470D2" w:rsidRPr="006767CE" w:rsidRDefault="009470D2" w:rsidP="009470D2">
      <w:pPr>
        <w:ind w:firstLine="709"/>
        <w:rPr>
          <w:rFonts w:ascii="Times New Roman" w:hAnsi="Times New Roman"/>
          <w:b/>
        </w:rPr>
      </w:pPr>
    </w:p>
    <w:p w:rsidR="009470D2" w:rsidRPr="00DE724A" w:rsidRDefault="009470D2" w:rsidP="009470D2">
      <w:pPr>
        <w:ind w:firstLine="709"/>
        <w:rPr>
          <w:rFonts w:ascii="Times New Roman" w:hAnsi="Times New Roman"/>
        </w:rPr>
      </w:pPr>
      <w:r w:rsidRPr="00DE724A">
        <w:rPr>
          <w:rFonts w:ascii="Times New Roman" w:hAnsi="Times New Roman"/>
        </w:rPr>
        <w:t>Финансово-кредитная поддержка малого предпринимательства будет направлена на создание в районе условий, при которых любой предприниматель будет иметь возможность получить финансовые средства на организацию бизнеса, реализацию предпринимательского проекта, пополнение оборотных средств или получить технологическое оборудование и транспорт в лизинг.</w:t>
      </w:r>
    </w:p>
    <w:p w:rsidR="009470D2" w:rsidRPr="00DE724A" w:rsidRDefault="009470D2" w:rsidP="009470D2">
      <w:pPr>
        <w:ind w:firstLine="709"/>
        <w:rPr>
          <w:rFonts w:ascii="Times New Roman" w:hAnsi="Times New Roman"/>
        </w:rPr>
      </w:pPr>
      <w:r w:rsidRPr="00DE724A">
        <w:rPr>
          <w:rFonts w:ascii="Times New Roman" w:hAnsi="Times New Roman"/>
        </w:rPr>
        <w:t>Эти условия планируется создать с помощью привлечения средств республиканского и муниципального бюджетов, кредитных и лизинговых организаций с участием организаций инфраструктуры поддержки предпринимательства и реализации следующих мероприятий:</w:t>
      </w:r>
    </w:p>
    <w:p w:rsidR="009470D2" w:rsidRPr="00DE724A" w:rsidRDefault="009470D2" w:rsidP="009470D2">
      <w:pPr>
        <w:ind w:firstLine="709"/>
        <w:rPr>
          <w:rFonts w:ascii="Times New Roman" w:hAnsi="Times New Roman"/>
        </w:rPr>
      </w:pPr>
      <w:r>
        <w:rPr>
          <w:rFonts w:ascii="Times New Roman" w:hAnsi="Times New Roman"/>
        </w:rPr>
        <w:t>-</w:t>
      </w:r>
      <w:r>
        <w:t>с</w:t>
      </w:r>
      <w:r w:rsidRPr="00A3151B">
        <w:rPr>
          <w:rFonts w:ascii="Times New Roman" w:hAnsi="Times New Roman"/>
        </w:rPr>
        <w:t>тимулирование разви</w:t>
      </w:r>
      <w:r>
        <w:rPr>
          <w:rFonts w:ascii="Times New Roman" w:hAnsi="Times New Roman"/>
        </w:rPr>
        <w:t>тия предпринима</w:t>
      </w:r>
      <w:r w:rsidRPr="00A3151B">
        <w:rPr>
          <w:rFonts w:ascii="Times New Roman" w:hAnsi="Times New Roman"/>
        </w:rPr>
        <w:t>тельской инициативы населения, в том числе молодежи, путем предоставления субсидий начинающим субъектам малого предпринимательства</w:t>
      </w:r>
      <w:r>
        <w:rPr>
          <w:rFonts w:ascii="Times New Roman" w:hAnsi="Times New Roman"/>
        </w:rPr>
        <w:t xml:space="preserve"> на организацию бизнеса и реали</w:t>
      </w:r>
      <w:r w:rsidRPr="00A3151B">
        <w:rPr>
          <w:rFonts w:ascii="Times New Roman" w:hAnsi="Times New Roman"/>
        </w:rPr>
        <w:t>зацию инновационных проектов на основе проведения муниципального конкурса пре</w:t>
      </w:r>
      <w:r>
        <w:rPr>
          <w:rFonts w:ascii="Times New Roman" w:hAnsi="Times New Roman"/>
        </w:rPr>
        <w:t>д</w:t>
      </w:r>
      <w:r w:rsidRPr="00A3151B">
        <w:rPr>
          <w:rFonts w:ascii="Times New Roman" w:hAnsi="Times New Roman"/>
        </w:rPr>
        <w:t>принимательских проектов «Лучший проект</w:t>
      </w:r>
      <w:r>
        <w:rPr>
          <w:rFonts w:ascii="Times New Roman" w:hAnsi="Times New Roman"/>
        </w:rPr>
        <w:t xml:space="preserve"> начинающего предпринимателя</w:t>
      </w:r>
      <w:r w:rsidRPr="00A3151B">
        <w:rPr>
          <w:rFonts w:ascii="Times New Roman" w:hAnsi="Times New Roman"/>
        </w:rPr>
        <w:t>»</w:t>
      </w:r>
      <w:r w:rsidRPr="00DE724A">
        <w:rPr>
          <w:rFonts w:ascii="Times New Roman" w:hAnsi="Times New Roman"/>
        </w:rPr>
        <w:t>;</w:t>
      </w:r>
    </w:p>
    <w:p w:rsidR="009470D2" w:rsidRPr="00DE724A" w:rsidRDefault="009470D2" w:rsidP="009470D2">
      <w:pPr>
        <w:ind w:firstLine="709"/>
        <w:rPr>
          <w:rFonts w:ascii="Times New Roman" w:hAnsi="Times New Roman"/>
        </w:rPr>
      </w:pPr>
      <w:r>
        <w:rPr>
          <w:rFonts w:ascii="Times New Roman" w:hAnsi="Times New Roman"/>
        </w:rPr>
        <w:t>-</w:t>
      </w:r>
      <w:r>
        <w:t>ф</w:t>
      </w:r>
      <w:r w:rsidRPr="00A3151B">
        <w:rPr>
          <w:rFonts w:ascii="Times New Roman" w:hAnsi="Times New Roman"/>
        </w:rPr>
        <w:t>ормирование и использование лизингового фонда для предоставления субъектам малого предпринимательства основных средств на условиях лизинга</w:t>
      </w:r>
      <w:r w:rsidRPr="00DE724A">
        <w:rPr>
          <w:rFonts w:ascii="Times New Roman" w:hAnsi="Times New Roman"/>
        </w:rPr>
        <w:t>;</w:t>
      </w:r>
    </w:p>
    <w:p w:rsidR="009470D2" w:rsidRPr="00DE724A" w:rsidRDefault="009470D2" w:rsidP="009470D2">
      <w:pPr>
        <w:ind w:firstLine="709"/>
        <w:rPr>
          <w:rFonts w:ascii="Times New Roman" w:hAnsi="Times New Roman"/>
        </w:rPr>
      </w:pPr>
      <w:r>
        <w:rPr>
          <w:rFonts w:ascii="Times New Roman" w:hAnsi="Times New Roman"/>
        </w:rPr>
        <w:t>-п</w:t>
      </w:r>
      <w:r w:rsidRPr="00A3151B">
        <w:rPr>
          <w:rFonts w:ascii="Times New Roman" w:hAnsi="Times New Roman"/>
        </w:rPr>
        <w:t>редост</w:t>
      </w:r>
      <w:r>
        <w:rPr>
          <w:rFonts w:ascii="Times New Roman" w:hAnsi="Times New Roman"/>
        </w:rPr>
        <w:t>авление компенсации первоначаль</w:t>
      </w:r>
      <w:r w:rsidRPr="00A3151B">
        <w:rPr>
          <w:rFonts w:ascii="Times New Roman" w:hAnsi="Times New Roman"/>
        </w:rPr>
        <w:t>ного лизингового платежа</w:t>
      </w:r>
      <w:r w:rsidRPr="00DE724A">
        <w:rPr>
          <w:rFonts w:ascii="Times New Roman" w:hAnsi="Times New Roman"/>
        </w:rPr>
        <w:t>;</w:t>
      </w:r>
    </w:p>
    <w:p w:rsidR="009470D2" w:rsidRPr="00DE724A" w:rsidRDefault="009470D2" w:rsidP="009470D2">
      <w:pPr>
        <w:ind w:firstLine="709"/>
        <w:rPr>
          <w:rFonts w:ascii="Times New Roman" w:hAnsi="Times New Roman"/>
        </w:rPr>
      </w:pPr>
      <w:r>
        <w:rPr>
          <w:rFonts w:ascii="Times New Roman" w:hAnsi="Times New Roman"/>
        </w:rPr>
        <w:t>-</w:t>
      </w:r>
      <w:r w:rsidRPr="00A3151B">
        <w:rPr>
          <w:rFonts w:ascii="Times New Roman" w:hAnsi="Times New Roman"/>
        </w:rPr>
        <w:t>обеспечени</w:t>
      </w:r>
      <w:r>
        <w:rPr>
          <w:rFonts w:ascii="Times New Roman" w:hAnsi="Times New Roman"/>
        </w:rPr>
        <w:t>е</w:t>
      </w:r>
      <w:r w:rsidRPr="00A3151B">
        <w:rPr>
          <w:rFonts w:ascii="Times New Roman" w:hAnsi="Times New Roman"/>
        </w:rPr>
        <w:t xml:space="preserve"> доступа субъектов малого предпринимательства к кредитным ресурсам банков и лизинговых компаний и микрофинансовой деятельности (предоставление микрозаймов)</w:t>
      </w:r>
      <w:r w:rsidRPr="00DE724A">
        <w:rPr>
          <w:rFonts w:ascii="Times New Roman" w:hAnsi="Times New Roman"/>
        </w:rPr>
        <w:t>;</w:t>
      </w:r>
    </w:p>
    <w:p w:rsidR="009470D2" w:rsidRPr="00DE724A" w:rsidRDefault="009470D2" w:rsidP="009470D2">
      <w:pPr>
        <w:ind w:firstLine="709"/>
        <w:rPr>
          <w:rFonts w:ascii="Times New Roman" w:hAnsi="Times New Roman"/>
        </w:rPr>
      </w:pPr>
      <w:r>
        <w:rPr>
          <w:rFonts w:ascii="Times New Roman" w:hAnsi="Times New Roman"/>
        </w:rPr>
        <w:t>-</w:t>
      </w:r>
      <w:r w:rsidRPr="00A3151B">
        <w:rPr>
          <w:rFonts w:ascii="Times New Roman" w:hAnsi="Times New Roman"/>
        </w:rPr>
        <w:t>компенса</w:t>
      </w:r>
      <w:r>
        <w:rPr>
          <w:rFonts w:ascii="Times New Roman" w:hAnsi="Times New Roman"/>
        </w:rPr>
        <w:t>ция части расходов субъектов ма</w:t>
      </w:r>
      <w:r w:rsidRPr="00A3151B">
        <w:rPr>
          <w:rFonts w:ascii="Times New Roman" w:hAnsi="Times New Roman"/>
        </w:rPr>
        <w:t>лого предпринимательства, связанных с оплатой кадастровых работ</w:t>
      </w:r>
      <w:r w:rsidRPr="00DE724A">
        <w:rPr>
          <w:rFonts w:ascii="Times New Roman" w:hAnsi="Times New Roman"/>
        </w:rPr>
        <w:t>.</w:t>
      </w:r>
    </w:p>
    <w:p w:rsidR="009470D2" w:rsidRPr="00DE724A" w:rsidRDefault="009470D2" w:rsidP="009470D2">
      <w:pPr>
        <w:ind w:firstLine="709"/>
        <w:rPr>
          <w:rFonts w:ascii="Times New Roman" w:hAnsi="Times New Roman"/>
        </w:rPr>
      </w:pPr>
      <w:r w:rsidRPr="00DE724A">
        <w:rPr>
          <w:rFonts w:ascii="Times New Roman" w:hAnsi="Times New Roman"/>
        </w:rPr>
        <w:t>Имущественная поддержка субъектов малого предпринимательства будет осуществляться путем реализации следующих мероприятий:</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 xml:space="preserve">разработка и внедрение механизмов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w:t>
      </w:r>
      <w:r>
        <w:rPr>
          <w:rFonts w:ascii="Times New Roman" w:hAnsi="Times New Roman"/>
        </w:rPr>
        <w:t>основе или на льготных условиях.</w:t>
      </w:r>
    </w:p>
    <w:p w:rsidR="009470D2" w:rsidRPr="00DE724A" w:rsidRDefault="009470D2" w:rsidP="009470D2">
      <w:pPr>
        <w:ind w:firstLine="709"/>
        <w:rPr>
          <w:rFonts w:ascii="Times New Roman" w:hAnsi="Times New Roman"/>
        </w:rPr>
      </w:pPr>
    </w:p>
    <w:p w:rsidR="009470D2" w:rsidRPr="006767CE" w:rsidRDefault="009470D2" w:rsidP="009470D2">
      <w:pPr>
        <w:jc w:val="center"/>
        <w:rPr>
          <w:rFonts w:ascii="Times New Roman" w:hAnsi="Times New Roman"/>
          <w:b/>
        </w:rPr>
      </w:pPr>
      <w:r w:rsidRPr="006767CE">
        <w:rPr>
          <w:rFonts w:ascii="Times New Roman" w:hAnsi="Times New Roman"/>
          <w:b/>
        </w:rPr>
        <w:t xml:space="preserve">Основное мероприятие </w:t>
      </w:r>
      <w:r>
        <w:rPr>
          <w:rFonts w:ascii="Times New Roman" w:hAnsi="Times New Roman"/>
          <w:b/>
        </w:rPr>
        <w:t>4</w:t>
      </w:r>
      <w:r w:rsidRPr="006767CE">
        <w:rPr>
          <w:rFonts w:ascii="Times New Roman" w:hAnsi="Times New Roman"/>
          <w:b/>
        </w:rPr>
        <w:t>.</w:t>
      </w:r>
    </w:p>
    <w:p w:rsidR="009470D2" w:rsidRPr="006767CE" w:rsidRDefault="009470D2" w:rsidP="009470D2">
      <w:pPr>
        <w:jc w:val="center"/>
        <w:rPr>
          <w:rFonts w:ascii="Times New Roman" w:hAnsi="Times New Roman"/>
          <w:b/>
        </w:rPr>
      </w:pPr>
      <w:r w:rsidRPr="006767CE">
        <w:rPr>
          <w:rFonts w:ascii="Times New Roman" w:hAnsi="Times New Roman"/>
          <w:b/>
        </w:rPr>
        <w:t>«</w:t>
      </w:r>
      <w:r w:rsidRPr="00080559">
        <w:rPr>
          <w:rFonts w:ascii="Times New Roman" w:hAnsi="Times New Roman"/>
          <w:b/>
        </w:rPr>
        <w:t>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r w:rsidRPr="006767CE">
        <w:rPr>
          <w:rFonts w:ascii="Times New Roman" w:hAnsi="Times New Roman"/>
          <w:b/>
        </w:rPr>
        <w:t>»</w:t>
      </w:r>
    </w:p>
    <w:p w:rsidR="009470D2" w:rsidRDefault="009470D2" w:rsidP="009470D2">
      <w:pPr>
        <w:ind w:firstLine="709"/>
        <w:rPr>
          <w:rFonts w:ascii="Times New Roman" w:hAnsi="Times New Roman"/>
        </w:rPr>
      </w:pPr>
    </w:p>
    <w:p w:rsidR="009470D2" w:rsidRPr="00DE724A" w:rsidRDefault="009470D2" w:rsidP="009470D2">
      <w:pPr>
        <w:ind w:firstLine="709"/>
        <w:rPr>
          <w:rFonts w:ascii="Times New Roman" w:hAnsi="Times New Roman"/>
        </w:rPr>
      </w:pPr>
      <w:r w:rsidRPr="00DE724A">
        <w:rPr>
          <w:rFonts w:ascii="Times New Roman" w:hAnsi="Times New Roman"/>
        </w:rPr>
        <w:t>В части информационного обеспечения малого предпринимательства планируется создание информационной системы по поддержке и развитию субъектов малого предпринимательства в целях информационного обеспечения граждан, организаций инфраструктуры поддержки субъектов малого предпринимательства, органов государственной власти, органов местного самоуправления, коммерческих и некоммерческих организаций на основе государственных информационных ресурсов.</w:t>
      </w:r>
    </w:p>
    <w:p w:rsidR="009470D2" w:rsidRPr="00DE724A" w:rsidRDefault="009470D2" w:rsidP="009470D2">
      <w:pPr>
        <w:ind w:firstLine="709"/>
        <w:rPr>
          <w:rFonts w:ascii="Times New Roman" w:hAnsi="Times New Roman"/>
        </w:rPr>
      </w:pPr>
      <w:r w:rsidRPr="00DE724A">
        <w:rPr>
          <w:rFonts w:ascii="Times New Roman" w:hAnsi="Times New Roman"/>
        </w:rPr>
        <w:t xml:space="preserve">Также планируется создать информационные системы в целях получения субъектами </w:t>
      </w:r>
      <w:r w:rsidRPr="00DE724A">
        <w:rPr>
          <w:rFonts w:ascii="Times New Roman" w:hAnsi="Times New Roman"/>
        </w:rPr>
        <w:lastRenderedPageBreak/>
        <w:t>малого предпринимательства и организациями инфраструктуры поддержки субъектов малого предпринимательства экономической, правовой, статистической, производственно-технологической, маркетинговой и иной информации, необходимой для их эффективного развития, и в целях обмена между ними указанной информацией.</w:t>
      </w:r>
    </w:p>
    <w:p w:rsidR="009470D2" w:rsidRPr="00DE724A" w:rsidRDefault="009470D2" w:rsidP="009470D2">
      <w:pPr>
        <w:ind w:firstLine="709"/>
        <w:rPr>
          <w:rFonts w:ascii="Times New Roman" w:hAnsi="Times New Roman"/>
        </w:rPr>
      </w:pPr>
      <w:r w:rsidRPr="00DE724A">
        <w:rPr>
          <w:rFonts w:ascii="Times New Roman" w:hAnsi="Times New Roman"/>
        </w:rPr>
        <w:t>Мероприятия по повышению уровня обучения и подготовки кадров для предприятий малого бизнеса будут направлены на:</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проведение обучающих семинаров для граждан, желающих начать бизнес, для субъектов малого бизнеса;</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подготовка и выпуск печатных информационно-справочных, методических и презентационных материалов, посвященных вопросам развития малого предпринимательства;</w:t>
      </w:r>
    </w:p>
    <w:p w:rsidR="009470D2" w:rsidRPr="00DE724A" w:rsidRDefault="009470D2" w:rsidP="009470D2">
      <w:pPr>
        <w:ind w:firstLine="709"/>
        <w:rPr>
          <w:rFonts w:ascii="Times New Roman" w:hAnsi="Times New Roman"/>
        </w:rPr>
      </w:pPr>
      <w:r>
        <w:rPr>
          <w:rFonts w:ascii="Times New Roman" w:hAnsi="Times New Roman"/>
        </w:rPr>
        <w:t>-</w:t>
      </w:r>
      <w:r w:rsidRPr="00DE724A">
        <w:rPr>
          <w:rFonts w:ascii="Times New Roman" w:hAnsi="Times New Roman"/>
        </w:rPr>
        <w:t xml:space="preserve">мониторинг деятельности субъектов малого предпринимательства, получивших поддержку в рамках </w:t>
      </w:r>
      <w:r>
        <w:rPr>
          <w:rFonts w:ascii="Times New Roman" w:hAnsi="Times New Roman"/>
        </w:rPr>
        <w:t>подп</w:t>
      </w:r>
      <w:r w:rsidRPr="00DE724A">
        <w:rPr>
          <w:rFonts w:ascii="Times New Roman" w:hAnsi="Times New Roman"/>
        </w:rPr>
        <w:t>рограммы.</w:t>
      </w:r>
    </w:p>
    <w:p w:rsidR="009470D2" w:rsidRDefault="009470D2" w:rsidP="009470D2">
      <w:pPr>
        <w:jc w:val="center"/>
        <w:rPr>
          <w:rFonts w:ascii="Times New Roman" w:hAnsi="Times New Roman"/>
          <w:b/>
        </w:rPr>
      </w:pPr>
    </w:p>
    <w:p w:rsidR="009470D2" w:rsidRPr="006767CE" w:rsidRDefault="009470D2" w:rsidP="009470D2">
      <w:pPr>
        <w:jc w:val="center"/>
        <w:rPr>
          <w:rFonts w:ascii="Times New Roman" w:hAnsi="Times New Roman"/>
          <w:b/>
        </w:rPr>
      </w:pPr>
    </w:p>
    <w:p w:rsidR="009470D2" w:rsidRDefault="009470D2" w:rsidP="009470D2">
      <w:pPr>
        <w:ind w:firstLine="709"/>
        <w:jc w:val="center"/>
        <w:rPr>
          <w:rFonts w:ascii="Times New Roman" w:hAnsi="Times New Roman"/>
        </w:rPr>
        <w:sectPr w:rsidR="009470D2" w:rsidSect="00A3151B">
          <w:footerReference w:type="default" r:id="rId12"/>
          <w:pgSz w:w="11906" w:h="16838"/>
          <w:pgMar w:top="851" w:right="1021" w:bottom="851" w:left="1021" w:header="720" w:footer="720" w:gutter="0"/>
          <w:cols w:space="720"/>
          <w:docGrid w:linePitch="360"/>
        </w:sectPr>
      </w:pPr>
    </w:p>
    <w:p w:rsidR="009470D2" w:rsidRDefault="009470D2" w:rsidP="009470D2">
      <w:pPr>
        <w:ind w:firstLine="709"/>
        <w:jc w:val="center"/>
        <w:rPr>
          <w:rFonts w:ascii="Times New Roman" w:hAnsi="Times New Roman"/>
        </w:rPr>
      </w:pPr>
    </w:p>
    <w:p w:rsidR="009470D2" w:rsidRPr="00A3151B" w:rsidRDefault="009470D2" w:rsidP="009470D2">
      <w:pPr>
        <w:ind w:firstLine="709"/>
        <w:jc w:val="center"/>
        <w:rPr>
          <w:rFonts w:ascii="Times New Roman" w:hAnsi="Times New Roman"/>
          <w:szCs w:val="28"/>
        </w:rPr>
      </w:pPr>
      <w:r w:rsidRPr="00A3151B">
        <w:rPr>
          <w:rFonts w:ascii="Times New Roman" w:hAnsi="Times New Roman"/>
          <w:szCs w:val="28"/>
        </w:rPr>
        <w:t>Перечень основных мероприятий подпрограммы</w:t>
      </w:r>
    </w:p>
    <w:p w:rsidR="009470D2" w:rsidRPr="00A3151B" w:rsidRDefault="009470D2" w:rsidP="009470D2">
      <w:pPr>
        <w:ind w:firstLine="709"/>
        <w:jc w:val="center"/>
        <w:rPr>
          <w:rFonts w:ascii="Times New Roman" w:hAnsi="Times New Roman"/>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410"/>
        <w:gridCol w:w="2126"/>
        <w:gridCol w:w="993"/>
        <w:gridCol w:w="992"/>
        <w:gridCol w:w="2693"/>
        <w:gridCol w:w="2693"/>
        <w:gridCol w:w="2694"/>
      </w:tblGrid>
      <w:tr w:rsidR="009470D2" w:rsidRPr="00D12139" w:rsidTr="00C70AAD">
        <w:tc>
          <w:tcPr>
            <w:tcW w:w="567"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 п/п</w:t>
            </w:r>
          </w:p>
        </w:tc>
        <w:tc>
          <w:tcPr>
            <w:tcW w:w="2410"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Наименование основного мероприятия</w:t>
            </w:r>
          </w:p>
        </w:tc>
        <w:tc>
          <w:tcPr>
            <w:tcW w:w="2126"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Ответственный исполнитель</w:t>
            </w:r>
          </w:p>
        </w:tc>
        <w:tc>
          <w:tcPr>
            <w:tcW w:w="1985" w:type="dxa"/>
            <w:gridSpan w:val="2"/>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 xml:space="preserve">Срок </w:t>
            </w:r>
          </w:p>
        </w:tc>
        <w:tc>
          <w:tcPr>
            <w:tcW w:w="2693"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Ожидаемый непосредственный результат (краткое описание)</w:t>
            </w:r>
          </w:p>
        </w:tc>
        <w:tc>
          <w:tcPr>
            <w:tcW w:w="2693"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Последствия не реализации основного мероприятия</w:t>
            </w:r>
          </w:p>
        </w:tc>
        <w:tc>
          <w:tcPr>
            <w:tcW w:w="2694" w:type="dxa"/>
            <w:vMerge w:val="restart"/>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 xml:space="preserve">Связь с показателями </w:t>
            </w:r>
          </w:p>
          <w:p w:rsidR="009470D2" w:rsidRPr="00D12139" w:rsidRDefault="009470D2" w:rsidP="00C70AAD">
            <w:pPr>
              <w:pStyle w:val="ac"/>
              <w:snapToGrid w:val="0"/>
              <w:jc w:val="center"/>
              <w:rPr>
                <w:rFonts w:cs="Times New Roman"/>
                <w:szCs w:val="20"/>
              </w:rPr>
            </w:pPr>
            <w:r w:rsidRPr="00D12139">
              <w:rPr>
                <w:rFonts w:cs="Times New Roman"/>
                <w:szCs w:val="20"/>
              </w:rPr>
              <w:t>подпрограммы</w:t>
            </w:r>
          </w:p>
        </w:tc>
      </w:tr>
      <w:tr w:rsidR="009470D2" w:rsidRPr="00D12139" w:rsidTr="00C70AAD">
        <w:tc>
          <w:tcPr>
            <w:tcW w:w="567" w:type="dxa"/>
            <w:vMerge/>
            <w:shd w:val="clear" w:color="auto" w:fill="auto"/>
          </w:tcPr>
          <w:p w:rsidR="009470D2" w:rsidRPr="00D12139" w:rsidRDefault="009470D2" w:rsidP="00C70AAD">
            <w:pPr>
              <w:pStyle w:val="ac"/>
              <w:snapToGrid w:val="0"/>
              <w:jc w:val="center"/>
              <w:rPr>
                <w:rFonts w:cs="Times New Roman"/>
                <w:szCs w:val="20"/>
              </w:rPr>
            </w:pPr>
          </w:p>
        </w:tc>
        <w:tc>
          <w:tcPr>
            <w:tcW w:w="2410" w:type="dxa"/>
            <w:vMerge/>
            <w:shd w:val="clear" w:color="auto" w:fill="auto"/>
          </w:tcPr>
          <w:p w:rsidR="009470D2" w:rsidRPr="00D12139" w:rsidRDefault="009470D2" w:rsidP="00C70AAD">
            <w:pPr>
              <w:pStyle w:val="ac"/>
              <w:snapToGrid w:val="0"/>
              <w:jc w:val="center"/>
              <w:rPr>
                <w:rFonts w:cs="Times New Roman"/>
                <w:szCs w:val="20"/>
              </w:rPr>
            </w:pPr>
          </w:p>
        </w:tc>
        <w:tc>
          <w:tcPr>
            <w:tcW w:w="2126" w:type="dxa"/>
            <w:vMerge/>
            <w:shd w:val="clear" w:color="auto" w:fill="auto"/>
          </w:tcPr>
          <w:p w:rsidR="009470D2" w:rsidRPr="00D12139" w:rsidRDefault="009470D2" w:rsidP="00C70AAD">
            <w:pPr>
              <w:pStyle w:val="ac"/>
              <w:snapToGrid w:val="0"/>
              <w:jc w:val="center"/>
              <w:rPr>
                <w:rFonts w:cs="Times New Roman"/>
                <w:szCs w:val="20"/>
              </w:rPr>
            </w:pPr>
          </w:p>
        </w:tc>
        <w:tc>
          <w:tcPr>
            <w:tcW w:w="9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Начало реализации</w:t>
            </w:r>
          </w:p>
        </w:tc>
        <w:tc>
          <w:tcPr>
            <w:tcW w:w="992"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Окончание реализации</w:t>
            </w:r>
          </w:p>
        </w:tc>
        <w:tc>
          <w:tcPr>
            <w:tcW w:w="2693" w:type="dxa"/>
            <w:vMerge/>
            <w:shd w:val="clear" w:color="auto" w:fill="auto"/>
          </w:tcPr>
          <w:p w:rsidR="009470D2" w:rsidRPr="00D12139" w:rsidRDefault="009470D2" w:rsidP="00C70AAD">
            <w:pPr>
              <w:pStyle w:val="ac"/>
              <w:snapToGrid w:val="0"/>
              <w:jc w:val="center"/>
              <w:rPr>
                <w:rFonts w:cs="Times New Roman"/>
                <w:szCs w:val="20"/>
              </w:rPr>
            </w:pPr>
          </w:p>
        </w:tc>
        <w:tc>
          <w:tcPr>
            <w:tcW w:w="2693" w:type="dxa"/>
            <w:vMerge/>
            <w:shd w:val="clear" w:color="auto" w:fill="auto"/>
          </w:tcPr>
          <w:p w:rsidR="009470D2" w:rsidRPr="00D12139" w:rsidRDefault="009470D2" w:rsidP="00C70AAD">
            <w:pPr>
              <w:pStyle w:val="ac"/>
              <w:snapToGrid w:val="0"/>
              <w:jc w:val="center"/>
              <w:rPr>
                <w:rFonts w:cs="Times New Roman"/>
                <w:szCs w:val="20"/>
              </w:rPr>
            </w:pPr>
          </w:p>
        </w:tc>
        <w:tc>
          <w:tcPr>
            <w:tcW w:w="2694" w:type="dxa"/>
            <w:vMerge/>
            <w:shd w:val="clear" w:color="auto" w:fill="auto"/>
          </w:tcPr>
          <w:p w:rsidR="009470D2" w:rsidRPr="00D12139" w:rsidRDefault="009470D2" w:rsidP="00C70AAD">
            <w:pPr>
              <w:pStyle w:val="ac"/>
              <w:snapToGrid w:val="0"/>
              <w:jc w:val="center"/>
              <w:rPr>
                <w:rFonts w:cs="Times New Roman"/>
                <w:szCs w:val="20"/>
              </w:rPr>
            </w:pPr>
          </w:p>
        </w:tc>
      </w:tr>
      <w:tr w:rsidR="009470D2" w:rsidRPr="00D12139" w:rsidTr="00C70AAD">
        <w:tc>
          <w:tcPr>
            <w:tcW w:w="567"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1</w:t>
            </w:r>
          </w:p>
        </w:tc>
        <w:tc>
          <w:tcPr>
            <w:tcW w:w="2410"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2</w:t>
            </w:r>
          </w:p>
        </w:tc>
        <w:tc>
          <w:tcPr>
            <w:tcW w:w="2126"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3</w:t>
            </w:r>
          </w:p>
        </w:tc>
        <w:tc>
          <w:tcPr>
            <w:tcW w:w="9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4</w:t>
            </w:r>
          </w:p>
        </w:tc>
        <w:tc>
          <w:tcPr>
            <w:tcW w:w="992"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5</w:t>
            </w:r>
          </w:p>
        </w:tc>
        <w:tc>
          <w:tcPr>
            <w:tcW w:w="26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6</w:t>
            </w:r>
          </w:p>
        </w:tc>
        <w:tc>
          <w:tcPr>
            <w:tcW w:w="2693"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7</w:t>
            </w:r>
          </w:p>
        </w:tc>
        <w:tc>
          <w:tcPr>
            <w:tcW w:w="2694" w:type="dxa"/>
            <w:shd w:val="clear" w:color="auto" w:fill="auto"/>
          </w:tcPr>
          <w:p w:rsidR="009470D2" w:rsidRPr="00D12139" w:rsidRDefault="009470D2" w:rsidP="00C70AAD">
            <w:pPr>
              <w:pStyle w:val="ac"/>
              <w:snapToGrid w:val="0"/>
              <w:jc w:val="center"/>
              <w:rPr>
                <w:rFonts w:cs="Times New Roman"/>
                <w:szCs w:val="20"/>
              </w:rPr>
            </w:pPr>
            <w:r w:rsidRPr="00D12139">
              <w:rPr>
                <w:rFonts w:cs="Times New Roman"/>
                <w:szCs w:val="20"/>
              </w:rPr>
              <w:t>8</w:t>
            </w:r>
          </w:p>
        </w:tc>
      </w:tr>
      <w:tr w:rsidR="009470D2" w:rsidRPr="00D12139" w:rsidTr="00C70AAD">
        <w:trPr>
          <w:trHeight w:val="327"/>
        </w:trPr>
        <w:tc>
          <w:tcPr>
            <w:tcW w:w="567" w:type="dxa"/>
            <w:shd w:val="clear" w:color="auto" w:fill="auto"/>
          </w:tcPr>
          <w:p w:rsidR="009470D2" w:rsidRPr="00D12139" w:rsidRDefault="009470D2" w:rsidP="00C70AAD">
            <w:pPr>
              <w:pStyle w:val="ac"/>
              <w:snapToGrid w:val="0"/>
              <w:jc w:val="center"/>
              <w:rPr>
                <w:rFonts w:cs="Times New Roman"/>
                <w:szCs w:val="20"/>
              </w:rPr>
            </w:pPr>
            <w:r>
              <w:rPr>
                <w:rFonts w:cs="Times New Roman"/>
                <w:szCs w:val="20"/>
              </w:rPr>
              <w:t>4</w:t>
            </w:r>
          </w:p>
        </w:tc>
        <w:tc>
          <w:tcPr>
            <w:tcW w:w="14601" w:type="dxa"/>
            <w:gridSpan w:val="7"/>
            <w:shd w:val="clear" w:color="auto" w:fill="auto"/>
          </w:tcPr>
          <w:p w:rsidR="009470D2" w:rsidRPr="00D12139" w:rsidRDefault="009470D2" w:rsidP="00C70AAD">
            <w:pPr>
              <w:snapToGrid w:val="0"/>
              <w:rPr>
                <w:rFonts w:ascii="Times New Roman" w:hAnsi="Times New Roman"/>
                <w:sz w:val="20"/>
                <w:szCs w:val="20"/>
              </w:rPr>
            </w:pPr>
            <w:r w:rsidRPr="00D12139">
              <w:rPr>
                <w:rFonts w:ascii="Times New Roman" w:hAnsi="Times New Roman"/>
                <w:sz w:val="20"/>
                <w:szCs w:val="20"/>
              </w:rPr>
              <w:t xml:space="preserve">Подпрограмма </w:t>
            </w:r>
            <w:r w:rsidRPr="00D12139">
              <w:rPr>
                <w:rFonts w:ascii="Times New Roman" w:hAnsi="Times New Roman"/>
                <w:b/>
                <w:bCs/>
                <w:caps/>
                <w:sz w:val="20"/>
                <w:szCs w:val="20"/>
              </w:rPr>
              <w:t>«</w:t>
            </w:r>
            <w:r w:rsidRPr="00A3151B">
              <w:rPr>
                <w:rFonts w:ascii="Times New Roman" w:hAnsi="Times New Roman"/>
                <w:sz w:val="20"/>
                <w:szCs w:val="20"/>
              </w:rPr>
              <w:t>Развитие малого и среднего предпринимательства</w:t>
            </w:r>
            <w:r w:rsidRPr="00D12139">
              <w:rPr>
                <w:rFonts w:ascii="Times New Roman" w:hAnsi="Times New Roman"/>
                <w:b/>
                <w:bCs/>
                <w:caps/>
                <w:sz w:val="20"/>
                <w:szCs w:val="20"/>
              </w:rPr>
              <w:t>»</w:t>
            </w:r>
          </w:p>
        </w:tc>
      </w:tr>
      <w:tr w:rsidR="009470D2" w:rsidRPr="00D12139" w:rsidTr="00C70AAD">
        <w:tc>
          <w:tcPr>
            <w:tcW w:w="567" w:type="dxa"/>
            <w:shd w:val="clear" w:color="auto" w:fill="auto"/>
          </w:tcPr>
          <w:p w:rsidR="009470D2" w:rsidRPr="00D12139" w:rsidRDefault="009470D2" w:rsidP="00C70AAD">
            <w:pPr>
              <w:pStyle w:val="a8"/>
              <w:rPr>
                <w:rFonts w:ascii="Times New Roman" w:hAnsi="Times New Roman" w:cs="Times New Roman"/>
                <w:sz w:val="20"/>
                <w:szCs w:val="20"/>
              </w:rPr>
            </w:pPr>
            <w:r>
              <w:rPr>
                <w:rFonts w:ascii="Times New Roman" w:hAnsi="Times New Roman" w:cs="Times New Roman"/>
                <w:sz w:val="20"/>
                <w:szCs w:val="20"/>
              </w:rPr>
              <w:t>4</w:t>
            </w:r>
            <w:r w:rsidRPr="00D12139">
              <w:rPr>
                <w:rFonts w:ascii="Times New Roman" w:hAnsi="Times New Roman" w:cs="Times New Roman"/>
                <w:sz w:val="20"/>
                <w:szCs w:val="20"/>
              </w:rPr>
              <w:t>.1.</w:t>
            </w:r>
          </w:p>
        </w:tc>
        <w:tc>
          <w:tcPr>
            <w:tcW w:w="2410" w:type="dxa"/>
            <w:shd w:val="clear" w:color="auto" w:fill="auto"/>
          </w:tcPr>
          <w:p w:rsidR="009470D2" w:rsidRPr="00D12139" w:rsidRDefault="009470D2" w:rsidP="00C70AAD">
            <w:pPr>
              <w:outlineLvl w:val="3"/>
              <w:rPr>
                <w:rFonts w:ascii="Times New Roman" w:eastAsia="Arial" w:hAnsi="Times New Roman"/>
                <w:sz w:val="20"/>
                <w:szCs w:val="20"/>
              </w:rPr>
            </w:pPr>
            <w:r w:rsidRPr="00D12139">
              <w:rPr>
                <w:rFonts w:ascii="Times New Roman" w:hAnsi="Times New Roman"/>
                <w:sz w:val="20"/>
                <w:szCs w:val="20"/>
              </w:rPr>
              <w:t>Основное мероприятие «</w:t>
            </w:r>
            <w:r w:rsidRPr="00DC1E28">
              <w:rPr>
                <w:rFonts w:ascii="Times New Roman" w:hAnsi="Times New Roman"/>
                <w:sz w:val="20"/>
                <w:szCs w:val="20"/>
              </w:rPr>
              <w:t>Формирование инфраструктуры поддержки малого и среднего предпринимательства</w:t>
            </w:r>
            <w:r w:rsidRPr="00D12139">
              <w:rPr>
                <w:rFonts w:ascii="Times New Roman" w:hAnsi="Times New Roman"/>
                <w:sz w:val="20"/>
                <w:szCs w:val="20"/>
              </w:rPr>
              <w:t>»</w:t>
            </w:r>
          </w:p>
        </w:tc>
        <w:tc>
          <w:tcPr>
            <w:tcW w:w="2126"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 xml:space="preserve">Экономический отдел Администрации </w:t>
            </w:r>
            <w:r w:rsidRPr="00D73D6D">
              <w:rPr>
                <w:rFonts w:ascii="Times New Roman" w:hAnsi="Times New Roman" w:cs="Times New Roman"/>
                <w:sz w:val="20"/>
                <w:szCs w:val="20"/>
              </w:rPr>
              <w:t>муниципального образования «Хоринский район»</w:t>
            </w:r>
            <w:r>
              <w:rPr>
                <w:rFonts w:ascii="Times New Roman" w:hAnsi="Times New Roman" w:cs="Times New Roman"/>
                <w:sz w:val="20"/>
                <w:szCs w:val="20"/>
              </w:rPr>
              <w:t xml:space="preserve">, </w:t>
            </w:r>
            <w:r w:rsidRPr="00577F31">
              <w:rPr>
                <w:rFonts w:ascii="Times New Roman" w:hAnsi="Times New Roman" w:cs="Times New Roman"/>
                <w:sz w:val="20"/>
                <w:szCs w:val="20"/>
              </w:rPr>
              <w:t>Фонд поддержки малого и среднего предпринимательства муниципального образования «Хоринский район»</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C1E28">
              <w:rPr>
                <w:rFonts w:ascii="Times New Roman" w:hAnsi="Times New Roman" w:cs="Times New Roman"/>
                <w:sz w:val="20"/>
                <w:szCs w:val="20"/>
              </w:rPr>
              <w:t>2020</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CB0770">
              <w:rPr>
                <w:rFonts w:ascii="Times New Roman" w:hAnsi="Times New Roman" w:cs="Times New Roman"/>
                <w:sz w:val="20"/>
                <w:szCs w:val="20"/>
              </w:rPr>
              <w:t>Создание и развитие объектов инфраструктуры поддержки малого и среднего предпринимательства (промышленные парки, бизнес-инкубаторы, технопарки, муниципальные фонды поддержки предпринимательства, центры поддержки предпринимательства и т.д.). Создание условий для развития промышленного и инновационного предпринимательства</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Ухудшение условий для развития предпринимательства, замедление темпов развития </w:t>
            </w:r>
          </w:p>
        </w:tc>
        <w:tc>
          <w:tcPr>
            <w:tcW w:w="2694" w:type="dxa"/>
            <w:shd w:val="clear" w:color="auto" w:fill="auto"/>
          </w:tcPr>
          <w:p w:rsidR="009470D2" w:rsidRPr="007D771B"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4</w:t>
            </w:r>
            <w:r w:rsidRPr="00D12139">
              <w:rPr>
                <w:rFonts w:ascii="Times New Roman" w:hAnsi="Times New Roman" w:cs="Times New Roman"/>
                <w:sz w:val="20"/>
                <w:szCs w:val="20"/>
              </w:rPr>
              <w:t>.2.</w:t>
            </w:r>
          </w:p>
        </w:tc>
        <w:tc>
          <w:tcPr>
            <w:tcW w:w="2410"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D12139">
              <w:rPr>
                <w:rFonts w:ascii="Times New Roman" w:hAnsi="Times New Roman" w:cs="Times New Roman"/>
                <w:sz w:val="20"/>
                <w:szCs w:val="20"/>
              </w:rPr>
              <w:t>«</w:t>
            </w:r>
            <w:r w:rsidRPr="00DC1E28">
              <w:rPr>
                <w:rFonts w:ascii="Times New Roman" w:hAnsi="Times New Roman" w:cs="Times New Roman"/>
                <w:sz w:val="20"/>
                <w:szCs w:val="20"/>
              </w:rPr>
              <w:t>Мероприятия по устранению административных ограничений (барьеров) при осуществлении предпринимательской деятельности</w:t>
            </w:r>
            <w:r w:rsidRPr="00D12139">
              <w:rPr>
                <w:rFonts w:ascii="Times New Roman" w:hAnsi="Times New Roman" w:cs="Times New Roman"/>
                <w:sz w:val="20"/>
                <w:szCs w:val="20"/>
              </w:rPr>
              <w:t>»</w:t>
            </w:r>
          </w:p>
        </w:tc>
        <w:tc>
          <w:tcPr>
            <w:tcW w:w="2126" w:type="dxa"/>
            <w:shd w:val="clear" w:color="auto" w:fill="auto"/>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C1E28">
              <w:rPr>
                <w:rFonts w:ascii="Times New Roman" w:hAnsi="Times New Roman" w:cs="Times New Roman"/>
                <w:sz w:val="20"/>
                <w:szCs w:val="20"/>
              </w:rPr>
              <w:t>2020</w:t>
            </w:r>
          </w:p>
        </w:tc>
        <w:tc>
          <w:tcPr>
            <w:tcW w:w="2693" w:type="dxa"/>
            <w:shd w:val="clear" w:color="auto" w:fill="FFFFFF"/>
          </w:tcPr>
          <w:p w:rsidR="009470D2" w:rsidRPr="00D12139" w:rsidRDefault="009470D2" w:rsidP="00C70AAD">
            <w:pPr>
              <w:pStyle w:val="ConsPlusCell"/>
              <w:jc w:val="both"/>
              <w:rPr>
                <w:rFonts w:ascii="Times New Roman" w:hAnsi="Times New Roman" w:cs="Times New Roman"/>
                <w:sz w:val="20"/>
                <w:szCs w:val="20"/>
              </w:rPr>
            </w:pPr>
            <w:r w:rsidRPr="00CB0770">
              <w:rPr>
                <w:rFonts w:ascii="Times New Roman" w:hAnsi="Times New Roman" w:cs="Times New Roman"/>
                <w:sz w:val="20"/>
                <w:szCs w:val="20"/>
              </w:rPr>
              <w:t>Уменьшение количества административных ограничений, препятствующих развитию малого и среднего предпринимательства</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Увеличение</w:t>
            </w:r>
            <w:r w:rsidRPr="00D12139">
              <w:rPr>
                <w:rFonts w:ascii="Times New Roman" w:hAnsi="Times New Roman" w:cs="Times New Roman"/>
                <w:sz w:val="20"/>
                <w:szCs w:val="20"/>
              </w:rPr>
              <w:t xml:space="preserve"> издержек </w:t>
            </w:r>
            <w:r>
              <w:rPr>
                <w:rFonts w:ascii="Times New Roman" w:hAnsi="Times New Roman" w:cs="Times New Roman"/>
                <w:sz w:val="20"/>
                <w:szCs w:val="20"/>
              </w:rPr>
              <w:t>субъектов малого предпринимательства и</w:t>
            </w:r>
            <w:r w:rsidRPr="00D12139">
              <w:rPr>
                <w:rFonts w:ascii="Times New Roman" w:hAnsi="Times New Roman" w:cs="Times New Roman"/>
                <w:sz w:val="20"/>
                <w:szCs w:val="20"/>
              </w:rPr>
              <w:t xml:space="preserve"> административных барьеров</w:t>
            </w:r>
          </w:p>
        </w:tc>
        <w:tc>
          <w:tcPr>
            <w:tcW w:w="2694"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lastRenderedPageBreak/>
              <w:t>4</w:t>
            </w:r>
            <w:r w:rsidRPr="00D12139">
              <w:rPr>
                <w:rFonts w:ascii="Times New Roman" w:hAnsi="Times New Roman" w:cs="Times New Roman"/>
                <w:sz w:val="20"/>
                <w:szCs w:val="20"/>
              </w:rPr>
              <w:t>.3.</w:t>
            </w:r>
          </w:p>
        </w:tc>
        <w:tc>
          <w:tcPr>
            <w:tcW w:w="2410" w:type="dxa"/>
            <w:shd w:val="clear" w:color="auto" w:fill="auto"/>
          </w:tcPr>
          <w:p w:rsidR="009470D2" w:rsidRPr="00D12139" w:rsidRDefault="009470D2" w:rsidP="00C70AAD">
            <w:pPr>
              <w:outlineLvl w:val="3"/>
              <w:rPr>
                <w:rFonts w:ascii="Times New Roman" w:hAnsi="Times New Roman"/>
                <w:sz w:val="20"/>
                <w:szCs w:val="20"/>
              </w:rPr>
            </w:pPr>
            <w:r>
              <w:rPr>
                <w:rFonts w:ascii="Times New Roman" w:hAnsi="Times New Roman"/>
                <w:sz w:val="20"/>
                <w:szCs w:val="20"/>
              </w:rPr>
              <w:t xml:space="preserve">Основное мероприятие </w:t>
            </w:r>
            <w:r w:rsidRPr="00D12139">
              <w:rPr>
                <w:rFonts w:ascii="Times New Roman" w:hAnsi="Times New Roman"/>
                <w:sz w:val="20"/>
                <w:szCs w:val="20"/>
              </w:rPr>
              <w:t>«</w:t>
            </w:r>
            <w:r w:rsidRPr="00DC1E28">
              <w:rPr>
                <w:rFonts w:ascii="Times New Roman" w:hAnsi="Times New Roman"/>
                <w:sz w:val="20"/>
                <w:szCs w:val="20"/>
              </w:rPr>
              <w:t>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r w:rsidRPr="00D12139">
              <w:rPr>
                <w:rFonts w:ascii="Times New Roman" w:hAnsi="Times New Roman"/>
                <w:sz w:val="20"/>
                <w:szCs w:val="20"/>
              </w:rPr>
              <w:t>»</w:t>
            </w:r>
          </w:p>
        </w:tc>
        <w:tc>
          <w:tcPr>
            <w:tcW w:w="2126" w:type="dxa"/>
            <w:shd w:val="clear" w:color="auto" w:fill="auto"/>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xml:space="preserve">, </w:t>
            </w:r>
            <w:r w:rsidRPr="00577F31">
              <w:rPr>
                <w:rFonts w:ascii="Times New Roman" w:hAnsi="Times New Roman" w:cs="Times New Roman"/>
              </w:rPr>
              <w:t>Фонд поддержки малого и среднего предпринимательства муниципального образования «Хоринский район»</w:t>
            </w:r>
            <w:r>
              <w:rPr>
                <w:rFonts w:ascii="Times New Roman" w:hAnsi="Times New Roman" w:cs="Times New Roman"/>
              </w:rPr>
              <w:t xml:space="preserve"> </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C1E28">
              <w:rPr>
                <w:rFonts w:ascii="Times New Roman" w:hAnsi="Times New Roman" w:cs="Times New Roman"/>
                <w:sz w:val="20"/>
                <w:szCs w:val="20"/>
              </w:rPr>
              <w:t>2020</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C1E28">
              <w:rPr>
                <w:rFonts w:ascii="Times New Roman" w:hAnsi="Times New Roman" w:cs="Times New Roman"/>
                <w:sz w:val="20"/>
                <w:szCs w:val="20"/>
              </w:rPr>
              <w:t xml:space="preserve">Обеспечение доступа субъектов малого и среднего предпринимательства к кредитным ресурсам банков и лизинговых компаний, рост оборота продукции (услуг), производимых малыми предприятиями, в </w:t>
            </w:r>
            <w:r>
              <w:rPr>
                <w:rFonts w:ascii="Times New Roman" w:hAnsi="Times New Roman" w:cs="Times New Roman"/>
                <w:sz w:val="20"/>
                <w:szCs w:val="20"/>
              </w:rPr>
              <w:t>т.ч.</w:t>
            </w:r>
            <w:r w:rsidRPr="00DC1E28">
              <w:rPr>
                <w:rFonts w:ascii="Times New Roman" w:hAnsi="Times New Roman" w:cs="Times New Roman"/>
                <w:sz w:val="20"/>
                <w:szCs w:val="20"/>
              </w:rPr>
              <w:t xml:space="preserve"> микропредприятиями и инд</w:t>
            </w:r>
            <w:r>
              <w:rPr>
                <w:rFonts w:ascii="Times New Roman" w:hAnsi="Times New Roman" w:cs="Times New Roman"/>
                <w:sz w:val="20"/>
                <w:szCs w:val="20"/>
              </w:rPr>
              <w:t>ивидуальными предпринимателями</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Сокращение числа субъектов малого и среднего предпринимательства</w:t>
            </w:r>
          </w:p>
        </w:tc>
        <w:tc>
          <w:tcPr>
            <w:tcW w:w="2694"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r w:rsidR="009470D2" w:rsidRPr="00D12139" w:rsidTr="00C70AAD">
        <w:tc>
          <w:tcPr>
            <w:tcW w:w="567" w:type="dxa"/>
            <w:shd w:val="clear" w:color="auto" w:fill="auto"/>
          </w:tcPr>
          <w:p w:rsidR="009470D2" w:rsidRPr="00D12139" w:rsidRDefault="009470D2" w:rsidP="00C70AAD">
            <w:pPr>
              <w:pStyle w:val="a7"/>
              <w:rPr>
                <w:rFonts w:ascii="Times New Roman" w:hAnsi="Times New Roman" w:cs="Times New Roman"/>
                <w:sz w:val="20"/>
                <w:szCs w:val="20"/>
              </w:rPr>
            </w:pPr>
            <w:r>
              <w:rPr>
                <w:rFonts w:ascii="Times New Roman" w:hAnsi="Times New Roman" w:cs="Times New Roman"/>
                <w:sz w:val="20"/>
                <w:szCs w:val="20"/>
              </w:rPr>
              <w:t>4</w:t>
            </w:r>
            <w:r w:rsidRPr="00D12139">
              <w:rPr>
                <w:rFonts w:ascii="Times New Roman" w:hAnsi="Times New Roman" w:cs="Times New Roman"/>
                <w:sz w:val="20"/>
                <w:szCs w:val="20"/>
              </w:rPr>
              <w:t>.4.</w:t>
            </w:r>
          </w:p>
        </w:tc>
        <w:tc>
          <w:tcPr>
            <w:tcW w:w="2410"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D12139">
              <w:rPr>
                <w:rFonts w:ascii="Times New Roman" w:hAnsi="Times New Roman" w:cs="Times New Roman"/>
                <w:sz w:val="20"/>
                <w:szCs w:val="20"/>
              </w:rPr>
              <w:t>«</w:t>
            </w:r>
            <w:r w:rsidRPr="00DC1E28">
              <w:rPr>
                <w:rFonts w:ascii="Times New Roman" w:hAnsi="Times New Roman" w:cs="Times New Roman"/>
                <w:sz w:val="20"/>
                <w:szCs w:val="20"/>
              </w:rPr>
              <w:t>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r w:rsidRPr="00D12139">
              <w:rPr>
                <w:rFonts w:ascii="Times New Roman" w:hAnsi="Times New Roman" w:cs="Times New Roman"/>
                <w:sz w:val="20"/>
                <w:szCs w:val="20"/>
              </w:rPr>
              <w:t>»</w:t>
            </w:r>
          </w:p>
        </w:tc>
        <w:tc>
          <w:tcPr>
            <w:tcW w:w="2126" w:type="dxa"/>
            <w:shd w:val="clear" w:color="auto" w:fill="auto"/>
          </w:tcPr>
          <w:p w:rsidR="009470D2" w:rsidRPr="00D12139" w:rsidRDefault="009470D2" w:rsidP="00C70AAD">
            <w:pPr>
              <w:pStyle w:val="ConsCell"/>
              <w:jc w:val="both"/>
              <w:rPr>
                <w:rFonts w:ascii="Times New Roman" w:hAnsi="Times New Roman" w:cs="Times New Roman"/>
              </w:rPr>
            </w:pPr>
            <w:r>
              <w:rPr>
                <w:rFonts w:ascii="Times New Roman" w:hAnsi="Times New Roman" w:cs="Times New Roman"/>
              </w:rPr>
              <w:t xml:space="preserve">Экономический отдел Администрации </w:t>
            </w:r>
            <w:r w:rsidRPr="00D73D6D">
              <w:rPr>
                <w:rFonts w:ascii="Times New Roman" w:hAnsi="Times New Roman" w:cs="Times New Roman"/>
              </w:rPr>
              <w:t>муниципального образования «Хоринский район»</w:t>
            </w:r>
            <w:r>
              <w:rPr>
                <w:rFonts w:ascii="Times New Roman" w:hAnsi="Times New Roman" w:cs="Times New Roman"/>
              </w:rPr>
              <w:t xml:space="preserve">, </w:t>
            </w:r>
            <w:r w:rsidRPr="00577F31">
              <w:rPr>
                <w:rFonts w:ascii="Times New Roman" w:hAnsi="Times New Roman" w:cs="Times New Roman"/>
              </w:rPr>
              <w:t>Фонд поддержки малого и среднего предпринимательства муниципального образования «Хоринский район»</w:t>
            </w:r>
          </w:p>
        </w:tc>
        <w:tc>
          <w:tcPr>
            <w:tcW w:w="993"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12139">
              <w:rPr>
                <w:rFonts w:ascii="Times New Roman" w:hAnsi="Times New Roman" w:cs="Times New Roman"/>
                <w:sz w:val="20"/>
                <w:szCs w:val="20"/>
              </w:rPr>
              <w:t>201</w:t>
            </w:r>
            <w:r>
              <w:rPr>
                <w:rFonts w:ascii="Times New Roman" w:hAnsi="Times New Roman" w:cs="Times New Roman"/>
                <w:sz w:val="20"/>
                <w:szCs w:val="20"/>
              </w:rPr>
              <w:t>5</w:t>
            </w:r>
          </w:p>
        </w:tc>
        <w:tc>
          <w:tcPr>
            <w:tcW w:w="992" w:type="dxa"/>
            <w:shd w:val="clear" w:color="auto" w:fill="auto"/>
          </w:tcPr>
          <w:p w:rsidR="009470D2" w:rsidRPr="00D12139" w:rsidRDefault="009470D2" w:rsidP="00C70AAD">
            <w:pPr>
              <w:pStyle w:val="ConsPlusCell"/>
              <w:jc w:val="center"/>
              <w:rPr>
                <w:rFonts w:ascii="Times New Roman" w:hAnsi="Times New Roman" w:cs="Times New Roman"/>
                <w:sz w:val="20"/>
                <w:szCs w:val="20"/>
              </w:rPr>
            </w:pPr>
            <w:r w:rsidRPr="00DC1E28">
              <w:rPr>
                <w:rFonts w:ascii="Times New Roman" w:hAnsi="Times New Roman" w:cs="Times New Roman"/>
                <w:sz w:val="20"/>
                <w:szCs w:val="20"/>
              </w:rPr>
              <w:t>2020</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CB0770">
              <w:rPr>
                <w:rFonts w:ascii="Times New Roman" w:hAnsi="Times New Roman" w:cs="Times New Roman"/>
                <w:sz w:val="20"/>
                <w:szCs w:val="20"/>
              </w:rPr>
              <w:t>Повышение деловой активности субъектов малого и среднего предпринимательства, обеспечение их информационно-консультационными услугами широкого спектра, повышение уровня квалификации и подготовки кадров</w:t>
            </w:r>
          </w:p>
        </w:tc>
        <w:tc>
          <w:tcPr>
            <w:tcW w:w="2693"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Pr>
                <w:rFonts w:ascii="Times New Roman" w:hAnsi="Times New Roman" w:cs="Times New Roman"/>
                <w:sz w:val="20"/>
                <w:szCs w:val="20"/>
              </w:rPr>
              <w:t>Снижение информативности субъектов малого предпринимательства, отсутствие взаимодействия с органами местного самоуправления</w:t>
            </w:r>
          </w:p>
        </w:tc>
        <w:tc>
          <w:tcPr>
            <w:tcW w:w="2694" w:type="dxa"/>
            <w:shd w:val="clear" w:color="auto" w:fill="auto"/>
          </w:tcPr>
          <w:p w:rsidR="009470D2" w:rsidRPr="00D12139" w:rsidRDefault="009470D2" w:rsidP="00C70AAD">
            <w:pPr>
              <w:pStyle w:val="ConsPlusCell"/>
              <w:jc w:val="both"/>
              <w:rPr>
                <w:rFonts w:ascii="Times New Roman" w:hAnsi="Times New Roman" w:cs="Times New Roman"/>
                <w:sz w:val="20"/>
                <w:szCs w:val="20"/>
              </w:rPr>
            </w:pPr>
            <w:r w:rsidRPr="00D12139">
              <w:rPr>
                <w:rFonts w:ascii="Times New Roman" w:hAnsi="Times New Roman" w:cs="Times New Roman"/>
                <w:sz w:val="20"/>
                <w:szCs w:val="20"/>
              </w:rPr>
              <w:t>Оказывает непосредственное в</w:t>
            </w:r>
            <w:r>
              <w:rPr>
                <w:rFonts w:ascii="Times New Roman" w:hAnsi="Times New Roman" w:cs="Times New Roman"/>
                <w:sz w:val="20"/>
                <w:szCs w:val="20"/>
              </w:rPr>
              <w:t>лияние на достижение показателей подпрограммы</w:t>
            </w:r>
          </w:p>
        </w:tc>
      </w:tr>
    </w:tbl>
    <w:p w:rsidR="009470D2" w:rsidRDefault="009470D2" w:rsidP="009470D2">
      <w:pPr>
        <w:spacing w:line="360" w:lineRule="atLeast"/>
        <w:rPr>
          <w:rFonts w:ascii="Times New Roman" w:hAnsi="Times New Roman"/>
          <w:sz w:val="28"/>
          <w:szCs w:val="28"/>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Default="009470D2" w:rsidP="009C35E6">
      <w:pPr>
        <w:ind w:firstLine="0"/>
        <w:rPr>
          <w:rFonts w:ascii="Times New Roman" w:hAnsi="Times New Roman" w:cs="Times New Roman"/>
          <w:color w:val="000000"/>
          <w:sz w:val="20"/>
          <w:szCs w:val="20"/>
        </w:rPr>
      </w:pPr>
    </w:p>
    <w:p w:rsidR="009470D2" w:rsidRPr="00252F37" w:rsidRDefault="009470D2" w:rsidP="009470D2">
      <w:pPr>
        <w:jc w:val="right"/>
        <w:rPr>
          <w:rFonts w:ascii="Times New Roman" w:hAnsi="Times New Roman" w:cs="Times New Roman"/>
          <w:szCs w:val="28"/>
        </w:rPr>
      </w:pPr>
      <w:r w:rsidRPr="00252F37">
        <w:rPr>
          <w:rFonts w:ascii="Times New Roman" w:hAnsi="Times New Roman" w:cs="Times New Roman"/>
          <w:szCs w:val="28"/>
        </w:rPr>
        <w:t xml:space="preserve">Приложение №5 </w:t>
      </w:r>
    </w:p>
    <w:p w:rsidR="009470D2" w:rsidRPr="00252F37" w:rsidRDefault="009470D2" w:rsidP="009470D2">
      <w:pPr>
        <w:jc w:val="right"/>
        <w:rPr>
          <w:rFonts w:ascii="Times New Roman" w:hAnsi="Times New Roman" w:cs="Times New Roman"/>
          <w:szCs w:val="28"/>
        </w:rPr>
      </w:pPr>
      <w:r w:rsidRPr="00252F37">
        <w:rPr>
          <w:rFonts w:ascii="Times New Roman" w:hAnsi="Times New Roman" w:cs="Times New Roman"/>
          <w:szCs w:val="28"/>
        </w:rPr>
        <w:t xml:space="preserve">к Муниципальной программе </w:t>
      </w:r>
    </w:p>
    <w:p w:rsidR="009470D2" w:rsidRPr="00252F37" w:rsidRDefault="009470D2" w:rsidP="009470D2">
      <w:pPr>
        <w:jc w:val="right"/>
        <w:rPr>
          <w:rFonts w:ascii="Times New Roman" w:hAnsi="Times New Roman" w:cs="Times New Roman"/>
          <w:szCs w:val="28"/>
        </w:rPr>
      </w:pPr>
      <w:r w:rsidRPr="00252F37">
        <w:rPr>
          <w:rFonts w:ascii="Times New Roman" w:hAnsi="Times New Roman" w:cs="Times New Roman"/>
          <w:szCs w:val="28"/>
        </w:rPr>
        <w:t xml:space="preserve">муниципального образования </w:t>
      </w:r>
    </w:p>
    <w:p w:rsidR="009470D2" w:rsidRPr="00252F37" w:rsidRDefault="009470D2" w:rsidP="009470D2">
      <w:pPr>
        <w:jc w:val="right"/>
        <w:rPr>
          <w:rFonts w:ascii="Times New Roman" w:hAnsi="Times New Roman" w:cs="Times New Roman"/>
          <w:szCs w:val="28"/>
        </w:rPr>
      </w:pPr>
      <w:r w:rsidRPr="00252F37">
        <w:rPr>
          <w:rFonts w:ascii="Times New Roman" w:hAnsi="Times New Roman" w:cs="Times New Roman"/>
          <w:szCs w:val="28"/>
        </w:rPr>
        <w:t xml:space="preserve">«Хоринский район» </w:t>
      </w:r>
    </w:p>
    <w:p w:rsidR="009470D2" w:rsidRPr="00252F37" w:rsidRDefault="009470D2" w:rsidP="009470D2">
      <w:pPr>
        <w:jc w:val="right"/>
        <w:rPr>
          <w:rFonts w:ascii="Times New Roman" w:hAnsi="Times New Roman" w:cs="Times New Roman"/>
          <w:szCs w:val="28"/>
        </w:rPr>
      </w:pPr>
      <w:r w:rsidRPr="00252F37">
        <w:rPr>
          <w:rFonts w:ascii="Times New Roman" w:hAnsi="Times New Roman" w:cs="Times New Roman"/>
          <w:szCs w:val="28"/>
        </w:rPr>
        <w:t xml:space="preserve">«Развитие экономики </w:t>
      </w:r>
    </w:p>
    <w:p w:rsidR="009470D2" w:rsidRPr="00252F37" w:rsidRDefault="009470D2" w:rsidP="009470D2">
      <w:pPr>
        <w:jc w:val="right"/>
        <w:rPr>
          <w:rFonts w:ascii="Times New Roman" w:hAnsi="Times New Roman" w:cs="Times New Roman"/>
          <w:szCs w:val="28"/>
        </w:rPr>
      </w:pPr>
      <w:r w:rsidRPr="00252F37">
        <w:rPr>
          <w:rFonts w:ascii="Times New Roman" w:hAnsi="Times New Roman" w:cs="Times New Roman"/>
          <w:szCs w:val="28"/>
        </w:rPr>
        <w:lastRenderedPageBreak/>
        <w:t xml:space="preserve">на 2015-2017 годы и </w:t>
      </w:r>
    </w:p>
    <w:p w:rsidR="009470D2" w:rsidRPr="00252F37" w:rsidRDefault="009470D2" w:rsidP="009470D2">
      <w:pPr>
        <w:jc w:val="right"/>
        <w:rPr>
          <w:rFonts w:ascii="Times New Roman" w:hAnsi="Times New Roman" w:cs="Times New Roman"/>
          <w:b/>
          <w:bCs/>
          <w:sz w:val="22"/>
        </w:rPr>
      </w:pPr>
      <w:r w:rsidRPr="00252F37">
        <w:rPr>
          <w:rFonts w:ascii="Times New Roman" w:hAnsi="Times New Roman" w:cs="Times New Roman"/>
          <w:szCs w:val="28"/>
        </w:rPr>
        <w:t>на период до 2020 года»</w:t>
      </w:r>
    </w:p>
    <w:p w:rsidR="009470D2" w:rsidRDefault="009470D2" w:rsidP="009470D2">
      <w:pPr>
        <w:jc w:val="right"/>
        <w:rPr>
          <w:rFonts w:ascii="Times New Roman" w:hAnsi="Times New Roman" w:cs="Times New Roman"/>
          <w:b/>
          <w:bCs/>
        </w:rPr>
      </w:pPr>
      <w:r w:rsidRPr="00E52B46">
        <w:rPr>
          <w:rFonts w:ascii="Times New Roman" w:hAnsi="Times New Roman" w:cs="Times New Roman"/>
          <w:b/>
          <w:bCs/>
        </w:rPr>
        <w:t xml:space="preserve">                                                                                                                                                                           </w:t>
      </w:r>
    </w:p>
    <w:p w:rsidR="009470D2" w:rsidRPr="00E52B46" w:rsidRDefault="009470D2" w:rsidP="009470D2">
      <w:pPr>
        <w:jc w:val="right"/>
        <w:rPr>
          <w:rFonts w:ascii="Times New Roman" w:hAnsi="Times New Roman" w:cs="Times New Roman"/>
          <w:b/>
          <w:bCs/>
        </w:rPr>
      </w:pPr>
      <w:r w:rsidRPr="00E52B46">
        <w:rPr>
          <w:rFonts w:ascii="Times New Roman" w:hAnsi="Times New Roman" w:cs="Times New Roman"/>
          <w:b/>
          <w:bCs/>
        </w:rPr>
        <w:t>Таблица 1</w:t>
      </w:r>
    </w:p>
    <w:p w:rsidR="009470D2" w:rsidRPr="00E52B46" w:rsidRDefault="009470D2" w:rsidP="009470D2">
      <w:pPr>
        <w:jc w:val="right"/>
        <w:rPr>
          <w:rFonts w:ascii="Times New Roman" w:hAnsi="Times New Roman" w:cs="Times New Roman"/>
          <w:sz w:val="28"/>
          <w:szCs w:val="28"/>
        </w:rPr>
      </w:pPr>
    </w:p>
    <w:p w:rsidR="009470D2" w:rsidRPr="00E52B46" w:rsidRDefault="009470D2" w:rsidP="009470D2">
      <w:pPr>
        <w:jc w:val="center"/>
        <w:rPr>
          <w:rFonts w:ascii="Times New Roman" w:hAnsi="Times New Roman" w:cs="Times New Roman"/>
          <w:b/>
        </w:rPr>
      </w:pPr>
      <w:r>
        <w:rPr>
          <w:rFonts w:ascii="Times New Roman" w:hAnsi="Times New Roman" w:cs="Times New Roman"/>
          <w:b/>
        </w:rPr>
        <w:t>Целевые и</w:t>
      </w:r>
      <w:r w:rsidRPr="00E52B46">
        <w:rPr>
          <w:rFonts w:ascii="Times New Roman" w:hAnsi="Times New Roman" w:cs="Times New Roman"/>
          <w:b/>
        </w:rPr>
        <w:t>ндикаторы (показатели) муниципальной программы</w:t>
      </w:r>
    </w:p>
    <w:p w:rsidR="009470D2" w:rsidRPr="00E52B46" w:rsidRDefault="009470D2" w:rsidP="009470D2">
      <w:pPr>
        <w:jc w:val="center"/>
        <w:rPr>
          <w:rFonts w:ascii="Times New Roman" w:hAnsi="Times New Roman" w:cs="Times New Roman"/>
          <w:b/>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4688"/>
        <w:gridCol w:w="1418"/>
        <w:gridCol w:w="1417"/>
        <w:gridCol w:w="1276"/>
        <w:gridCol w:w="1418"/>
        <w:gridCol w:w="1275"/>
        <w:gridCol w:w="1276"/>
        <w:gridCol w:w="1284"/>
      </w:tblGrid>
      <w:tr w:rsidR="009470D2" w:rsidRPr="00E52B46" w:rsidTr="00C70AAD">
        <w:tc>
          <w:tcPr>
            <w:tcW w:w="523" w:type="dxa"/>
            <w:vMerge w:val="restart"/>
          </w:tcPr>
          <w:p w:rsidR="009470D2" w:rsidRPr="00E52B46" w:rsidRDefault="009470D2" w:rsidP="00C70AAD">
            <w:pPr>
              <w:pStyle w:val="ConsPlusCell"/>
              <w:jc w:val="center"/>
              <w:rPr>
                <w:rFonts w:ascii="Times New Roman" w:hAnsi="Times New Roman" w:cs="Times New Roman"/>
                <w:sz w:val="24"/>
                <w:szCs w:val="24"/>
              </w:rPr>
            </w:pPr>
            <w:r w:rsidRPr="00E52B46">
              <w:rPr>
                <w:rFonts w:ascii="Times New Roman" w:hAnsi="Times New Roman" w:cs="Times New Roman"/>
                <w:sz w:val="24"/>
                <w:szCs w:val="24"/>
              </w:rPr>
              <w:t>№ п/п</w:t>
            </w:r>
          </w:p>
        </w:tc>
        <w:tc>
          <w:tcPr>
            <w:tcW w:w="4688" w:type="dxa"/>
            <w:vMerge w:val="restart"/>
          </w:tcPr>
          <w:p w:rsidR="009470D2" w:rsidRPr="00E52B46" w:rsidRDefault="009470D2" w:rsidP="00C70AAD">
            <w:pPr>
              <w:pStyle w:val="ConsPlusCell"/>
              <w:jc w:val="center"/>
              <w:rPr>
                <w:rFonts w:ascii="Times New Roman" w:hAnsi="Times New Roman" w:cs="Times New Roman"/>
                <w:sz w:val="24"/>
                <w:szCs w:val="24"/>
              </w:rPr>
            </w:pPr>
            <w:r w:rsidRPr="00E52B46">
              <w:rPr>
                <w:rFonts w:ascii="Times New Roman" w:hAnsi="Times New Roman" w:cs="Times New Roman"/>
                <w:sz w:val="24"/>
                <w:szCs w:val="24"/>
              </w:rPr>
              <w:t>Наименование индикатора</w:t>
            </w:r>
          </w:p>
        </w:tc>
        <w:tc>
          <w:tcPr>
            <w:tcW w:w="1418" w:type="dxa"/>
            <w:vMerge w:val="restart"/>
          </w:tcPr>
          <w:p w:rsidR="009470D2" w:rsidRPr="00E52B46" w:rsidRDefault="009470D2" w:rsidP="00C70AAD">
            <w:pPr>
              <w:pStyle w:val="ConsPlusCell"/>
              <w:jc w:val="center"/>
              <w:rPr>
                <w:rFonts w:ascii="Times New Roman" w:hAnsi="Times New Roman" w:cs="Times New Roman"/>
                <w:sz w:val="24"/>
                <w:szCs w:val="24"/>
              </w:rPr>
            </w:pPr>
            <w:r w:rsidRPr="00E52B46">
              <w:rPr>
                <w:rFonts w:ascii="Times New Roman" w:hAnsi="Times New Roman" w:cs="Times New Roman"/>
                <w:sz w:val="24"/>
                <w:szCs w:val="24"/>
              </w:rPr>
              <w:t xml:space="preserve">Ед. </w:t>
            </w:r>
          </w:p>
          <w:p w:rsidR="009470D2" w:rsidRPr="00E52B46" w:rsidRDefault="009470D2" w:rsidP="00C70AAD">
            <w:pPr>
              <w:pStyle w:val="ConsPlusCell"/>
              <w:jc w:val="center"/>
              <w:rPr>
                <w:rFonts w:ascii="Times New Roman" w:hAnsi="Times New Roman" w:cs="Times New Roman"/>
                <w:sz w:val="24"/>
                <w:szCs w:val="24"/>
              </w:rPr>
            </w:pPr>
            <w:r w:rsidRPr="00E52B46">
              <w:rPr>
                <w:rFonts w:ascii="Times New Roman" w:hAnsi="Times New Roman" w:cs="Times New Roman"/>
                <w:sz w:val="24"/>
                <w:szCs w:val="24"/>
              </w:rPr>
              <w:t>изм.</w:t>
            </w:r>
          </w:p>
        </w:tc>
        <w:tc>
          <w:tcPr>
            <w:tcW w:w="7946" w:type="dxa"/>
            <w:gridSpan w:val="6"/>
          </w:tcPr>
          <w:p w:rsidR="009470D2" w:rsidRPr="00E52B46" w:rsidRDefault="009470D2" w:rsidP="00C70AAD">
            <w:pPr>
              <w:ind w:firstLine="0"/>
              <w:jc w:val="center"/>
              <w:rPr>
                <w:rFonts w:ascii="Times New Roman" w:hAnsi="Times New Roman" w:cs="Times New Roman"/>
              </w:rPr>
            </w:pPr>
            <w:r w:rsidRPr="00E52B46">
              <w:rPr>
                <w:rFonts w:ascii="Times New Roman" w:hAnsi="Times New Roman" w:cs="Times New Roman"/>
              </w:rPr>
              <w:t>Значение показателей по годам</w:t>
            </w:r>
          </w:p>
        </w:tc>
      </w:tr>
      <w:tr w:rsidR="009470D2" w:rsidRPr="00E52B46" w:rsidTr="00C70AAD">
        <w:tc>
          <w:tcPr>
            <w:tcW w:w="523" w:type="dxa"/>
            <w:vMerge/>
          </w:tcPr>
          <w:p w:rsidR="009470D2" w:rsidRPr="00E52B46" w:rsidRDefault="009470D2" w:rsidP="00C70AAD">
            <w:pPr>
              <w:pStyle w:val="ConsPlusCell"/>
              <w:jc w:val="both"/>
              <w:rPr>
                <w:rFonts w:ascii="Times New Roman" w:hAnsi="Times New Roman" w:cs="Times New Roman"/>
                <w:sz w:val="24"/>
                <w:szCs w:val="24"/>
              </w:rPr>
            </w:pPr>
          </w:p>
        </w:tc>
        <w:tc>
          <w:tcPr>
            <w:tcW w:w="4688" w:type="dxa"/>
            <w:vMerge/>
          </w:tcPr>
          <w:p w:rsidR="009470D2" w:rsidRPr="00E52B46" w:rsidRDefault="009470D2" w:rsidP="00C70AAD">
            <w:pPr>
              <w:pStyle w:val="ConsPlusCell"/>
              <w:jc w:val="both"/>
              <w:rPr>
                <w:rFonts w:ascii="Times New Roman" w:hAnsi="Times New Roman" w:cs="Times New Roman"/>
                <w:sz w:val="24"/>
                <w:szCs w:val="24"/>
              </w:rPr>
            </w:pPr>
          </w:p>
        </w:tc>
        <w:tc>
          <w:tcPr>
            <w:tcW w:w="1418" w:type="dxa"/>
            <w:vMerge/>
          </w:tcPr>
          <w:p w:rsidR="009470D2" w:rsidRPr="00E52B46" w:rsidRDefault="009470D2" w:rsidP="00C70AAD">
            <w:pPr>
              <w:pStyle w:val="ConsPlusCell"/>
              <w:jc w:val="center"/>
              <w:rPr>
                <w:rFonts w:ascii="Times New Roman" w:hAnsi="Times New Roman" w:cs="Times New Roman"/>
                <w:sz w:val="24"/>
                <w:szCs w:val="24"/>
              </w:rPr>
            </w:pPr>
          </w:p>
        </w:tc>
        <w:tc>
          <w:tcPr>
            <w:tcW w:w="1417" w:type="dxa"/>
          </w:tcPr>
          <w:p w:rsidR="009470D2" w:rsidRPr="00E52B46" w:rsidRDefault="009470D2" w:rsidP="00C70AAD">
            <w:pPr>
              <w:ind w:firstLine="0"/>
              <w:jc w:val="center"/>
              <w:rPr>
                <w:rFonts w:ascii="Times New Roman" w:hAnsi="Times New Roman" w:cs="Times New Roman"/>
              </w:rPr>
            </w:pPr>
            <w:r w:rsidRPr="00E52B46">
              <w:rPr>
                <w:rFonts w:ascii="Times New Roman" w:hAnsi="Times New Roman" w:cs="Times New Roman"/>
                <w:bCs/>
              </w:rPr>
              <w:t>2015</w:t>
            </w:r>
            <w:r>
              <w:rPr>
                <w:rFonts w:ascii="Times New Roman" w:hAnsi="Times New Roman" w:cs="Times New Roman"/>
                <w:bCs/>
              </w:rPr>
              <w:t xml:space="preserve"> </w:t>
            </w:r>
            <w:r w:rsidRPr="00E52B46">
              <w:rPr>
                <w:rFonts w:ascii="Times New Roman" w:hAnsi="Times New Roman" w:cs="Times New Roman"/>
              </w:rPr>
              <w:t>год</w:t>
            </w:r>
          </w:p>
        </w:tc>
        <w:tc>
          <w:tcPr>
            <w:tcW w:w="1276" w:type="dxa"/>
          </w:tcPr>
          <w:p w:rsidR="009470D2" w:rsidRPr="00E52B46" w:rsidRDefault="009470D2" w:rsidP="00C70AAD">
            <w:pPr>
              <w:ind w:firstLine="0"/>
              <w:jc w:val="center"/>
              <w:rPr>
                <w:rFonts w:ascii="Times New Roman" w:hAnsi="Times New Roman" w:cs="Times New Roman"/>
              </w:rPr>
            </w:pPr>
            <w:r w:rsidRPr="00E52B46">
              <w:rPr>
                <w:rFonts w:ascii="Times New Roman" w:hAnsi="Times New Roman" w:cs="Times New Roman"/>
                <w:bCs/>
              </w:rPr>
              <w:t>2016</w:t>
            </w:r>
            <w:r>
              <w:rPr>
                <w:rFonts w:ascii="Times New Roman" w:hAnsi="Times New Roman" w:cs="Times New Roman"/>
                <w:bCs/>
              </w:rPr>
              <w:t xml:space="preserve"> </w:t>
            </w:r>
            <w:r w:rsidRPr="00E52B46">
              <w:rPr>
                <w:rFonts w:ascii="Times New Roman" w:hAnsi="Times New Roman" w:cs="Times New Roman"/>
              </w:rPr>
              <w:t>год</w:t>
            </w:r>
          </w:p>
        </w:tc>
        <w:tc>
          <w:tcPr>
            <w:tcW w:w="1418" w:type="dxa"/>
          </w:tcPr>
          <w:p w:rsidR="009470D2" w:rsidRPr="00E52B46" w:rsidRDefault="009470D2" w:rsidP="00C70AAD">
            <w:pPr>
              <w:ind w:firstLine="0"/>
              <w:jc w:val="center"/>
              <w:rPr>
                <w:rFonts w:ascii="Times New Roman" w:hAnsi="Times New Roman" w:cs="Times New Roman"/>
              </w:rPr>
            </w:pPr>
            <w:r w:rsidRPr="00E52B46">
              <w:rPr>
                <w:rFonts w:ascii="Times New Roman" w:hAnsi="Times New Roman" w:cs="Times New Roman"/>
                <w:bCs/>
              </w:rPr>
              <w:t>2017</w:t>
            </w:r>
            <w:r>
              <w:rPr>
                <w:rFonts w:ascii="Times New Roman" w:hAnsi="Times New Roman" w:cs="Times New Roman"/>
                <w:bCs/>
              </w:rPr>
              <w:t xml:space="preserve"> </w:t>
            </w:r>
            <w:r w:rsidRPr="00E52B46">
              <w:rPr>
                <w:rFonts w:ascii="Times New Roman" w:hAnsi="Times New Roman" w:cs="Times New Roman"/>
              </w:rPr>
              <w:t>год</w:t>
            </w:r>
          </w:p>
        </w:tc>
        <w:tc>
          <w:tcPr>
            <w:tcW w:w="1275" w:type="dxa"/>
          </w:tcPr>
          <w:p w:rsidR="009470D2" w:rsidRPr="00E52B46" w:rsidRDefault="009470D2" w:rsidP="00C70AAD">
            <w:pPr>
              <w:ind w:firstLine="0"/>
              <w:jc w:val="center"/>
              <w:rPr>
                <w:rFonts w:ascii="Times New Roman" w:hAnsi="Times New Roman" w:cs="Times New Roman"/>
              </w:rPr>
            </w:pPr>
            <w:r w:rsidRPr="00E52B46">
              <w:rPr>
                <w:rFonts w:ascii="Times New Roman" w:hAnsi="Times New Roman" w:cs="Times New Roman"/>
                <w:bCs/>
              </w:rPr>
              <w:t>2018</w:t>
            </w:r>
            <w:r>
              <w:rPr>
                <w:rFonts w:ascii="Times New Roman" w:hAnsi="Times New Roman" w:cs="Times New Roman"/>
                <w:bCs/>
              </w:rPr>
              <w:t xml:space="preserve"> </w:t>
            </w:r>
            <w:r w:rsidRPr="00E52B46">
              <w:rPr>
                <w:rFonts w:ascii="Times New Roman" w:hAnsi="Times New Roman" w:cs="Times New Roman"/>
              </w:rPr>
              <w:t>год</w:t>
            </w:r>
          </w:p>
        </w:tc>
        <w:tc>
          <w:tcPr>
            <w:tcW w:w="1276" w:type="dxa"/>
          </w:tcPr>
          <w:p w:rsidR="009470D2" w:rsidRPr="00E52B46" w:rsidRDefault="009470D2" w:rsidP="00C70AAD">
            <w:pPr>
              <w:ind w:firstLine="0"/>
              <w:jc w:val="center"/>
              <w:rPr>
                <w:rFonts w:ascii="Times New Roman" w:hAnsi="Times New Roman" w:cs="Times New Roman"/>
              </w:rPr>
            </w:pPr>
            <w:r w:rsidRPr="00E52B46">
              <w:rPr>
                <w:rFonts w:ascii="Times New Roman" w:hAnsi="Times New Roman" w:cs="Times New Roman"/>
                <w:bCs/>
              </w:rPr>
              <w:t>2019</w:t>
            </w:r>
            <w:r>
              <w:rPr>
                <w:rFonts w:ascii="Times New Roman" w:hAnsi="Times New Roman" w:cs="Times New Roman"/>
                <w:bCs/>
              </w:rPr>
              <w:t xml:space="preserve"> </w:t>
            </w:r>
            <w:r w:rsidRPr="00E52B46">
              <w:rPr>
                <w:rFonts w:ascii="Times New Roman" w:hAnsi="Times New Roman" w:cs="Times New Roman"/>
              </w:rPr>
              <w:t>год</w:t>
            </w:r>
          </w:p>
        </w:tc>
        <w:tc>
          <w:tcPr>
            <w:tcW w:w="1284" w:type="dxa"/>
          </w:tcPr>
          <w:p w:rsidR="009470D2" w:rsidRPr="00E52B46" w:rsidRDefault="009470D2" w:rsidP="00C70AAD">
            <w:pPr>
              <w:ind w:firstLine="0"/>
              <w:jc w:val="center"/>
              <w:rPr>
                <w:rFonts w:ascii="Times New Roman" w:hAnsi="Times New Roman" w:cs="Times New Roman"/>
              </w:rPr>
            </w:pPr>
            <w:r w:rsidRPr="00E52B46">
              <w:rPr>
                <w:rFonts w:ascii="Times New Roman" w:hAnsi="Times New Roman" w:cs="Times New Roman"/>
                <w:bCs/>
              </w:rPr>
              <w:t>2020</w:t>
            </w:r>
            <w:r>
              <w:rPr>
                <w:rFonts w:ascii="Times New Roman" w:hAnsi="Times New Roman" w:cs="Times New Roman"/>
                <w:bCs/>
              </w:rPr>
              <w:t xml:space="preserve"> </w:t>
            </w:r>
            <w:r w:rsidRPr="00E52B46">
              <w:rPr>
                <w:rFonts w:ascii="Times New Roman" w:hAnsi="Times New Roman" w:cs="Times New Roman"/>
              </w:rPr>
              <w:t>год</w:t>
            </w:r>
          </w:p>
        </w:tc>
      </w:tr>
      <w:tr w:rsidR="009470D2" w:rsidRPr="00E52B46" w:rsidTr="00C70AAD">
        <w:tc>
          <w:tcPr>
            <w:tcW w:w="14575" w:type="dxa"/>
            <w:gridSpan w:val="9"/>
          </w:tcPr>
          <w:p w:rsidR="009470D2" w:rsidRPr="00E52B46" w:rsidRDefault="009470D2" w:rsidP="00C70AAD">
            <w:pPr>
              <w:ind w:firstLine="0"/>
              <w:rPr>
                <w:rFonts w:ascii="Times New Roman" w:hAnsi="Times New Roman" w:cs="Times New Roman"/>
                <w:b/>
                <w:bCs/>
              </w:rPr>
            </w:pPr>
            <w:r w:rsidRPr="00E52B46">
              <w:rPr>
                <w:rFonts w:ascii="Times New Roman" w:hAnsi="Times New Roman" w:cs="Times New Roman"/>
                <w:b/>
              </w:rPr>
              <w:t>Муниципальная программа</w:t>
            </w:r>
            <w:r>
              <w:rPr>
                <w:rFonts w:ascii="Times New Roman" w:hAnsi="Times New Roman" w:cs="Times New Roman"/>
                <w:b/>
              </w:rPr>
              <w:t xml:space="preserve"> </w:t>
            </w:r>
            <w:r w:rsidRPr="00252F37">
              <w:rPr>
                <w:rFonts w:ascii="Times New Roman" w:hAnsi="Times New Roman" w:cs="Times New Roman"/>
                <w:b/>
              </w:rPr>
              <w:t>«</w:t>
            </w:r>
            <w:r>
              <w:rPr>
                <w:rFonts w:ascii="Times New Roman" w:hAnsi="Times New Roman" w:cs="Times New Roman"/>
                <w:b/>
              </w:rPr>
              <w:t>Р</w:t>
            </w:r>
            <w:r w:rsidRPr="00252F37">
              <w:rPr>
                <w:rFonts w:ascii="Times New Roman" w:hAnsi="Times New Roman" w:cs="Times New Roman"/>
                <w:b/>
              </w:rPr>
              <w:t>азвитие экономики на 2015-2017 годы и на период до 2020 года»</w:t>
            </w:r>
          </w:p>
        </w:tc>
      </w:tr>
      <w:tr w:rsidR="009470D2" w:rsidRPr="00E52B46" w:rsidTr="00C70AAD">
        <w:trPr>
          <w:trHeight w:val="499"/>
        </w:trPr>
        <w:tc>
          <w:tcPr>
            <w:tcW w:w="523" w:type="dxa"/>
          </w:tcPr>
          <w:p w:rsidR="009470D2" w:rsidRPr="00E52B46" w:rsidRDefault="009470D2" w:rsidP="00C70AAD">
            <w:pPr>
              <w:pStyle w:val="ConsPlusCell"/>
              <w:jc w:val="both"/>
              <w:rPr>
                <w:rFonts w:ascii="Times New Roman" w:hAnsi="Times New Roman" w:cs="Times New Roman"/>
                <w:sz w:val="24"/>
                <w:szCs w:val="24"/>
              </w:rPr>
            </w:pPr>
            <w:r w:rsidRPr="00E52B46">
              <w:rPr>
                <w:rFonts w:ascii="Times New Roman" w:hAnsi="Times New Roman" w:cs="Times New Roman"/>
                <w:sz w:val="24"/>
                <w:szCs w:val="24"/>
              </w:rPr>
              <w:t>1</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В</w:t>
            </w:r>
            <w:r w:rsidRPr="00252F37">
              <w:rPr>
                <w:rFonts w:ascii="Times New Roman" w:hAnsi="Times New Roman" w:cs="Times New Roman"/>
                <w:sz w:val="24"/>
                <w:szCs w:val="24"/>
              </w:rPr>
              <w:t>аловый муниципальный продукт</w:t>
            </w:r>
          </w:p>
        </w:tc>
        <w:tc>
          <w:tcPr>
            <w:tcW w:w="1418" w:type="dxa"/>
          </w:tcPr>
          <w:p w:rsidR="009470D2" w:rsidRPr="00E52B46" w:rsidRDefault="009470D2" w:rsidP="00C70AAD">
            <w:pPr>
              <w:ind w:firstLine="0"/>
              <w:rPr>
                <w:rFonts w:ascii="Times New Roman" w:hAnsi="Times New Roman" w:cs="Times New Roman"/>
              </w:rPr>
            </w:pPr>
            <w:r>
              <w:rPr>
                <w:rFonts w:ascii="Times New Roman" w:hAnsi="Times New Roman" w:cs="Times New Roman"/>
              </w:rPr>
              <w:t>млрд. руб.</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1779,7</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1883,3</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2003,7</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2123,9</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2251,4</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2386,5</w:t>
            </w:r>
          </w:p>
        </w:tc>
      </w:tr>
      <w:tr w:rsidR="009470D2" w:rsidRPr="00E52B46" w:rsidTr="00C70AAD">
        <w:trPr>
          <w:trHeight w:val="523"/>
        </w:trPr>
        <w:tc>
          <w:tcPr>
            <w:tcW w:w="523" w:type="dxa"/>
          </w:tcPr>
          <w:p w:rsidR="009470D2" w:rsidRPr="00E52B46" w:rsidRDefault="009470D2" w:rsidP="00C70AAD">
            <w:pPr>
              <w:pStyle w:val="ConsPlusCell"/>
              <w:jc w:val="both"/>
              <w:rPr>
                <w:rFonts w:ascii="Times New Roman" w:hAnsi="Times New Roman" w:cs="Times New Roman"/>
                <w:sz w:val="24"/>
                <w:szCs w:val="24"/>
              </w:rPr>
            </w:pPr>
            <w:r w:rsidRPr="00E52B46">
              <w:rPr>
                <w:rFonts w:ascii="Times New Roman" w:hAnsi="Times New Roman" w:cs="Times New Roman"/>
                <w:sz w:val="24"/>
                <w:szCs w:val="24"/>
              </w:rPr>
              <w:t>2</w:t>
            </w:r>
          </w:p>
        </w:tc>
        <w:tc>
          <w:tcPr>
            <w:tcW w:w="468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И</w:t>
            </w:r>
            <w:r w:rsidRPr="00252F37">
              <w:rPr>
                <w:rFonts w:ascii="Times New Roman" w:hAnsi="Times New Roman" w:cs="Times New Roman"/>
                <w:color w:val="000000"/>
              </w:rPr>
              <w:t>нвестиции в основной капитал</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млн.руб.</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251</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265,3</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279,2</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293,1</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307,8</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323,2</w:t>
            </w:r>
          </w:p>
        </w:tc>
      </w:tr>
      <w:tr w:rsidR="009470D2" w:rsidRPr="00E52B46" w:rsidTr="00C70AAD">
        <w:trPr>
          <w:trHeight w:val="515"/>
        </w:trPr>
        <w:tc>
          <w:tcPr>
            <w:tcW w:w="523" w:type="dxa"/>
          </w:tcPr>
          <w:p w:rsidR="009470D2" w:rsidRPr="00E52B46" w:rsidRDefault="009470D2" w:rsidP="00C70AAD">
            <w:pPr>
              <w:pStyle w:val="ConsPlusCell"/>
              <w:jc w:val="both"/>
              <w:rPr>
                <w:rFonts w:ascii="Times New Roman" w:hAnsi="Times New Roman" w:cs="Times New Roman"/>
                <w:sz w:val="24"/>
                <w:szCs w:val="24"/>
              </w:rPr>
            </w:pPr>
            <w:r w:rsidRPr="00E52B46">
              <w:rPr>
                <w:rFonts w:ascii="Times New Roman" w:hAnsi="Times New Roman" w:cs="Times New Roman"/>
                <w:sz w:val="24"/>
                <w:szCs w:val="24"/>
              </w:rPr>
              <w:t>3</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У</w:t>
            </w:r>
            <w:r w:rsidRPr="008F5E8D">
              <w:rPr>
                <w:rFonts w:ascii="Times New Roman" w:hAnsi="Times New Roman" w:cs="Times New Roman"/>
                <w:sz w:val="24"/>
                <w:szCs w:val="24"/>
              </w:rPr>
              <w:t>ровень общей безработицы</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7,89</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7,67</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7,43</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7,19</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6,96</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6,74</w:t>
            </w:r>
          </w:p>
        </w:tc>
      </w:tr>
      <w:tr w:rsidR="009470D2" w:rsidRPr="00E52B46" w:rsidTr="00C70AAD">
        <w:trPr>
          <w:trHeight w:val="515"/>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4</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8F5E8D">
              <w:rPr>
                <w:rFonts w:ascii="Times New Roman" w:hAnsi="Times New Roman" w:cs="Times New Roman"/>
                <w:sz w:val="24"/>
                <w:szCs w:val="24"/>
              </w:rPr>
              <w:t>реднемесячная заработная плата</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руб.</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22426</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23478</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25177</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26939</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28825</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30843</w:t>
            </w:r>
          </w:p>
        </w:tc>
      </w:tr>
      <w:tr w:rsidR="009470D2" w:rsidRPr="00E52B46" w:rsidTr="00C70AAD">
        <w:trPr>
          <w:trHeight w:val="515"/>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5</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Pr="008F5E8D">
              <w:rPr>
                <w:rFonts w:ascii="Times New Roman" w:hAnsi="Times New Roman" w:cs="Times New Roman"/>
                <w:sz w:val="24"/>
                <w:szCs w:val="24"/>
              </w:rPr>
              <w:t>бъем отгрузки товаров собственного производства, выполненных работ и услуг субъектами малого предпринимательств</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млн.руб.</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772,4</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849,6</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934,5</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1027,9</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1130,6</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1243,6</w:t>
            </w:r>
          </w:p>
        </w:tc>
      </w:tr>
      <w:tr w:rsidR="009470D2" w:rsidRPr="00E52B46" w:rsidTr="00C70AAD">
        <w:tc>
          <w:tcPr>
            <w:tcW w:w="14575" w:type="dxa"/>
            <w:gridSpan w:val="9"/>
          </w:tcPr>
          <w:p w:rsidR="009470D2" w:rsidRPr="00E52B46" w:rsidRDefault="009470D2" w:rsidP="00C70AAD">
            <w:pPr>
              <w:ind w:firstLine="0"/>
              <w:rPr>
                <w:rFonts w:ascii="Times New Roman" w:hAnsi="Times New Roman" w:cs="Times New Roman"/>
                <w:b/>
                <w:bCs/>
              </w:rPr>
            </w:pPr>
            <w:r>
              <w:rPr>
                <w:rFonts w:ascii="Times New Roman" w:hAnsi="Times New Roman" w:cs="Times New Roman"/>
                <w:b/>
              </w:rPr>
              <w:t>Подп</w:t>
            </w:r>
            <w:r w:rsidRPr="00E52B46">
              <w:rPr>
                <w:rFonts w:ascii="Times New Roman" w:hAnsi="Times New Roman" w:cs="Times New Roman"/>
                <w:b/>
              </w:rPr>
              <w:t>рограмма</w:t>
            </w:r>
            <w:r>
              <w:rPr>
                <w:rFonts w:ascii="Times New Roman" w:hAnsi="Times New Roman" w:cs="Times New Roman"/>
                <w:b/>
              </w:rPr>
              <w:t xml:space="preserve"> </w:t>
            </w:r>
            <w:r w:rsidRPr="00252F37">
              <w:rPr>
                <w:rFonts w:ascii="Times New Roman" w:hAnsi="Times New Roman" w:cs="Times New Roman"/>
                <w:b/>
              </w:rPr>
              <w:t>«Развитие промышленности, торговли, общественного питания и сферы услуг»</w:t>
            </w:r>
          </w:p>
        </w:tc>
      </w:tr>
      <w:tr w:rsidR="009470D2" w:rsidRPr="00E52B46" w:rsidTr="00C70AAD">
        <w:trPr>
          <w:trHeight w:val="499"/>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6</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sz w:val="24"/>
                <w:szCs w:val="24"/>
              </w:rPr>
              <w:t>Объем отгрузки промышленного производства</w:t>
            </w:r>
          </w:p>
        </w:tc>
        <w:tc>
          <w:tcPr>
            <w:tcW w:w="1418" w:type="dxa"/>
          </w:tcPr>
          <w:p w:rsidR="009470D2" w:rsidRPr="00E52B46" w:rsidRDefault="009470D2" w:rsidP="00C70AAD">
            <w:pPr>
              <w:ind w:firstLine="0"/>
              <w:rPr>
                <w:rFonts w:ascii="Times New Roman" w:hAnsi="Times New Roman" w:cs="Times New Roman"/>
              </w:rPr>
            </w:pPr>
            <w:r>
              <w:rPr>
                <w:rFonts w:ascii="Times New Roman" w:hAnsi="Times New Roman" w:cs="Times New Roman"/>
              </w:rPr>
              <w:t>млн.руб.</w:t>
            </w:r>
          </w:p>
        </w:tc>
        <w:tc>
          <w:tcPr>
            <w:tcW w:w="1417" w:type="dxa"/>
          </w:tcPr>
          <w:p w:rsidR="009470D2" w:rsidRPr="00E52B46" w:rsidRDefault="009470D2" w:rsidP="00C70AAD">
            <w:pPr>
              <w:ind w:firstLine="0"/>
              <w:jc w:val="center"/>
              <w:rPr>
                <w:rFonts w:ascii="Times New Roman" w:hAnsi="Times New Roman" w:cs="Times New Roman"/>
                <w:color w:val="000000"/>
              </w:rPr>
            </w:pPr>
            <w:r w:rsidRPr="0084249A">
              <w:rPr>
                <w:rFonts w:ascii="Times New Roman" w:hAnsi="Times New Roman" w:cs="Times New Roman"/>
                <w:color w:val="000000"/>
              </w:rPr>
              <w:t>938,4</w:t>
            </w:r>
          </w:p>
        </w:tc>
        <w:tc>
          <w:tcPr>
            <w:tcW w:w="1276" w:type="dxa"/>
          </w:tcPr>
          <w:p w:rsidR="009470D2" w:rsidRPr="00E52B46" w:rsidRDefault="009470D2" w:rsidP="00C70AAD">
            <w:pPr>
              <w:ind w:firstLine="0"/>
              <w:jc w:val="center"/>
              <w:rPr>
                <w:rFonts w:ascii="Times New Roman" w:hAnsi="Times New Roman" w:cs="Times New Roman"/>
                <w:color w:val="000000"/>
              </w:rPr>
            </w:pPr>
            <w:r w:rsidRPr="0084249A">
              <w:rPr>
                <w:rFonts w:ascii="Times New Roman" w:hAnsi="Times New Roman" w:cs="Times New Roman"/>
                <w:color w:val="000000"/>
              </w:rPr>
              <w:t>1003,9</w:t>
            </w:r>
          </w:p>
        </w:tc>
        <w:tc>
          <w:tcPr>
            <w:tcW w:w="1418" w:type="dxa"/>
          </w:tcPr>
          <w:p w:rsidR="009470D2" w:rsidRPr="00E52B46" w:rsidRDefault="009470D2" w:rsidP="00C70AAD">
            <w:pPr>
              <w:ind w:firstLine="0"/>
              <w:jc w:val="center"/>
              <w:rPr>
                <w:rFonts w:ascii="Times New Roman" w:hAnsi="Times New Roman" w:cs="Times New Roman"/>
                <w:color w:val="000000"/>
              </w:rPr>
            </w:pPr>
            <w:r w:rsidRPr="0084249A">
              <w:rPr>
                <w:rFonts w:ascii="Times New Roman" w:hAnsi="Times New Roman" w:cs="Times New Roman"/>
                <w:color w:val="000000"/>
              </w:rPr>
              <w:t>1070,2</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1140,8</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1216,1</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1290,4</w:t>
            </w:r>
          </w:p>
        </w:tc>
      </w:tr>
      <w:tr w:rsidR="009470D2" w:rsidRPr="00E52B46" w:rsidTr="00C70AAD">
        <w:trPr>
          <w:trHeight w:val="523"/>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7</w:t>
            </w:r>
          </w:p>
        </w:tc>
        <w:tc>
          <w:tcPr>
            <w:tcW w:w="4688" w:type="dxa"/>
          </w:tcPr>
          <w:p w:rsidR="009470D2" w:rsidRPr="00E52B46" w:rsidRDefault="009470D2" w:rsidP="00C70AAD">
            <w:pPr>
              <w:ind w:firstLine="0"/>
              <w:rPr>
                <w:rFonts w:ascii="Times New Roman" w:hAnsi="Times New Roman" w:cs="Times New Roman"/>
                <w:color w:val="000000"/>
              </w:rPr>
            </w:pPr>
            <w:r w:rsidRPr="008F5E8D">
              <w:rPr>
                <w:rFonts w:ascii="Times New Roman" w:hAnsi="Times New Roman" w:cs="Times New Roman"/>
                <w:color w:val="000000"/>
              </w:rPr>
              <w:t>Розничный товарооборот</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млн.руб.</w:t>
            </w:r>
          </w:p>
        </w:tc>
        <w:tc>
          <w:tcPr>
            <w:tcW w:w="1417" w:type="dxa"/>
          </w:tcPr>
          <w:p w:rsidR="009470D2" w:rsidRPr="00E52B46" w:rsidRDefault="009470D2" w:rsidP="00C70AAD">
            <w:pPr>
              <w:ind w:firstLine="0"/>
              <w:jc w:val="center"/>
              <w:rPr>
                <w:rFonts w:ascii="Times New Roman" w:hAnsi="Times New Roman" w:cs="Times New Roman"/>
                <w:color w:val="000000"/>
              </w:rPr>
            </w:pPr>
            <w:r w:rsidRPr="00960B4C">
              <w:rPr>
                <w:rFonts w:ascii="Times New Roman" w:hAnsi="Times New Roman" w:cs="Times New Roman"/>
                <w:color w:val="000000"/>
              </w:rPr>
              <w:t>932</w:t>
            </w:r>
          </w:p>
        </w:tc>
        <w:tc>
          <w:tcPr>
            <w:tcW w:w="1276" w:type="dxa"/>
          </w:tcPr>
          <w:p w:rsidR="009470D2" w:rsidRPr="00E52B46" w:rsidRDefault="009470D2" w:rsidP="00C70AAD">
            <w:pPr>
              <w:ind w:firstLine="0"/>
              <w:jc w:val="center"/>
              <w:rPr>
                <w:rFonts w:ascii="Times New Roman" w:hAnsi="Times New Roman" w:cs="Times New Roman"/>
                <w:color w:val="000000"/>
              </w:rPr>
            </w:pPr>
            <w:r w:rsidRPr="00960B4C">
              <w:rPr>
                <w:rFonts w:ascii="Times New Roman" w:hAnsi="Times New Roman" w:cs="Times New Roman"/>
                <w:color w:val="000000"/>
              </w:rPr>
              <w:t>977</w:t>
            </w:r>
          </w:p>
        </w:tc>
        <w:tc>
          <w:tcPr>
            <w:tcW w:w="1418" w:type="dxa"/>
          </w:tcPr>
          <w:p w:rsidR="009470D2" w:rsidRPr="00E52B46" w:rsidRDefault="009470D2" w:rsidP="00C70AAD">
            <w:pPr>
              <w:ind w:firstLine="0"/>
              <w:jc w:val="center"/>
              <w:rPr>
                <w:rFonts w:ascii="Times New Roman" w:hAnsi="Times New Roman" w:cs="Times New Roman"/>
                <w:color w:val="000000"/>
              </w:rPr>
            </w:pPr>
            <w:r w:rsidRPr="00960B4C">
              <w:rPr>
                <w:rFonts w:ascii="Times New Roman" w:hAnsi="Times New Roman" w:cs="Times New Roman"/>
                <w:color w:val="000000"/>
              </w:rPr>
              <w:t>1025</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1075,2</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1124,7</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1179,8</w:t>
            </w:r>
          </w:p>
        </w:tc>
      </w:tr>
      <w:tr w:rsidR="009470D2" w:rsidRPr="00E52B46" w:rsidTr="00C70AAD">
        <w:trPr>
          <w:trHeight w:val="515"/>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8</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sz w:val="24"/>
                <w:szCs w:val="24"/>
              </w:rPr>
              <w:t>Оборот общественного питания</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млн.руб.</w:t>
            </w:r>
          </w:p>
        </w:tc>
        <w:tc>
          <w:tcPr>
            <w:tcW w:w="1417" w:type="dxa"/>
          </w:tcPr>
          <w:p w:rsidR="009470D2" w:rsidRPr="00E52B46" w:rsidRDefault="009470D2" w:rsidP="00C70AAD">
            <w:pPr>
              <w:ind w:firstLine="0"/>
              <w:jc w:val="center"/>
              <w:rPr>
                <w:rFonts w:ascii="Times New Roman" w:hAnsi="Times New Roman" w:cs="Times New Roman"/>
                <w:color w:val="000000"/>
              </w:rPr>
            </w:pPr>
            <w:r w:rsidRPr="00740445">
              <w:rPr>
                <w:rFonts w:ascii="Times New Roman" w:hAnsi="Times New Roman" w:cs="Times New Roman"/>
                <w:color w:val="000000"/>
              </w:rPr>
              <w:t>34,6</w:t>
            </w:r>
          </w:p>
        </w:tc>
        <w:tc>
          <w:tcPr>
            <w:tcW w:w="1276" w:type="dxa"/>
          </w:tcPr>
          <w:p w:rsidR="009470D2" w:rsidRPr="00E52B46" w:rsidRDefault="009470D2" w:rsidP="00C70AAD">
            <w:pPr>
              <w:ind w:firstLine="0"/>
              <w:jc w:val="center"/>
              <w:rPr>
                <w:rFonts w:ascii="Times New Roman" w:hAnsi="Times New Roman" w:cs="Times New Roman"/>
                <w:color w:val="000000"/>
              </w:rPr>
            </w:pPr>
            <w:r w:rsidRPr="00740445">
              <w:rPr>
                <w:rFonts w:ascii="Times New Roman" w:hAnsi="Times New Roman" w:cs="Times New Roman"/>
                <w:color w:val="000000"/>
              </w:rPr>
              <w:t>36,6</w:t>
            </w:r>
          </w:p>
        </w:tc>
        <w:tc>
          <w:tcPr>
            <w:tcW w:w="1418" w:type="dxa"/>
          </w:tcPr>
          <w:p w:rsidR="009470D2" w:rsidRPr="00E52B46" w:rsidRDefault="009470D2" w:rsidP="00C70AAD">
            <w:pPr>
              <w:ind w:firstLine="0"/>
              <w:jc w:val="center"/>
              <w:rPr>
                <w:rFonts w:ascii="Times New Roman" w:hAnsi="Times New Roman" w:cs="Times New Roman"/>
                <w:color w:val="000000"/>
              </w:rPr>
            </w:pPr>
            <w:r w:rsidRPr="00740445">
              <w:rPr>
                <w:rFonts w:ascii="Times New Roman" w:hAnsi="Times New Roman" w:cs="Times New Roman"/>
                <w:color w:val="000000"/>
              </w:rPr>
              <w:t>38,6</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40,7</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42,9</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45,3</w:t>
            </w:r>
          </w:p>
        </w:tc>
      </w:tr>
      <w:tr w:rsidR="009470D2" w:rsidRPr="00E52B46" w:rsidTr="00C70AAD">
        <w:trPr>
          <w:trHeight w:val="515"/>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9</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sz w:val="24"/>
                <w:szCs w:val="24"/>
              </w:rPr>
              <w:t>Объем платных услуг</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млн.руб.</w:t>
            </w:r>
          </w:p>
        </w:tc>
        <w:tc>
          <w:tcPr>
            <w:tcW w:w="1417"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101,9</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107,8</w:t>
            </w:r>
          </w:p>
        </w:tc>
        <w:tc>
          <w:tcPr>
            <w:tcW w:w="1418"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114,0</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120,5</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127,4</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134,6</w:t>
            </w:r>
          </w:p>
        </w:tc>
      </w:tr>
      <w:tr w:rsidR="009470D2" w:rsidRPr="00E52B46" w:rsidTr="00C70AAD">
        <w:tc>
          <w:tcPr>
            <w:tcW w:w="14575" w:type="dxa"/>
            <w:gridSpan w:val="9"/>
          </w:tcPr>
          <w:p w:rsidR="009470D2" w:rsidRPr="00E52B46" w:rsidRDefault="009470D2" w:rsidP="00C70AAD">
            <w:pPr>
              <w:ind w:firstLine="0"/>
              <w:rPr>
                <w:rFonts w:ascii="Times New Roman" w:hAnsi="Times New Roman" w:cs="Times New Roman"/>
                <w:b/>
                <w:bCs/>
              </w:rPr>
            </w:pPr>
            <w:r>
              <w:rPr>
                <w:rFonts w:ascii="Times New Roman" w:hAnsi="Times New Roman" w:cs="Times New Roman"/>
                <w:b/>
              </w:rPr>
              <w:t>Подп</w:t>
            </w:r>
            <w:r w:rsidRPr="00E52B46">
              <w:rPr>
                <w:rFonts w:ascii="Times New Roman" w:hAnsi="Times New Roman" w:cs="Times New Roman"/>
                <w:b/>
              </w:rPr>
              <w:t>рограмма</w:t>
            </w:r>
            <w:r w:rsidRPr="00252F37">
              <w:rPr>
                <w:rFonts w:ascii="Times New Roman" w:hAnsi="Times New Roman" w:cs="Times New Roman"/>
                <w:b/>
              </w:rPr>
              <w:t xml:space="preserve"> «Развитие инвестиционного потенциала»</w:t>
            </w:r>
          </w:p>
        </w:tc>
      </w:tr>
      <w:tr w:rsidR="009470D2" w:rsidRPr="00E52B46" w:rsidTr="00C70AAD">
        <w:trPr>
          <w:trHeight w:val="499"/>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sidRPr="008F5E8D">
              <w:rPr>
                <w:rFonts w:ascii="Times New Roman" w:hAnsi="Times New Roman" w:cs="Times New Roman"/>
                <w:sz w:val="24"/>
                <w:szCs w:val="24"/>
              </w:rPr>
              <w:t>Объем инвестиций (за исключением внебюджетных средств) в основной капитал</w:t>
            </w:r>
          </w:p>
        </w:tc>
        <w:tc>
          <w:tcPr>
            <w:tcW w:w="1418" w:type="dxa"/>
          </w:tcPr>
          <w:p w:rsidR="009470D2" w:rsidRPr="00E52B46" w:rsidRDefault="009470D2" w:rsidP="00C70AAD">
            <w:pPr>
              <w:ind w:firstLine="0"/>
              <w:rPr>
                <w:rFonts w:ascii="Times New Roman" w:hAnsi="Times New Roman" w:cs="Times New Roman"/>
              </w:rPr>
            </w:pPr>
            <w:r>
              <w:rPr>
                <w:rFonts w:ascii="Times New Roman" w:hAnsi="Times New Roman" w:cs="Times New Roman"/>
              </w:rPr>
              <w:t>млн.руб.</w:t>
            </w:r>
          </w:p>
        </w:tc>
        <w:tc>
          <w:tcPr>
            <w:tcW w:w="1417" w:type="dxa"/>
          </w:tcPr>
          <w:p w:rsidR="009470D2" w:rsidRPr="000F6B7E" w:rsidRDefault="009470D2" w:rsidP="00C70AAD">
            <w:pPr>
              <w:ind w:firstLine="0"/>
              <w:jc w:val="center"/>
              <w:rPr>
                <w:rFonts w:ascii="Times New Roman" w:hAnsi="Times New Roman" w:cs="Times New Roman"/>
                <w:color w:val="000000"/>
                <w:lang w:val="en-US"/>
              </w:rPr>
            </w:pPr>
            <w:r w:rsidRPr="000F6B7E">
              <w:rPr>
                <w:rFonts w:ascii="Times New Roman" w:hAnsi="Times New Roman" w:cs="Times New Roman"/>
                <w:color w:val="000000"/>
              </w:rPr>
              <w:t>108</w:t>
            </w:r>
            <w:r>
              <w:rPr>
                <w:rFonts w:ascii="Times New Roman" w:hAnsi="Times New Roman" w:cs="Times New Roman"/>
                <w:color w:val="000000"/>
              </w:rPr>
              <w:t>,0</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247,9</w:t>
            </w:r>
          </w:p>
        </w:tc>
        <w:tc>
          <w:tcPr>
            <w:tcW w:w="1418"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261,8</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267,3</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272,6</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278,1</w:t>
            </w:r>
          </w:p>
        </w:tc>
      </w:tr>
      <w:tr w:rsidR="009470D2" w:rsidRPr="00E52B46" w:rsidTr="00C70AAD">
        <w:tc>
          <w:tcPr>
            <w:tcW w:w="14575" w:type="dxa"/>
            <w:gridSpan w:val="9"/>
          </w:tcPr>
          <w:p w:rsidR="009470D2" w:rsidRPr="00E52B46" w:rsidRDefault="009470D2" w:rsidP="00C70AAD">
            <w:pPr>
              <w:ind w:firstLine="0"/>
              <w:rPr>
                <w:rFonts w:ascii="Times New Roman" w:hAnsi="Times New Roman" w:cs="Times New Roman"/>
                <w:b/>
                <w:bCs/>
              </w:rPr>
            </w:pPr>
            <w:r>
              <w:rPr>
                <w:rFonts w:ascii="Times New Roman" w:hAnsi="Times New Roman" w:cs="Times New Roman"/>
                <w:b/>
              </w:rPr>
              <w:t>Подп</w:t>
            </w:r>
            <w:r w:rsidRPr="00E52B46">
              <w:rPr>
                <w:rFonts w:ascii="Times New Roman" w:hAnsi="Times New Roman" w:cs="Times New Roman"/>
                <w:b/>
              </w:rPr>
              <w:t>рограмма</w:t>
            </w:r>
            <w:r w:rsidRPr="00252F37">
              <w:rPr>
                <w:rFonts w:ascii="Times New Roman" w:hAnsi="Times New Roman" w:cs="Times New Roman"/>
                <w:b/>
              </w:rPr>
              <w:t xml:space="preserve"> «Развитие трудовых ресурсов и содействие занятости населения»</w:t>
            </w:r>
          </w:p>
        </w:tc>
      </w:tr>
      <w:tr w:rsidR="009470D2" w:rsidRPr="00E52B46" w:rsidTr="00C70AAD">
        <w:trPr>
          <w:trHeight w:val="499"/>
        </w:trPr>
        <w:tc>
          <w:tcPr>
            <w:tcW w:w="523" w:type="dxa"/>
          </w:tcPr>
          <w:p w:rsidR="009470D2" w:rsidRPr="00E52B46" w:rsidRDefault="009470D2" w:rsidP="00C70AAD">
            <w:pPr>
              <w:pStyle w:val="ConsPlusCell"/>
              <w:jc w:val="both"/>
              <w:rPr>
                <w:rFonts w:ascii="Times New Roman" w:hAnsi="Times New Roman" w:cs="Times New Roman"/>
                <w:sz w:val="24"/>
                <w:szCs w:val="24"/>
              </w:rPr>
            </w:pPr>
            <w:r w:rsidRPr="00E52B46">
              <w:rPr>
                <w:rFonts w:ascii="Times New Roman" w:hAnsi="Times New Roman" w:cs="Times New Roman"/>
                <w:sz w:val="24"/>
                <w:szCs w:val="24"/>
              </w:rPr>
              <w:t>1</w:t>
            </w:r>
            <w:r>
              <w:rPr>
                <w:rFonts w:ascii="Times New Roman" w:hAnsi="Times New Roman" w:cs="Times New Roman"/>
                <w:sz w:val="24"/>
                <w:szCs w:val="24"/>
              </w:rPr>
              <w:t>1</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Ч</w:t>
            </w:r>
            <w:r w:rsidRPr="008F5E8D">
              <w:rPr>
                <w:rFonts w:ascii="Times New Roman" w:hAnsi="Times New Roman" w:cs="Times New Roman"/>
                <w:sz w:val="24"/>
                <w:szCs w:val="24"/>
              </w:rPr>
              <w:t>исленность безработных (по методологии Международной организации труда)</w:t>
            </w:r>
          </w:p>
        </w:tc>
        <w:tc>
          <w:tcPr>
            <w:tcW w:w="1418" w:type="dxa"/>
          </w:tcPr>
          <w:p w:rsidR="009470D2" w:rsidRPr="00E52B46" w:rsidRDefault="009470D2" w:rsidP="00C70AAD">
            <w:pPr>
              <w:ind w:firstLine="0"/>
              <w:rPr>
                <w:rFonts w:ascii="Times New Roman" w:hAnsi="Times New Roman" w:cs="Times New Roman"/>
              </w:rPr>
            </w:pPr>
            <w:r>
              <w:rPr>
                <w:rFonts w:ascii="Times New Roman" w:hAnsi="Times New Roman" w:cs="Times New Roman"/>
              </w:rPr>
              <w:t>чел.</w:t>
            </w:r>
          </w:p>
        </w:tc>
        <w:tc>
          <w:tcPr>
            <w:tcW w:w="1417"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554</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539</w:t>
            </w:r>
          </w:p>
        </w:tc>
        <w:tc>
          <w:tcPr>
            <w:tcW w:w="1418"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523</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507</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492</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477</w:t>
            </w:r>
          </w:p>
        </w:tc>
      </w:tr>
      <w:tr w:rsidR="009470D2" w:rsidRPr="00E52B46" w:rsidTr="00C70AAD">
        <w:trPr>
          <w:trHeight w:val="499"/>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12</w:t>
            </w:r>
          </w:p>
        </w:tc>
        <w:tc>
          <w:tcPr>
            <w:tcW w:w="4688" w:type="dxa"/>
          </w:tcPr>
          <w:p w:rsidR="009470D2"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Ч</w:t>
            </w:r>
            <w:r w:rsidRPr="008F5E8D">
              <w:rPr>
                <w:rFonts w:ascii="Times New Roman" w:hAnsi="Times New Roman" w:cs="Times New Roman"/>
                <w:sz w:val="24"/>
                <w:szCs w:val="24"/>
              </w:rPr>
              <w:t>исленность экономически активного населения</w:t>
            </w:r>
          </w:p>
        </w:tc>
        <w:tc>
          <w:tcPr>
            <w:tcW w:w="1418" w:type="dxa"/>
          </w:tcPr>
          <w:p w:rsidR="009470D2" w:rsidRPr="00E52B46" w:rsidRDefault="009470D2" w:rsidP="00C70AAD">
            <w:pPr>
              <w:ind w:firstLine="0"/>
              <w:rPr>
                <w:rFonts w:ascii="Times New Roman" w:hAnsi="Times New Roman" w:cs="Times New Roman"/>
              </w:rPr>
            </w:pPr>
            <w:r>
              <w:rPr>
                <w:rFonts w:ascii="Times New Roman" w:hAnsi="Times New Roman" w:cs="Times New Roman"/>
              </w:rPr>
              <w:t>тыс.чел.</w:t>
            </w:r>
          </w:p>
        </w:tc>
        <w:tc>
          <w:tcPr>
            <w:tcW w:w="1417"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7,0</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7,0</w:t>
            </w:r>
          </w:p>
        </w:tc>
        <w:tc>
          <w:tcPr>
            <w:tcW w:w="1418"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7,0</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7,1</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7,1</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7,1</w:t>
            </w:r>
          </w:p>
        </w:tc>
      </w:tr>
      <w:tr w:rsidR="009470D2" w:rsidRPr="00E52B46" w:rsidTr="00C70AAD">
        <w:trPr>
          <w:trHeight w:val="523"/>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13</w:t>
            </w:r>
          </w:p>
        </w:tc>
        <w:tc>
          <w:tcPr>
            <w:tcW w:w="4688" w:type="dxa"/>
          </w:tcPr>
          <w:p w:rsidR="009470D2" w:rsidRPr="00E52B46" w:rsidRDefault="009470D2" w:rsidP="00C70AAD">
            <w:pPr>
              <w:ind w:firstLine="0"/>
              <w:rPr>
                <w:rFonts w:ascii="Times New Roman" w:hAnsi="Times New Roman" w:cs="Times New Roman"/>
                <w:color w:val="000000"/>
              </w:rPr>
            </w:pPr>
            <w:r w:rsidRPr="008F5E8D">
              <w:rPr>
                <w:rFonts w:ascii="Times New Roman" w:hAnsi="Times New Roman" w:cs="Times New Roman"/>
                <w:color w:val="000000"/>
              </w:rPr>
              <w:t>Уровень регистрируемой безработицы</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rPr>
              <w:t>%</w:t>
            </w:r>
          </w:p>
        </w:tc>
        <w:tc>
          <w:tcPr>
            <w:tcW w:w="1417"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1,3</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1,2</w:t>
            </w:r>
          </w:p>
        </w:tc>
        <w:tc>
          <w:tcPr>
            <w:tcW w:w="1418"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1,1</w:t>
            </w:r>
          </w:p>
        </w:tc>
        <w:tc>
          <w:tcPr>
            <w:tcW w:w="1275"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1,0</w:t>
            </w:r>
          </w:p>
        </w:tc>
        <w:tc>
          <w:tcPr>
            <w:tcW w:w="1276"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1,0</w:t>
            </w:r>
          </w:p>
        </w:tc>
        <w:tc>
          <w:tcPr>
            <w:tcW w:w="1284" w:type="dxa"/>
          </w:tcPr>
          <w:p w:rsidR="009470D2" w:rsidRPr="00E52B46" w:rsidRDefault="009470D2" w:rsidP="00C70AAD">
            <w:pPr>
              <w:ind w:firstLine="0"/>
              <w:jc w:val="center"/>
              <w:rPr>
                <w:rFonts w:ascii="Times New Roman" w:hAnsi="Times New Roman" w:cs="Times New Roman"/>
                <w:color w:val="000000"/>
              </w:rPr>
            </w:pPr>
            <w:r>
              <w:rPr>
                <w:rFonts w:ascii="Times New Roman" w:hAnsi="Times New Roman" w:cs="Times New Roman"/>
                <w:color w:val="000000"/>
              </w:rPr>
              <w:t>0,9</w:t>
            </w:r>
          </w:p>
        </w:tc>
      </w:tr>
      <w:tr w:rsidR="009470D2" w:rsidRPr="00E52B46" w:rsidTr="00C70AAD">
        <w:tc>
          <w:tcPr>
            <w:tcW w:w="14575" w:type="dxa"/>
            <w:gridSpan w:val="9"/>
          </w:tcPr>
          <w:p w:rsidR="009470D2" w:rsidRPr="00E52B46" w:rsidRDefault="009470D2" w:rsidP="00C70AAD">
            <w:pPr>
              <w:ind w:firstLine="0"/>
              <w:rPr>
                <w:rFonts w:ascii="Times New Roman" w:hAnsi="Times New Roman" w:cs="Times New Roman"/>
                <w:b/>
                <w:bCs/>
              </w:rPr>
            </w:pPr>
            <w:r>
              <w:rPr>
                <w:rFonts w:ascii="Times New Roman" w:hAnsi="Times New Roman" w:cs="Times New Roman"/>
                <w:b/>
              </w:rPr>
              <w:t>Подп</w:t>
            </w:r>
            <w:r w:rsidRPr="00E52B46">
              <w:rPr>
                <w:rFonts w:ascii="Times New Roman" w:hAnsi="Times New Roman" w:cs="Times New Roman"/>
                <w:b/>
              </w:rPr>
              <w:t>рограмма</w:t>
            </w:r>
            <w:r w:rsidRPr="00252F37">
              <w:rPr>
                <w:rFonts w:ascii="Times New Roman" w:hAnsi="Times New Roman" w:cs="Times New Roman"/>
                <w:b/>
              </w:rPr>
              <w:t xml:space="preserve"> «Развитие малого и среднего предпринимательства»</w:t>
            </w:r>
          </w:p>
        </w:tc>
      </w:tr>
      <w:tr w:rsidR="009470D2" w:rsidRPr="00E52B46" w:rsidTr="00C70AAD">
        <w:trPr>
          <w:trHeight w:val="499"/>
        </w:trPr>
        <w:tc>
          <w:tcPr>
            <w:tcW w:w="523" w:type="dxa"/>
          </w:tcPr>
          <w:p w:rsidR="009470D2" w:rsidRPr="00E52B46" w:rsidRDefault="009470D2" w:rsidP="00C70AAD">
            <w:pPr>
              <w:pStyle w:val="ConsPlusCell"/>
              <w:jc w:val="both"/>
              <w:rPr>
                <w:rFonts w:ascii="Times New Roman" w:hAnsi="Times New Roman" w:cs="Times New Roman"/>
                <w:sz w:val="24"/>
                <w:szCs w:val="24"/>
              </w:rPr>
            </w:pPr>
            <w:r w:rsidRPr="00E52B46">
              <w:rPr>
                <w:rFonts w:ascii="Times New Roman" w:hAnsi="Times New Roman" w:cs="Times New Roman"/>
                <w:sz w:val="24"/>
                <w:szCs w:val="24"/>
              </w:rPr>
              <w:t>1</w:t>
            </w:r>
            <w:r>
              <w:rPr>
                <w:rFonts w:ascii="Times New Roman" w:hAnsi="Times New Roman" w:cs="Times New Roman"/>
                <w:sz w:val="24"/>
                <w:szCs w:val="24"/>
              </w:rPr>
              <w:t>4</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sidRPr="008F5E8D">
              <w:rPr>
                <w:rFonts w:ascii="Times New Roman" w:hAnsi="Times New Roman" w:cs="Times New Roman"/>
                <w:sz w:val="24"/>
                <w:szCs w:val="24"/>
              </w:rPr>
              <w:t>Количество малых предприятий</w:t>
            </w:r>
          </w:p>
        </w:tc>
        <w:tc>
          <w:tcPr>
            <w:tcW w:w="1418" w:type="dxa"/>
          </w:tcPr>
          <w:p w:rsidR="009470D2" w:rsidRPr="00E52B46" w:rsidRDefault="009470D2" w:rsidP="00C70AAD">
            <w:pPr>
              <w:ind w:firstLine="0"/>
              <w:rPr>
                <w:rFonts w:ascii="Times New Roman" w:hAnsi="Times New Roman" w:cs="Times New Roman"/>
              </w:rPr>
            </w:pPr>
            <w:r>
              <w:rPr>
                <w:rFonts w:ascii="Times New Roman" w:hAnsi="Times New Roman" w:cs="Times New Roman"/>
              </w:rPr>
              <w:t>ед.</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85</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88</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94</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100</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104</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110</w:t>
            </w:r>
          </w:p>
        </w:tc>
      </w:tr>
      <w:tr w:rsidR="009470D2" w:rsidRPr="00E52B46" w:rsidTr="00C70AAD">
        <w:trPr>
          <w:trHeight w:val="523"/>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15</w:t>
            </w:r>
          </w:p>
        </w:tc>
        <w:tc>
          <w:tcPr>
            <w:tcW w:w="4688" w:type="dxa"/>
          </w:tcPr>
          <w:p w:rsidR="009470D2" w:rsidRPr="00E52B46" w:rsidRDefault="009470D2" w:rsidP="00C70AAD">
            <w:pPr>
              <w:ind w:firstLine="0"/>
              <w:rPr>
                <w:rFonts w:ascii="Times New Roman" w:hAnsi="Times New Roman" w:cs="Times New Roman"/>
                <w:color w:val="000000"/>
              </w:rPr>
            </w:pPr>
            <w:r w:rsidRPr="008F5E8D">
              <w:rPr>
                <w:rFonts w:ascii="Times New Roman" w:hAnsi="Times New Roman" w:cs="Times New Roman"/>
                <w:color w:val="000000"/>
              </w:rPr>
              <w:t>Численность занятых на малых предприятиях на постоянной основе</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чел.</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539</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544</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554</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556</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567</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578</w:t>
            </w:r>
          </w:p>
        </w:tc>
      </w:tr>
      <w:tr w:rsidR="009470D2" w:rsidRPr="00E52B46" w:rsidTr="00C70AAD">
        <w:trPr>
          <w:trHeight w:val="515"/>
        </w:trPr>
        <w:tc>
          <w:tcPr>
            <w:tcW w:w="523" w:type="dxa"/>
          </w:tcPr>
          <w:p w:rsidR="009470D2" w:rsidRPr="00E52B46" w:rsidRDefault="009470D2" w:rsidP="00C70AAD">
            <w:pPr>
              <w:pStyle w:val="ConsPlusCell"/>
              <w:jc w:val="both"/>
              <w:rPr>
                <w:rFonts w:ascii="Times New Roman" w:hAnsi="Times New Roman" w:cs="Times New Roman"/>
                <w:sz w:val="24"/>
                <w:szCs w:val="24"/>
              </w:rPr>
            </w:pPr>
            <w:r>
              <w:rPr>
                <w:rFonts w:ascii="Times New Roman" w:hAnsi="Times New Roman" w:cs="Times New Roman"/>
                <w:sz w:val="24"/>
                <w:szCs w:val="24"/>
              </w:rPr>
              <w:t>16</w:t>
            </w:r>
          </w:p>
        </w:tc>
        <w:tc>
          <w:tcPr>
            <w:tcW w:w="4688" w:type="dxa"/>
          </w:tcPr>
          <w:p w:rsidR="009470D2" w:rsidRPr="00E52B46" w:rsidRDefault="009470D2" w:rsidP="00C70AAD">
            <w:pPr>
              <w:pStyle w:val="ConsPlusCell"/>
              <w:jc w:val="both"/>
              <w:rPr>
                <w:rFonts w:ascii="Times New Roman" w:hAnsi="Times New Roman" w:cs="Times New Roman"/>
                <w:sz w:val="24"/>
                <w:szCs w:val="24"/>
              </w:rPr>
            </w:pPr>
            <w:r w:rsidRPr="00DE724A">
              <w:rPr>
                <w:rFonts w:ascii="Times New Roman" w:hAnsi="Times New Roman"/>
                <w:color w:val="000000"/>
                <w:sz w:val="24"/>
                <w:szCs w:val="24"/>
              </w:rPr>
              <w:t>Среднемесячная заработная плата</w:t>
            </w:r>
          </w:p>
        </w:tc>
        <w:tc>
          <w:tcPr>
            <w:tcW w:w="1418" w:type="dxa"/>
          </w:tcPr>
          <w:p w:rsidR="009470D2" w:rsidRPr="00E52B46" w:rsidRDefault="009470D2" w:rsidP="00C70AAD">
            <w:pPr>
              <w:ind w:firstLine="0"/>
              <w:rPr>
                <w:rFonts w:ascii="Times New Roman" w:hAnsi="Times New Roman" w:cs="Times New Roman"/>
                <w:color w:val="000000"/>
              </w:rPr>
            </w:pPr>
            <w:r>
              <w:rPr>
                <w:rFonts w:ascii="Times New Roman" w:hAnsi="Times New Roman" w:cs="Times New Roman"/>
                <w:color w:val="000000"/>
              </w:rPr>
              <w:t>руб.</w:t>
            </w:r>
          </w:p>
        </w:tc>
        <w:tc>
          <w:tcPr>
            <w:tcW w:w="1417"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12434</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13670</w:t>
            </w:r>
          </w:p>
        </w:tc>
        <w:tc>
          <w:tcPr>
            <w:tcW w:w="1418"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15030</w:t>
            </w:r>
          </w:p>
        </w:tc>
        <w:tc>
          <w:tcPr>
            <w:tcW w:w="1275"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16530</w:t>
            </w:r>
          </w:p>
        </w:tc>
        <w:tc>
          <w:tcPr>
            <w:tcW w:w="1276"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18180</w:t>
            </w:r>
          </w:p>
        </w:tc>
        <w:tc>
          <w:tcPr>
            <w:tcW w:w="1284" w:type="dxa"/>
          </w:tcPr>
          <w:p w:rsidR="009470D2" w:rsidRPr="000F6B7E" w:rsidRDefault="009470D2" w:rsidP="00C70AAD">
            <w:pPr>
              <w:ind w:firstLine="0"/>
              <w:jc w:val="center"/>
              <w:rPr>
                <w:rFonts w:ascii="Times New Roman" w:hAnsi="Times New Roman" w:cs="Times New Roman"/>
              </w:rPr>
            </w:pPr>
            <w:r w:rsidRPr="000F6B7E">
              <w:rPr>
                <w:rFonts w:ascii="Times New Roman" w:hAnsi="Times New Roman" w:cs="Times New Roman"/>
              </w:rPr>
              <w:t>19910</w:t>
            </w:r>
          </w:p>
        </w:tc>
      </w:tr>
    </w:tbl>
    <w:p w:rsidR="009470D2" w:rsidRPr="00E52B46" w:rsidRDefault="009470D2" w:rsidP="009470D2">
      <w:pPr>
        <w:jc w:val="right"/>
        <w:rPr>
          <w:rFonts w:ascii="Times New Roman" w:hAnsi="Times New Roman" w:cs="Times New Roman"/>
          <w:b/>
          <w:bCs/>
        </w:rPr>
      </w:pPr>
    </w:p>
    <w:p w:rsidR="009470D2" w:rsidRPr="00E52B46" w:rsidRDefault="009470D2" w:rsidP="009470D2">
      <w:pPr>
        <w:jc w:val="right"/>
        <w:rPr>
          <w:rFonts w:ascii="Times New Roman" w:hAnsi="Times New Roman" w:cs="Times New Roman"/>
          <w:b/>
          <w:bCs/>
        </w:rPr>
      </w:pPr>
      <w:r w:rsidRPr="00E52B46">
        <w:rPr>
          <w:rFonts w:ascii="Times New Roman" w:hAnsi="Times New Roman" w:cs="Times New Roman"/>
          <w:b/>
          <w:bCs/>
        </w:rPr>
        <w:t xml:space="preserve">Таблица </w:t>
      </w:r>
      <w:r>
        <w:rPr>
          <w:rFonts w:ascii="Times New Roman" w:hAnsi="Times New Roman" w:cs="Times New Roman"/>
          <w:b/>
          <w:bCs/>
        </w:rPr>
        <w:t>2</w:t>
      </w:r>
    </w:p>
    <w:p w:rsidR="009470D2" w:rsidRPr="00E52B46" w:rsidRDefault="009470D2" w:rsidP="009470D2">
      <w:pPr>
        <w:jc w:val="right"/>
        <w:rPr>
          <w:rFonts w:ascii="Times New Roman" w:hAnsi="Times New Roman" w:cs="Times New Roman"/>
          <w:b/>
          <w:bCs/>
        </w:rPr>
      </w:pPr>
    </w:p>
    <w:p w:rsidR="009470D2" w:rsidRPr="00E52B46" w:rsidRDefault="009470D2" w:rsidP="009470D2">
      <w:pPr>
        <w:ind w:firstLine="0"/>
        <w:jc w:val="center"/>
        <w:rPr>
          <w:rFonts w:ascii="Times New Roman" w:hAnsi="Times New Roman" w:cs="Times New Roman"/>
          <w:b/>
          <w:bCs/>
        </w:rPr>
      </w:pPr>
      <w:r w:rsidRPr="00E52B46">
        <w:rPr>
          <w:rFonts w:ascii="Times New Roman" w:hAnsi="Times New Roman" w:cs="Times New Roman"/>
          <w:b/>
          <w:bCs/>
        </w:rPr>
        <w:t>Ресурсное обеспечение программы за счет средств местного бюджета</w:t>
      </w:r>
    </w:p>
    <w:p w:rsidR="009470D2" w:rsidRPr="00E52B46" w:rsidRDefault="009470D2" w:rsidP="009470D2">
      <w:pPr>
        <w:ind w:firstLine="7371"/>
        <w:jc w:val="center"/>
        <w:rPr>
          <w:rFonts w:ascii="Times New Roman" w:hAnsi="Times New Roman" w:cs="Times New Roman"/>
          <w:b/>
          <w:bCs/>
        </w:rPr>
      </w:pPr>
    </w:p>
    <w:tbl>
      <w:tblPr>
        <w:tblW w:w="14456" w:type="dxa"/>
        <w:jc w:val="center"/>
        <w:tblInd w:w="-10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2014"/>
        <w:gridCol w:w="3118"/>
        <w:gridCol w:w="2126"/>
        <w:gridCol w:w="1134"/>
        <w:gridCol w:w="1276"/>
        <w:gridCol w:w="1276"/>
        <w:gridCol w:w="1134"/>
        <w:gridCol w:w="1134"/>
        <w:gridCol w:w="1244"/>
      </w:tblGrid>
      <w:tr w:rsidR="009470D2" w:rsidRPr="00E52B46" w:rsidTr="00C70AAD">
        <w:trPr>
          <w:trHeight w:val="577"/>
          <w:jc w:val="center"/>
        </w:trPr>
        <w:tc>
          <w:tcPr>
            <w:tcW w:w="2014" w:type="dxa"/>
            <w:vMerge w:val="restart"/>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Статус</w:t>
            </w:r>
          </w:p>
        </w:tc>
        <w:tc>
          <w:tcPr>
            <w:tcW w:w="3118" w:type="dxa"/>
            <w:vMerge w:val="restart"/>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D0D0D"/>
                <w:kern w:val="24"/>
              </w:rPr>
              <w:t>Наименование программы, подпрограммы,  мероприятия</w:t>
            </w:r>
          </w:p>
        </w:tc>
        <w:tc>
          <w:tcPr>
            <w:tcW w:w="2126" w:type="dxa"/>
            <w:vMerge w:val="restart"/>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D0D0D"/>
                <w:kern w:val="24"/>
              </w:rPr>
              <w:t>Ответственный исполнитель, с</w:t>
            </w:r>
            <w:r>
              <w:rPr>
                <w:rFonts w:ascii="Times New Roman" w:hAnsi="Times New Roman" w:cs="Times New Roman"/>
                <w:bCs/>
                <w:color w:val="0D0D0D"/>
                <w:kern w:val="24"/>
              </w:rPr>
              <w:t>о</w:t>
            </w:r>
            <w:r w:rsidRPr="00D76898">
              <w:rPr>
                <w:rFonts w:ascii="Times New Roman" w:hAnsi="Times New Roman" w:cs="Times New Roman"/>
                <w:bCs/>
                <w:color w:val="0D0D0D"/>
                <w:kern w:val="24"/>
              </w:rPr>
              <w:t>исполнители</w:t>
            </w:r>
          </w:p>
        </w:tc>
        <w:tc>
          <w:tcPr>
            <w:tcW w:w="7198" w:type="dxa"/>
            <w:gridSpan w:val="6"/>
            <w:shd w:val="clear" w:color="auto" w:fill="FFFFFF"/>
          </w:tcPr>
          <w:p w:rsidR="009470D2" w:rsidRPr="00D76898" w:rsidRDefault="009470D2" w:rsidP="00C70AAD">
            <w:pPr>
              <w:jc w:val="center"/>
              <w:rPr>
                <w:rFonts w:ascii="Times New Roman" w:hAnsi="Times New Roman" w:cs="Times New Roman"/>
                <w:bCs/>
                <w:color w:val="0D0D0D"/>
                <w:kern w:val="24"/>
              </w:rPr>
            </w:pPr>
            <w:r w:rsidRPr="00D76898">
              <w:rPr>
                <w:rFonts w:ascii="Times New Roman" w:hAnsi="Times New Roman" w:cs="Times New Roman"/>
                <w:bCs/>
                <w:color w:val="0D0D0D"/>
                <w:kern w:val="24"/>
              </w:rPr>
              <w:t>Расходы (тыс. руб.),  годы</w:t>
            </w:r>
          </w:p>
        </w:tc>
      </w:tr>
      <w:tr w:rsidR="009470D2" w:rsidRPr="00E52B46" w:rsidTr="00C70AAD">
        <w:trPr>
          <w:trHeight w:val="984"/>
          <w:jc w:val="center"/>
        </w:trPr>
        <w:tc>
          <w:tcPr>
            <w:tcW w:w="2014" w:type="dxa"/>
            <w:vMerge/>
            <w:shd w:val="clear" w:color="auto" w:fill="FFFFFF"/>
            <w:vAlign w:val="center"/>
            <w:hideMark/>
          </w:tcPr>
          <w:p w:rsidR="009470D2" w:rsidRPr="00D76898" w:rsidRDefault="009470D2" w:rsidP="00C70AAD">
            <w:pPr>
              <w:jc w:val="center"/>
              <w:rPr>
                <w:rFonts w:ascii="Times New Roman" w:hAnsi="Times New Roman" w:cs="Times New Roman"/>
              </w:rPr>
            </w:pPr>
          </w:p>
        </w:tc>
        <w:tc>
          <w:tcPr>
            <w:tcW w:w="3118" w:type="dxa"/>
            <w:vMerge/>
            <w:shd w:val="clear" w:color="auto" w:fill="FFFFFF"/>
            <w:vAlign w:val="center"/>
            <w:hideMark/>
          </w:tcPr>
          <w:p w:rsidR="009470D2" w:rsidRPr="00D76898" w:rsidRDefault="009470D2" w:rsidP="00C70AAD">
            <w:pPr>
              <w:jc w:val="center"/>
              <w:rPr>
                <w:rFonts w:ascii="Times New Roman" w:hAnsi="Times New Roman" w:cs="Times New Roman"/>
              </w:rPr>
            </w:pPr>
          </w:p>
        </w:tc>
        <w:tc>
          <w:tcPr>
            <w:tcW w:w="2126" w:type="dxa"/>
            <w:vMerge/>
            <w:shd w:val="clear" w:color="auto" w:fill="FFFFFF"/>
            <w:vAlign w:val="center"/>
            <w:hideMark/>
          </w:tcPr>
          <w:p w:rsidR="009470D2" w:rsidRPr="00D76898" w:rsidRDefault="009470D2" w:rsidP="00C70AAD">
            <w:pPr>
              <w:jc w:val="center"/>
              <w:rPr>
                <w:rFonts w:ascii="Times New Roman" w:hAnsi="Times New Roman" w:cs="Times New Roman"/>
              </w:rPr>
            </w:pP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2015 г.</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2016 г.</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2017 г.</w:t>
            </w:r>
          </w:p>
        </w:tc>
        <w:tc>
          <w:tcPr>
            <w:tcW w:w="1134" w:type="dxa"/>
            <w:shd w:val="clear" w:color="auto" w:fill="FFFFFF"/>
          </w:tcPr>
          <w:p w:rsidR="009470D2" w:rsidRPr="00D76898" w:rsidRDefault="009470D2" w:rsidP="00C70AAD">
            <w:pPr>
              <w:ind w:firstLine="0"/>
              <w:jc w:val="center"/>
              <w:rPr>
                <w:rFonts w:ascii="Times New Roman" w:hAnsi="Times New Roman" w:cs="Times New Roman"/>
                <w:bCs/>
                <w:color w:val="0D0D0D"/>
                <w:kern w:val="24"/>
              </w:rPr>
            </w:pPr>
            <w:r w:rsidRPr="00D76898">
              <w:rPr>
                <w:rFonts w:ascii="Times New Roman" w:hAnsi="Times New Roman" w:cs="Times New Roman"/>
                <w:bCs/>
                <w:color w:val="0D0D0D"/>
                <w:kern w:val="24"/>
              </w:rPr>
              <w:t>2018 г.</w:t>
            </w:r>
          </w:p>
        </w:tc>
        <w:tc>
          <w:tcPr>
            <w:tcW w:w="1134" w:type="dxa"/>
            <w:shd w:val="clear" w:color="auto" w:fill="FFFFFF"/>
          </w:tcPr>
          <w:p w:rsidR="009470D2" w:rsidRPr="00D76898" w:rsidRDefault="009470D2" w:rsidP="00C70AAD">
            <w:pPr>
              <w:ind w:firstLine="0"/>
              <w:jc w:val="center"/>
              <w:rPr>
                <w:rFonts w:ascii="Times New Roman" w:hAnsi="Times New Roman" w:cs="Times New Roman"/>
                <w:bCs/>
                <w:color w:val="0D0D0D"/>
                <w:kern w:val="24"/>
              </w:rPr>
            </w:pPr>
            <w:r w:rsidRPr="00D76898">
              <w:rPr>
                <w:rFonts w:ascii="Times New Roman" w:hAnsi="Times New Roman" w:cs="Times New Roman"/>
                <w:bCs/>
                <w:color w:val="0D0D0D"/>
                <w:kern w:val="24"/>
              </w:rPr>
              <w:t>2019 г.</w:t>
            </w:r>
          </w:p>
        </w:tc>
        <w:tc>
          <w:tcPr>
            <w:tcW w:w="1244" w:type="dxa"/>
            <w:shd w:val="clear" w:color="auto" w:fill="FFFFFF"/>
          </w:tcPr>
          <w:p w:rsidR="009470D2" w:rsidRPr="00D76898" w:rsidRDefault="009470D2" w:rsidP="00C70AAD">
            <w:pPr>
              <w:ind w:firstLine="0"/>
              <w:jc w:val="center"/>
              <w:rPr>
                <w:rFonts w:ascii="Times New Roman" w:hAnsi="Times New Roman" w:cs="Times New Roman"/>
                <w:bCs/>
                <w:color w:val="0D0D0D"/>
                <w:kern w:val="24"/>
              </w:rPr>
            </w:pPr>
            <w:r w:rsidRPr="00D76898">
              <w:rPr>
                <w:rFonts w:ascii="Times New Roman" w:hAnsi="Times New Roman" w:cs="Times New Roman"/>
                <w:bCs/>
                <w:color w:val="0D0D0D"/>
                <w:kern w:val="24"/>
              </w:rPr>
              <w:t>2020  г.</w:t>
            </w:r>
          </w:p>
        </w:tc>
      </w:tr>
      <w:tr w:rsidR="009470D2" w:rsidRPr="00E52B46" w:rsidTr="00C70AAD">
        <w:trPr>
          <w:trHeight w:val="533"/>
          <w:jc w:val="center"/>
        </w:trPr>
        <w:tc>
          <w:tcPr>
            <w:tcW w:w="201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t xml:space="preserve">Программа </w:t>
            </w:r>
          </w:p>
        </w:tc>
        <w:tc>
          <w:tcPr>
            <w:tcW w:w="3118"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Pr>
                <w:rFonts w:ascii="Times New Roman" w:hAnsi="Times New Roman" w:cs="Times New Roman"/>
              </w:rPr>
              <w:t>Р</w:t>
            </w:r>
            <w:r w:rsidRPr="00FE24B7">
              <w:rPr>
                <w:rFonts w:ascii="Times New Roman" w:hAnsi="Times New Roman" w:cs="Times New Roman"/>
              </w:rPr>
              <w:t xml:space="preserve">азвитие экономики на 2015-2017 годы и на </w:t>
            </w:r>
            <w:r w:rsidRPr="00FE24B7">
              <w:rPr>
                <w:rFonts w:ascii="Times New Roman" w:hAnsi="Times New Roman" w:cs="Times New Roman"/>
              </w:rPr>
              <w:lastRenderedPageBreak/>
              <w:t>период до 2020 года</w:t>
            </w:r>
          </w:p>
        </w:tc>
        <w:tc>
          <w:tcPr>
            <w:tcW w:w="2126"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Pr>
                <w:rFonts w:ascii="Times New Roman" w:hAnsi="Times New Roman" w:cs="Times New Roman"/>
              </w:rPr>
              <w:lastRenderedPageBreak/>
              <w:t xml:space="preserve">Экономический отдел </w:t>
            </w:r>
            <w:r>
              <w:rPr>
                <w:rFonts w:ascii="Times New Roman" w:hAnsi="Times New Roman" w:cs="Times New Roman"/>
              </w:rPr>
              <w:lastRenderedPageBreak/>
              <w:t>Администрации МО «Хоринский район»</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lang w:val="en-US"/>
              </w:rPr>
              <w:lastRenderedPageBreak/>
              <w:t>6</w:t>
            </w:r>
            <w:r>
              <w:rPr>
                <w:rFonts w:ascii="Times New Roman" w:hAnsi="Times New Roman" w:cs="Times New Roman"/>
              </w:rPr>
              <w:t>00,0*</w:t>
            </w:r>
          </w:p>
        </w:tc>
        <w:tc>
          <w:tcPr>
            <w:tcW w:w="1276" w:type="dxa"/>
            <w:shd w:val="clear" w:color="auto" w:fill="FFFFFF"/>
            <w:tcMar>
              <w:top w:w="72" w:type="dxa"/>
              <w:left w:w="144" w:type="dxa"/>
              <w:bottom w:w="72" w:type="dxa"/>
              <w:right w:w="144" w:type="dxa"/>
            </w:tcMar>
            <w:hideMark/>
          </w:tcPr>
          <w:p w:rsidR="009470D2" w:rsidRPr="003F7B93" w:rsidRDefault="009470D2" w:rsidP="00C70AAD">
            <w:pPr>
              <w:ind w:firstLine="0"/>
              <w:jc w:val="center"/>
              <w:rPr>
                <w:lang w:val="en-US"/>
              </w:rPr>
            </w:pPr>
            <w:r>
              <w:rPr>
                <w:rFonts w:ascii="Times New Roman" w:hAnsi="Times New Roman" w:cs="Times New Roman"/>
                <w:lang w:val="en-US"/>
              </w:rPr>
              <w:t>6</w:t>
            </w:r>
            <w:r w:rsidRPr="005C3BB6">
              <w:rPr>
                <w:rFonts w:ascii="Times New Roman" w:hAnsi="Times New Roman" w:cs="Times New Roman"/>
              </w:rPr>
              <w:t>00,0</w:t>
            </w:r>
            <w:r>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hideMark/>
          </w:tcPr>
          <w:p w:rsidR="009470D2" w:rsidRDefault="009470D2" w:rsidP="00C70AAD">
            <w:pPr>
              <w:ind w:firstLine="0"/>
              <w:jc w:val="center"/>
            </w:pPr>
            <w:r>
              <w:rPr>
                <w:rFonts w:ascii="Times New Roman" w:hAnsi="Times New Roman" w:cs="Times New Roman"/>
                <w:lang w:val="en-US"/>
              </w:rPr>
              <w:t>6</w:t>
            </w:r>
            <w:r w:rsidRPr="005C3BB6">
              <w:rPr>
                <w:rFonts w:ascii="Times New Roman" w:hAnsi="Times New Roman" w:cs="Times New Roman"/>
              </w:rPr>
              <w:t>00,0</w:t>
            </w:r>
            <w:r>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6</w:t>
            </w:r>
            <w:r w:rsidRPr="005C3BB6">
              <w:rPr>
                <w:rFonts w:ascii="Times New Roman" w:hAnsi="Times New Roman" w:cs="Times New Roman"/>
              </w:rPr>
              <w:t>00,0</w:t>
            </w:r>
            <w:r>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6</w:t>
            </w:r>
            <w:r w:rsidRPr="005C3BB6">
              <w:rPr>
                <w:rFonts w:ascii="Times New Roman" w:hAnsi="Times New Roman" w:cs="Times New Roman"/>
              </w:rPr>
              <w:t>00,0</w:t>
            </w:r>
            <w:r>
              <w:rPr>
                <w:rFonts w:ascii="Times New Roman" w:hAnsi="Times New Roman" w:cs="Times New Roman"/>
                <w:lang w:val="en-US"/>
              </w:rPr>
              <w:t>*</w:t>
            </w:r>
          </w:p>
        </w:tc>
        <w:tc>
          <w:tcPr>
            <w:tcW w:w="1244" w:type="dxa"/>
            <w:shd w:val="clear" w:color="auto" w:fill="FFFFFF"/>
          </w:tcPr>
          <w:p w:rsidR="009470D2" w:rsidRDefault="009470D2" w:rsidP="00C70AAD">
            <w:pPr>
              <w:ind w:firstLine="0"/>
              <w:jc w:val="center"/>
            </w:pPr>
            <w:r>
              <w:rPr>
                <w:rFonts w:ascii="Times New Roman" w:hAnsi="Times New Roman" w:cs="Times New Roman"/>
                <w:lang w:val="en-US"/>
              </w:rPr>
              <w:t>6</w:t>
            </w:r>
            <w:r w:rsidRPr="005C3BB6">
              <w:rPr>
                <w:rFonts w:ascii="Times New Roman" w:hAnsi="Times New Roman" w:cs="Times New Roman"/>
              </w:rPr>
              <w:t>00,0</w:t>
            </w:r>
            <w:r>
              <w:rPr>
                <w:rFonts w:ascii="Times New Roman" w:hAnsi="Times New Roman" w:cs="Times New Roman"/>
                <w:lang w:val="en-US"/>
              </w:rPr>
              <w:t>*</w:t>
            </w:r>
          </w:p>
        </w:tc>
      </w:tr>
      <w:tr w:rsidR="009470D2" w:rsidRPr="00E52B46" w:rsidTr="00C70AAD">
        <w:trPr>
          <w:trHeight w:val="557"/>
          <w:jc w:val="center"/>
        </w:trPr>
        <w:tc>
          <w:tcPr>
            <w:tcW w:w="201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FE24B7">
              <w:rPr>
                <w:rFonts w:ascii="Times New Roman" w:hAnsi="Times New Roman" w:cs="Times New Roman"/>
                <w:color w:val="000000"/>
                <w:kern w:val="24"/>
              </w:rPr>
              <w:lastRenderedPageBreak/>
              <w:t>Подпрограмма</w:t>
            </w:r>
          </w:p>
        </w:tc>
        <w:tc>
          <w:tcPr>
            <w:tcW w:w="3118"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FE24B7">
              <w:rPr>
                <w:rFonts w:ascii="Times New Roman" w:hAnsi="Times New Roman" w:cs="Times New Roman"/>
              </w:rPr>
              <w:t>Развитие промышленности, торговли, общественного питания и сферы услуг</w:t>
            </w:r>
          </w:p>
        </w:tc>
        <w:tc>
          <w:tcPr>
            <w:tcW w:w="2126" w:type="dxa"/>
            <w:shd w:val="clear" w:color="auto" w:fill="FFFFFF"/>
            <w:tcMar>
              <w:top w:w="72" w:type="dxa"/>
              <w:left w:w="144" w:type="dxa"/>
              <w:bottom w:w="72" w:type="dxa"/>
              <w:right w:w="144" w:type="dxa"/>
            </w:tcMar>
            <w:hideMark/>
          </w:tcPr>
          <w:p w:rsidR="009470D2" w:rsidRDefault="009470D2" w:rsidP="00C70AAD">
            <w:pPr>
              <w:ind w:firstLine="0"/>
            </w:pPr>
            <w:r w:rsidRPr="00573BC5">
              <w:rPr>
                <w:rFonts w:ascii="Times New Roman" w:hAnsi="Times New Roman" w:cs="Times New Roman"/>
              </w:rPr>
              <w:t>Экономический отдел Администрации МО «Хоринский район»</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4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rPr>
          <w:trHeight w:val="557"/>
          <w:jc w:val="center"/>
        </w:trPr>
        <w:tc>
          <w:tcPr>
            <w:tcW w:w="2014" w:type="dxa"/>
            <w:shd w:val="clear" w:color="auto" w:fill="FFFFFF"/>
            <w:tcMar>
              <w:top w:w="72" w:type="dxa"/>
              <w:left w:w="144" w:type="dxa"/>
              <w:bottom w:w="72" w:type="dxa"/>
              <w:right w:w="144" w:type="dxa"/>
            </w:tcMar>
          </w:tcPr>
          <w:p w:rsidR="009470D2" w:rsidRDefault="009470D2" w:rsidP="00C70AAD">
            <w:pPr>
              <w:ind w:firstLine="0"/>
            </w:pPr>
            <w:r w:rsidRPr="00D60B29">
              <w:rPr>
                <w:rFonts w:ascii="Times New Roman" w:hAnsi="Times New Roman" w:cs="Times New Roman"/>
                <w:color w:val="000000"/>
                <w:kern w:val="24"/>
              </w:rPr>
              <w:t>Подпрограмма</w:t>
            </w:r>
          </w:p>
        </w:tc>
        <w:tc>
          <w:tcPr>
            <w:tcW w:w="3118"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FE24B7">
              <w:rPr>
                <w:rFonts w:ascii="Times New Roman" w:hAnsi="Times New Roman" w:cs="Times New Roman"/>
              </w:rPr>
              <w:t>Развитие инвестиционного потенциала</w:t>
            </w:r>
          </w:p>
        </w:tc>
        <w:tc>
          <w:tcPr>
            <w:tcW w:w="2126" w:type="dxa"/>
            <w:shd w:val="clear" w:color="auto" w:fill="FFFFFF"/>
            <w:tcMar>
              <w:top w:w="72" w:type="dxa"/>
              <w:left w:w="144" w:type="dxa"/>
              <w:bottom w:w="72" w:type="dxa"/>
              <w:right w:w="144" w:type="dxa"/>
            </w:tcMar>
          </w:tcPr>
          <w:p w:rsidR="009470D2" w:rsidRDefault="009470D2" w:rsidP="00C70AAD">
            <w:pPr>
              <w:ind w:firstLine="0"/>
            </w:pPr>
            <w:r w:rsidRPr="00573BC5">
              <w:rPr>
                <w:rFonts w:ascii="Times New Roman" w:hAnsi="Times New Roman" w:cs="Times New Roman"/>
              </w:rPr>
              <w:t>Экономический отдел Администрации МО «Хоринский район»</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4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rPr>
          <w:trHeight w:val="557"/>
          <w:jc w:val="center"/>
        </w:trPr>
        <w:tc>
          <w:tcPr>
            <w:tcW w:w="2014" w:type="dxa"/>
            <w:shd w:val="clear" w:color="auto" w:fill="FFFFFF"/>
            <w:tcMar>
              <w:top w:w="72" w:type="dxa"/>
              <w:left w:w="144" w:type="dxa"/>
              <w:bottom w:w="72" w:type="dxa"/>
              <w:right w:w="144" w:type="dxa"/>
            </w:tcMar>
          </w:tcPr>
          <w:p w:rsidR="009470D2" w:rsidRDefault="009470D2" w:rsidP="00C70AAD">
            <w:pPr>
              <w:ind w:firstLine="0"/>
            </w:pPr>
            <w:r w:rsidRPr="00D60B29">
              <w:rPr>
                <w:rFonts w:ascii="Times New Roman" w:hAnsi="Times New Roman" w:cs="Times New Roman"/>
                <w:color w:val="000000"/>
                <w:kern w:val="24"/>
              </w:rPr>
              <w:t>Подпрограмма</w:t>
            </w:r>
          </w:p>
        </w:tc>
        <w:tc>
          <w:tcPr>
            <w:tcW w:w="3118"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FE24B7">
              <w:rPr>
                <w:rFonts w:ascii="Times New Roman" w:hAnsi="Times New Roman" w:cs="Times New Roman"/>
              </w:rPr>
              <w:t>Развитие трудовых ресурсов и содействие занятости населения</w:t>
            </w:r>
          </w:p>
        </w:tc>
        <w:tc>
          <w:tcPr>
            <w:tcW w:w="2126" w:type="dxa"/>
            <w:shd w:val="clear" w:color="auto" w:fill="FFFFFF"/>
            <w:tcMar>
              <w:top w:w="72" w:type="dxa"/>
              <w:left w:w="144" w:type="dxa"/>
              <w:bottom w:w="72" w:type="dxa"/>
              <w:right w:w="144" w:type="dxa"/>
            </w:tcMar>
          </w:tcPr>
          <w:p w:rsidR="009470D2" w:rsidRDefault="009470D2" w:rsidP="00C70AAD">
            <w:pPr>
              <w:ind w:firstLine="0"/>
            </w:pPr>
            <w:r w:rsidRPr="00573BC5">
              <w:rPr>
                <w:rFonts w:ascii="Times New Roman" w:hAnsi="Times New Roman" w:cs="Times New Roman"/>
              </w:rPr>
              <w:t>Экономический отдел Администрации МО «Хоринский район»</w:t>
            </w:r>
          </w:p>
        </w:tc>
        <w:tc>
          <w:tcPr>
            <w:tcW w:w="1134" w:type="dxa"/>
            <w:shd w:val="clear" w:color="auto" w:fill="FFFFFF"/>
            <w:tcMar>
              <w:top w:w="72" w:type="dxa"/>
              <w:left w:w="144" w:type="dxa"/>
              <w:bottom w:w="72" w:type="dxa"/>
              <w:right w:w="144" w:type="dxa"/>
            </w:tcMar>
          </w:tcPr>
          <w:p w:rsidR="009470D2" w:rsidRPr="00DF54F0" w:rsidRDefault="009470D2" w:rsidP="00C70AAD">
            <w:pPr>
              <w:ind w:firstLine="0"/>
              <w:jc w:val="center"/>
              <w:rPr>
                <w:lang w:val="en-US"/>
              </w:rPr>
            </w:pPr>
            <w:r w:rsidRPr="00BD3AE9">
              <w:rPr>
                <w:rFonts w:ascii="Times New Roman" w:hAnsi="Times New Roman" w:cs="Times New Roman"/>
              </w:rPr>
              <w:t>100,0</w:t>
            </w:r>
            <w:r>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244" w:type="dxa"/>
            <w:shd w:val="clear" w:color="auto" w:fill="FFFFFF"/>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r>
      <w:tr w:rsidR="009470D2" w:rsidRPr="00E52B46" w:rsidTr="00C70AAD">
        <w:trPr>
          <w:trHeight w:val="557"/>
          <w:jc w:val="center"/>
        </w:trPr>
        <w:tc>
          <w:tcPr>
            <w:tcW w:w="2014" w:type="dxa"/>
            <w:shd w:val="clear" w:color="auto" w:fill="FFFFFF"/>
            <w:tcMar>
              <w:top w:w="72" w:type="dxa"/>
              <w:left w:w="144" w:type="dxa"/>
              <w:bottom w:w="72" w:type="dxa"/>
              <w:right w:w="144" w:type="dxa"/>
            </w:tcMar>
          </w:tcPr>
          <w:p w:rsidR="009470D2" w:rsidRPr="00D60B29" w:rsidRDefault="009470D2" w:rsidP="00C70AAD">
            <w:pPr>
              <w:ind w:firstLine="0"/>
              <w:rPr>
                <w:rFonts w:ascii="Times New Roman" w:hAnsi="Times New Roman" w:cs="Times New Roman"/>
                <w:color w:val="000000"/>
                <w:kern w:val="24"/>
              </w:rPr>
            </w:pPr>
            <w:r>
              <w:rPr>
                <w:rFonts w:ascii="Times New Roman" w:hAnsi="Times New Roman" w:cs="Times New Roman"/>
                <w:color w:val="000000"/>
                <w:kern w:val="24"/>
              </w:rPr>
              <w:t>Мероприятие</w:t>
            </w:r>
          </w:p>
        </w:tc>
        <w:tc>
          <w:tcPr>
            <w:tcW w:w="3118" w:type="dxa"/>
            <w:shd w:val="clear" w:color="auto" w:fill="FFFFFF"/>
            <w:tcMar>
              <w:top w:w="72" w:type="dxa"/>
              <w:left w:w="144" w:type="dxa"/>
              <w:bottom w:w="72" w:type="dxa"/>
              <w:right w:w="144" w:type="dxa"/>
            </w:tcMar>
          </w:tcPr>
          <w:p w:rsidR="009470D2" w:rsidRPr="00FE24B7" w:rsidRDefault="009470D2" w:rsidP="00C70AAD">
            <w:pPr>
              <w:ind w:firstLine="0"/>
              <w:rPr>
                <w:rFonts w:ascii="Times New Roman" w:hAnsi="Times New Roman" w:cs="Times New Roman"/>
              </w:rPr>
            </w:pPr>
            <w:r w:rsidRPr="00FE24B7">
              <w:rPr>
                <w:rFonts w:ascii="Times New Roman" w:hAnsi="Times New Roman" w:cs="Times New Roman"/>
              </w:rPr>
              <w:t>Реализация мероприятий активной политики занятости населения</w:t>
            </w:r>
          </w:p>
        </w:tc>
        <w:tc>
          <w:tcPr>
            <w:tcW w:w="2126" w:type="dxa"/>
            <w:shd w:val="clear" w:color="auto" w:fill="FFFFFF"/>
            <w:tcMar>
              <w:top w:w="72" w:type="dxa"/>
              <w:left w:w="144" w:type="dxa"/>
              <w:bottom w:w="72" w:type="dxa"/>
              <w:right w:w="144" w:type="dxa"/>
            </w:tcMar>
          </w:tcPr>
          <w:p w:rsidR="009470D2" w:rsidRDefault="009470D2" w:rsidP="00C70AAD">
            <w:pPr>
              <w:ind w:firstLine="0"/>
            </w:pPr>
            <w:r w:rsidRPr="00573BC5">
              <w:rPr>
                <w:rFonts w:ascii="Times New Roman" w:hAnsi="Times New Roman" w:cs="Times New Roman"/>
              </w:rPr>
              <w:t>Экономический отдел Администрации МО «Хоринский район»</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c>
          <w:tcPr>
            <w:tcW w:w="1244" w:type="dxa"/>
            <w:shd w:val="clear" w:color="auto" w:fill="FFFFFF"/>
          </w:tcPr>
          <w:p w:rsidR="009470D2" w:rsidRDefault="009470D2" w:rsidP="00C70AAD">
            <w:pPr>
              <w:ind w:firstLine="0"/>
              <w:jc w:val="center"/>
            </w:pPr>
            <w:r w:rsidRPr="00BD3AE9">
              <w:rPr>
                <w:rFonts w:ascii="Times New Roman" w:hAnsi="Times New Roman" w:cs="Times New Roman"/>
              </w:rPr>
              <w:t>100,0</w:t>
            </w:r>
            <w:r>
              <w:rPr>
                <w:rFonts w:ascii="Times New Roman" w:hAnsi="Times New Roman" w:cs="Times New Roman"/>
                <w:lang w:val="en-US"/>
              </w:rPr>
              <w:t>*</w:t>
            </w:r>
          </w:p>
        </w:tc>
      </w:tr>
      <w:tr w:rsidR="009470D2" w:rsidRPr="00E52B46" w:rsidTr="00C70AAD">
        <w:trPr>
          <w:trHeight w:val="557"/>
          <w:jc w:val="center"/>
        </w:trPr>
        <w:tc>
          <w:tcPr>
            <w:tcW w:w="2014" w:type="dxa"/>
            <w:shd w:val="clear" w:color="auto" w:fill="FFFFFF"/>
            <w:tcMar>
              <w:top w:w="72" w:type="dxa"/>
              <w:left w:w="144" w:type="dxa"/>
              <w:bottom w:w="72" w:type="dxa"/>
              <w:right w:w="144" w:type="dxa"/>
            </w:tcMar>
          </w:tcPr>
          <w:p w:rsidR="009470D2" w:rsidRDefault="009470D2" w:rsidP="00C70AAD">
            <w:pPr>
              <w:ind w:firstLine="0"/>
            </w:pPr>
            <w:r w:rsidRPr="00D60B29">
              <w:rPr>
                <w:rFonts w:ascii="Times New Roman" w:hAnsi="Times New Roman" w:cs="Times New Roman"/>
                <w:color w:val="000000"/>
                <w:kern w:val="24"/>
              </w:rPr>
              <w:t>Подпрограмма</w:t>
            </w:r>
          </w:p>
        </w:tc>
        <w:tc>
          <w:tcPr>
            <w:tcW w:w="3118"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FE24B7">
              <w:rPr>
                <w:rFonts w:ascii="Times New Roman" w:hAnsi="Times New Roman" w:cs="Times New Roman"/>
              </w:rPr>
              <w:t>Развитие малого и среднего предпринимательства</w:t>
            </w:r>
          </w:p>
        </w:tc>
        <w:tc>
          <w:tcPr>
            <w:tcW w:w="2126" w:type="dxa"/>
            <w:shd w:val="clear" w:color="auto" w:fill="FFFFFF"/>
            <w:tcMar>
              <w:top w:w="72" w:type="dxa"/>
              <w:left w:w="144" w:type="dxa"/>
              <w:bottom w:w="72" w:type="dxa"/>
              <w:right w:w="144" w:type="dxa"/>
            </w:tcMar>
          </w:tcPr>
          <w:p w:rsidR="009470D2" w:rsidRDefault="009470D2" w:rsidP="00C70AAD">
            <w:pPr>
              <w:ind w:firstLine="0"/>
            </w:pPr>
            <w:r w:rsidRPr="00573BC5">
              <w:rPr>
                <w:rFonts w:ascii="Times New Roman" w:hAnsi="Times New Roman" w:cs="Times New Roman"/>
              </w:rPr>
              <w:t>Экономический отдел Администрации МО «Хоринский район»</w:t>
            </w:r>
            <w:r>
              <w:rPr>
                <w:rFonts w:ascii="Times New Roman" w:hAnsi="Times New Roman" w:cs="Times New Roman"/>
              </w:rPr>
              <w:t xml:space="preserve">, Фонд </w:t>
            </w:r>
            <w:r>
              <w:rPr>
                <w:rFonts w:ascii="Times New Roman" w:hAnsi="Times New Roman" w:cs="Times New Roman"/>
              </w:rPr>
              <w:lastRenderedPageBreak/>
              <w:t>поддержки малого и среднего предпринимательства МО «Хоринский район»</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sidRPr="00E75344">
              <w:rPr>
                <w:rFonts w:ascii="Times New Roman" w:hAnsi="Times New Roman" w:cs="Times New Roman"/>
                <w:lang w:val="en-US"/>
              </w:rPr>
              <w:lastRenderedPageBreak/>
              <w:t>5</w:t>
            </w:r>
            <w:r w:rsidRPr="00E75344">
              <w:rPr>
                <w:rFonts w:ascii="Times New Roman" w:hAnsi="Times New Roman" w:cs="Times New Roman"/>
              </w:rPr>
              <w:t>00,0</w:t>
            </w:r>
            <w:r w:rsidRPr="00E75344">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244" w:type="dxa"/>
            <w:shd w:val="clear" w:color="auto" w:fill="FFFFFF"/>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r>
      <w:tr w:rsidR="009470D2" w:rsidRPr="00E52B46" w:rsidTr="00C70AAD">
        <w:trPr>
          <w:trHeight w:val="557"/>
          <w:jc w:val="center"/>
        </w:trPr>
        <w:tc>
          <w:tcPr>
            <w:tcW w:w="2014" w:type="dxa"/>
            <w:shd w:val="clear" w:color="auto" w:fill="FFFFFF"/>
            <w:tcMar>
              <w:top w:w="72" w:type="dxa"/>
              <w:left w:w="144" w:type="dxa"/>
              <w:bottom w:w="72" w:type="dxa"/>
              <w:right w:w="144" w:type="dxa"/>
            </w:tcMar>
          </w:tcPr>
          <w:p w:rsidR="009470D2" w:rsidRPr="00D60B29" w:rsidRDefault="009470D2" w:rsidP="00C70AAD">
            <w:pPr>
              <w:ind w:firstLine="0"/>
              <w:rPr>
                <w:rFonts w:ascii="Times New Roman" w:hAnsi="Times New Roman" w:cs="Times New Roman"/>
                <w:color w:val="000000"/>
                <w:kern w:val="24"/>
              </w:rPr>
            </w:pPr>
            <w:r>
              <w:rPr>
                <w:rFonts w:ascii="Times New Roman" w:hAnsi="Times New Roman" w:cs="Times New Roman"/>
                <w:color w:val="000000"/>
                <w:kern w:val="24"/>
              </w:rPr>
              <w:lastRenderedPageBreak/>
              <w:t>Мероприятие</w:t>
            </w:r>
          </w:p>
        </w:tc>
        <w:tc>
          <w:tcPr>
            <w:tcW w:w="3118" w:type="dxa"/>
            <w:shd w:val="clear" w:color="auto" w:fill="FFFFFF"/>
            <w:tcMar>
              <w:top w:w="72" w:type="dxa"/>
              <w:left w:w="144" w:type="dxa"/>
              <w:bottom w:w="72" w:type="dxa"/>
              <w:right w:w="144" w:type="dxa"/>
            </w:tcMar>
          </w:tcPr>
          <w:p w:rsidR="009470D2" w:rsidRPr="00FE24B7" w:rsidRDefault="009470D2" w:rsidP="00C70AAD">
            <w:pPr>
              <w:ind w:firstLine="0"/>
              <w:rPr>
                <w:rFonts w:ascii="Times New Roman" w:hAnsi="Times New Roman" w:cs="Times New Roman"/>
              </w:rPr>
            </w:pPr>
            <w:r w:rsidRPr="00FE24B7">
              <w:rPr>
                <w:rFonts w:ascii="Times New Roman" w:hAnsi="Times New Roman" w:cs="Times New Roman"/>
              </w:rPr>
              <w:t>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p>
        </w:tc>
        <w:tc>
          <w:tcPr>
            <w:tcW w:w="2126" w:type="dxa"/>
            <w:shd w:val="clear" w:color="auto" w:fill="FFFFFF"/>
            <w:tcMar>
              <w:top w:w="72" w:type="dxa"/>
              <w:left w:w="144" w:type="dxa"/>
              <w:bottom w:w="72" w:type="dxa"/>
              <w:right w:w="144" w:type="dxa"/>
            </w:tcMar>
          </w:tcPr>
          <w:p w:rsidR="009470D2" w:rsidRDefault="009470D2" w:rsidP="00C70AAD">
            <w:pPr>
              <w:ind w:firstLine="0"/>
            </w:pPr>
            <w:r w:rsidRPr="00573BC5">
              <w:rPr>
                <w:rFonts w:ascii="Times New Roman" w:hAnsi="Times New Roman" w:cs="Times New Roman"/>
              </w:rPr>
              <w:t>Экономический отдел Администрации МО «Хоринский район»</w:t>
            </w:r>
            <w:r>
              <w:rPr>
                <w:rFonts w:ascii="Times New Roman" w:hAnsi="Times New Roman" w:cs="Times New Roman"/>
              </w:rPr>
              <w:t>, Фонд поддержки малого и среднего предпринимательства МО «Хоринский район»</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134" w:type="dxa"/>
            <w:shd w:val="clear" w:color="auto" w:fill="FFFFFF"/>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c>
          <w:tcPr>
            <w:tcW w:w="1244" w:type="dxa"/>
            <w:shd w:val="clear" w:color="auto" w:fill="FFFFFF"/>
          </w:tcPr>
          <w:p w:rsidR="009470D2" w:rsidRDefault="009470D2" w:rsidP="00C70AAD">
            <w:pPr>
              <w:ind w:firstLine="0"/>
              <w:jc w:val="center"/>
            </w:pPr>
            <w:r w:rsidRPr="00E75344">
              <w:rPr>
                <w:rFonts w:ascii="Times New Roman" w:hAnsi="Times New Roman" w:cs="Times New Roman"/>
                <w:lang w:val="en-US"/>
              </w:rPr>
              <w:t>5</w:t>
            </w:r>
            <w:r w:rsidRPr="00E75344">
              <w:rPr>
                <w:rFonts w:ascii="Times New Roman" w:hAnsi="Times New Roman" w:cs="Times New Roman"/>
              </w:rPr>
              <w:t>00,0</w:t>
            </w:r>
            <w:r w:rsidRPr="00E75344">
              <w:rPr>
                <w:rFonts w:ascii="Times New Roman" w:hAnsi="Times New Roman" w:cs="Times New Roman"/>
                <w:lang w:val="en-US"/>
              </w:rPr>
              <w:t>*</w:t>
            </w:r>
          </w:p>
        </w:tc>
      </w:tr>
    </w:tbl>
    <w:p w:rsidR="009470D2" w:rsidRPr="00CE2DA6" w:rsidRDefault="009470D2" w:rsidP="009470D2">
      <w:pPr>
        <w:ind w:firstLine="0"/>
        <w:jc w:val="left"/>
        <w:rPr>
          <w:rFonts w:ascii="Times New Roman" w:hAnsi="Times New Roman" w:cs="Times New Roman"/>
          <w:bCs/>
        </w:rPr>
      </w:pPr>
      <w:r w:rsidRPr="00CE2DA6">
        <w:rPr>
          <w:rFonts w:ascii="Times New Roman" w:hAnsi="Times New Roman" w:cs="Times New Roman"/>
          <w:b/>
          <w:bCs/>
        </w:rPr>
        <w:t xml:space="preserve">* </w:t>
      </w:r>
      <w:r>
        <w:rPr>
          <w:rFonts w:ascii="Times New Roman" w:hAnsi="Times New Roman" w:cs="Times New Roman"/>
          <w:b/>
          <w:bCs/>
        </w:rPr>
        <w:t xml:space="preserve">- </w:t>
      </w:r>
      <w:r w:rsidRPr="00CE2DA6">
        <w:rPr>
          <w:rFonts w:ascii="Times New Roman" w:hAnsi="Times New Roman" w:cs="Times New Roman"/>
          <w:bCs/>
        </w:rPr>
        <w:t>справ</w:t>
      </w:r>
      <w:r>
        <w:rPr>
          <w:rFonts w:ascii="Times New Roman" w:hAnsi="Times New Roman" w:cs="Times New Roman"/>
          <w:bCs/>
        </w:rPr>
        <w:t>очно, данные подлежат уточнению</w:t>
      </w:r>
    </w:p>
    <w:p w:rsidR="009470D2" w:rsidRPr="00E52B46" w:rsidRDefault="009470D2" w:rsidP="009470D2">
      <w:pPr>
        <w:ind w:firstLine="7797"/>
        <w:jc w:val="right"/>
        <w:rPr>
          <w:rFonts w:ascii="Times New Roman" w:hAnsi="Times New Roman" w:cs="Times New Roman"/>
          <w:b/>
          <w:bCs/>
        </w:rPr>
      </w:pPr>
      <w:r w:rsidRPr="00E52B46">
        <w:rPr>
          <w:rFonts w:ascii="Times New Roman" w:hAnsi="Times New Roman" w:cs="Times New Roman"/>
          <w:b/>
          <w:bCs/>
        </w:rPr>
        <w:t xml:space="preserve">Таблица </w:t>
      </w:r>
      <w:r>
        <w:rPr>
          <w:rFonts w:ascii="Times New Roman" w:hAnsi="Times New Roman" w:cs="Times New Roman"/>
          <w:b/>
          <w:bCs/>
        </w:rPr>
        <w:t>3</w:t>
      </w:r>
    </w:p>
    <w:p w:rsidR="009470D2" w:rsidRPr="00E52B46" w:rsidRDefault="009470D2" w:rsidP="009470D2">
      <w:pPr>
        <w:ind w:firstLine="0"/>
        <w:jc w:val="center"/>
        <w:rPr>
          <w:rFonts w:ascii="Times New Roman" w:hAnsi="Times New Roman" w:cs="Times New Roman"/>
          <w:b/>
          <w:bCs/>
        </w:rPr>
      </w:pPr>
      <w:r w:rsidRPr="00E52B46">
        <w:rPr>
          <w:rFonts w:ascii="Times New Roman" w:hAnsi="Times New Roman" w:cs="Times New Roman"/>
          <w:b/>
          <w:bCs/>
        </w:rPr>
        <w:t>Ресурсное обеспечение программы за счет всех источников финансирования</w:t>
      </w:r>
    </w:p>
    <w:p w:rsidR="009470D2" w:rsidRPr="00E52B46" w:rsidRDefault="009470D2" w:rsidP="009470D2">
      <w:pPr>
        <w:ind w:firstLine="7797"/>
        <w:jc w:val="center"/>
        <w:rPr>
          <w:rFonts w:ascii="Times New Roman" w:hAnsi="Times New Roman" w:cs="Times New Roman"/>
          <w:b/>
          <w:bCs/>
        </w:rPr>
      </w:pPr>
    </w:p>
    <w:tbl>
      <w:tblPr>
        <w:tblW w:w="1460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1985"/>
        <w:gridCol w:w="3402"/>
        <w:gridCol w:w="1984"/>
        <w:gridCol w:w="1134"/>
        <w:gridCol w:w="1276"/>
        <w:gridCol w:w="1276"/>
        <w:gridCol w:w="1134"/>
        <w:gridCol w:w="1134"/>
        <w:gridCol w:w="1276"/>
      </w:tblGrid>
      <w:tr w:rsidR="009470D2" w:rsidRPr="00E52B46" w:rsidTr="00C70AAD">
        <w:trPr>
          <w:trHeight w:val="504"/>
        </w:trPr>
        <w:tc>
          <w:tcPr>
            <w:tcW w:w="1985" w:type="dxa"/>
            <w:vMerge w:val="restart"/>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Статус</w:t>
            </w:r>
          </w:p>
        </w:tc>
        <w:tc>
          <w:tcPr>
            <w:tcW w:w="3402" w:type="dxa"/>
            <w:vMerge w:val="restart"/>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D0D0D"/>
                <w:kern w:val="24"/>
              </w:rPr>
              <w:t>Наименование программы, подпрограммы,  мероприятия</w:t>
            </w:r>
          </w:p>
        </w:tc>
        <w:tc>
          <w:tcPr>
            <w:tcW w:w="1984" w:type="dxa"/>
            <w:vMerge w:val="restart"/>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D0D0D"/>
                <w:kern w:val="24"/>
              </w:rPr>
              <w:t>Источник финансирования</w:t>
            </w:r>
          </w:p>
        </w:tc>
        <w:tc>
          <w:tcPr>
            <w:tcW w:w="7230" w:type="dxa"/>
            <w:gridSpan w:val="6"/>
            <w:shd w:val="clear" w:color="auto" w:fill="FFFFFF"/>
          </w:tcPr>
          <w:p w:rsidR="009470D2" w:rsidRPr="00D76898" w:rsidRDefault="009470D2" w:rsidP="00C70AAD">
            <w:pPr>
              <w:jc w:val="center"/>
              <w:rPr>
                <w:rFonts w:ascii="Times New Roman" w:hAnsi="Times New Roman" w:cs="Times New Roman"/>
                <w:bCs/>
                <w:color w:val="0D0D0D"/>
                <w:kern w:val="24"/>
              </w:rPr>
            </w:pPr>
            <w:r w:rsidRPr="00D76898">
              <w:rPr>
                <w:rFonts w:ascii="Times New Roman" w:hAnsi="Times New Roman" w:cs="Times New Roman"/>
                <w:bCs/>
                <w:color w:val="0D0D0D"/>
                <w:kern w:val="24"/>
              </w:rPr>
              <w:t>Оценка расходов (тыс. руб.), годы</w:t>
            </w:r>
          </w:p>
        </w:tc>
      </w:tr>
      <w:tr w:rsidR="009470D2" w:rsidRPr="00E52B46" w:rsidTr="00C70AAD">
        <w:trPr>
          <w:trHeight w:val="591"/>
        </w:trPr>
        <w:tc>
          <w:tcPr>
            <w:tcW w:w="1985" w:type="dxa"/>
            <w:vMerge/>
            <w:shd w:val="clear" w:color="auto" w:fill="FFFFFF"/>
            <w:vAlign w:val="center"/>
            <w:hideMark/>
          </w:tcPr>
          <w:p w:rsidR="009470D2" w:rsidRPr="00D76898" w:rsidRDefault="009470D2" w:rsidP="00C70AAD">
            <w:pP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vMerge/>
            <w:shd w:val="clear" w:color="auto" w:fill="FFFFFF"/>
            <w:vAlign w:val="center"/>
            <w:hideMark/>
          </w:tcPr>
          <w:p w:rsidR="009470D2" w:rsidRPr="00D76898" w:rsidRDefault="009470D2" w:rsidP="00C70AAD">
            <w:pPr>
              <w:rPr>
                <w:rFonts w:ascii="Times New Roman" w:hAnsi="Times New Roman" w:cs="Times New Roman"/>
              </w:rPr>
            </w:pP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2015 г.</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2016 г.</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2017 г.</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2018 г.</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2019 г.</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bCs/>
                <w:color w:val="0D0D0D"/>
                <w:kern w:val="24"/>
              </w:rPr>
              <w:t>2020 г.</w:t>
            </w:r>
          </w:p>
        </w:tc>
      </w:tr>
      <w:tr w:rsidR="009470D2" w:rsidRPr="00E52B46" w:rsidTr="00C70AAD">
        <w:tc>
          <w:tcPr>
            <w:tcW w:w="1985" w:type="dxa"/>
            <w:vMerge w:val="restart"/>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D76898">
              <w:rPr>
                <w:rFonts w:ascii="Times New Roman" w:hAnsi="Times New Roman" w:cs="Times New Roman"/>
                <w:color w:val="000000"/>
                <w:kern w:val="24"/>
              </w:rPr>
              <w:t>Программа</w:t>
            </w:r>
          </w:p>
        </w:tc>
        <w:tc>
          <w:tcPr>
            <w:tcW w:w="3402" w:type="dxa"/>
            <w:vMerge w:val="restart"/>
            <w:shd w:val="clear" w:color="auto" w:fill="FFFFFF"/>
            <w:tcMar>
              <w:top w:w="72" w:type="dxa"/>
              <w:left w:w="144" w:type="dxa"/>
              <w:bottom w:w="72" w:type="dxa"/>
              <w:right w:w="144" w:type="dxa"/>
            </w:tcMar>
            <w:hideMark/>
          </w:tcPr>
          <w:p w:rsidR="009470D2" w:rsidRPr="00DF54F0" w:rsidRDefault="009470D2" w:rsidP="00C70AAD">
            <w:pPr>
              <w:ind w:left="-144" w:right="-144" w:firstLine="0"/>
              <w:rPr>
                <w:rFonts w:ascii="Times New Roman" w:hAnsi="Times New Roman" w:cs="Times New Roman"/>
              </w:rPr>
            </w:pPr>
            <w:r w:rsidRPr="00FE24B7">
              <w:rPr>
                <w:rFonts w:ascii="Times New Roman" w:hAnsi="Times New Roman" w:cs="Times New Roman"/>
              </w:rPr>
              <w:t>Развитие экономики на 2015-</w:t>
            </w:r>
            <w:r w:rsidRPr="00FE24B7">
              <w:rPr>
                <w:rFonts w:ascii="Times New Roman" w:hAnsi="Times New Roman" w:cs="Times New Roman"/>
              </w:rPr>
              <w:lastRenderedPageBreak/>
              <w:t>2017 годы и на период до 2020 года</w:t>
            </w:r>
          </w:p>
        </w:tc>
        <w:tc>
          <w:tcPr>
            <w:tcW w:w="198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lastRenderedPageBreak/>
              <w:t xml:space="preserve">Всего </w:t>
            </w:r>
          </w:p>
        </w:tc>
        <w:tc>
          <w:tcPr>
            <w:tcW w:w="1134" w:type="dxa"/>
            <w:shd w:val="clear" w:color="auto" w:fill="FFFFFF"/>
            <w:tcMar>
              <w:top w:w="72" w:type="dxa"/>
              <w:left w:w="144" w:type="dxa"/>
              <w:bottom w:w="72" w:type="dxa"/>
              <w:right w:w="144" w:type="dxa"/>
            </w:tcMar>
            <w:hideMark/>
          </w:tcPr>
          <w:p w:rsidR="009470D2" w:rsidRPr="00DF54F0" w:rsidRDefault="009470D2" w:rsidP="00C70AAD">
            <w:pPr>
              <w:ind w:firstLine="0"/>
              <w:jc w:val="center"/>
              <w:rPr>
                <w:rFonts w:ascii="Times New Roman" w:hAnsi="Times New Roman" w:cs="Times New Roman"/>
              </w:rPr>
            </w:pPr>
            <w:r>
              <w:rPr>
                <w:rFonts w:ascii="Times New Roman" w:hAnsi="Times New Roman" w:cs="Times New Roman"/>
                <w:lang w:val="en-US"/>
              </w:rPr>
              <w:t>6</w:t>
            </w:r>
            <w:r w:rsidRPr="00DF54F0">
              <w:rPr>
                <w:rFonts w:ascii="Times New Roman" w:hAnsi="Times New Roman" w:cs="Times New Roman"/>
              </w:rPr>
              <w:t>00</w:t>
            </w:r>
            <w:r>
              <w:rPr>
                <w:rFonts w:ascii="Times New Roman" w:hAnsi="Times New Roman" w:cs="Times New Roman"/>
              </w:rPr>
              <w:t>,</w:t>
            </w:r>
            <w:r w:rsidRPr="00DF54F0">
              <w:rPr>
                <w:rFonts w:ascii="Times New Roman" w:hAnsi="Times New Roman" w:cs="Times New Roman"/>
              </w:rPr>
              <w:t>0</w:t>
            </w:r>
          </w:p>
        </w:tc>
        <w:tc>
          <w:tcPr>
            <w:tcW w:w="1276" w:type="dxa"/>
            <w:shd w:val="clear" w:color="auto" w:fill="FFFFFF"/>
            <w:tcMar>
              <w:top w:w="72" w:type="dxa"/>
              <w:left w:w="144" w:type="dxa"/>
              <w:bottom w:w="72" w:type="dxa"/>
              <w:right w:w="144" w:type="dxa"/>
            </w:tcMar>
            <w:hideMark/>
          </w:tcPr>
          <w:p w:rsidR="009470D2" w:rsidRDefault="009470D2" w:rsidP="00C70AAD">
            <w:pPr>
              <w:ind w:firstLine="0"/>
              <w:jc w:val="center"/>
            </w:pPr>
            <w:r>
              <w:rPr>
                <w:rFonts w:ascii="Times New Roman" w:hAnsi="Times New Roman" w:cs="Times New Roman"/>
                <w:lang w:val="en-US"/>
              </w:rPr>
              <w:t>6</w:t>
            </w:r>
            <w:r w:rsidRPr="001C24AA">
              <w:rPr>
                <w:rFonts w:ascii="Times New Roman" w:hAnsi="Times New Roman" w:cs="Times New Roman"/>
              </w:rPr>
              <w:t>00,0</w:t>
            </w:r>
          </w:p>
        </w:tc>
        <w:tc>
          <w:tcPr>
            <w:tcW w:w="1276" w:type="dxa"/>
            <w:shd w:val="clear" w:color="auto" w:fill="FFFFFF"/>
            <w:tcMar>
              <w:top w:w="72" w:type="dxa"/>
              <w:left w:w="144" w:type="dxa"/>
              <w:bottom w:w="72" w:type="dxa"/>
              <w:right w:w="144" w:type="dxa"/>
            </w:tcMar>
            <w:hideMark/>
          </w:tcPr>
          <w:p w:rsidR="009470D2" w:rsidRDefault="009470D2" w:rsidP="00C70AAD">
            <w:pPr>
              <w:ind w:firstLine="0"/>
              <w:jc w:val="center"/>
            </w:pPr>
            <w:r>
              <w:rPr>
                <w:rFonts w:ascii="Times New Roman" w:hAnsi="Times New Roman" w:cs="Times New Roman"/>
                <w:lang w:val="en-US"/>
              </w:rPr>
              <w:t>6</w:t>
            </w:r>
            <w:r w:rsidRPr="001C24AA">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6</w:t>
            </w:r>
            <w:r w:rsidRPr="001C24AA">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6</w:t>
            </w:r>
            <w:r w:rsidRPr="001C24AA">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6</w:t>
            </w:r>
            <w:r w:rsidRPr="001C24AA">
              <w:rPr>
                <w:rFonts w:ascii="Times New Roman" w:hAnsi="Times New Roman" w:cs="Times New Roman"/>
              </w:rPr>
              <w:t>00,0</w:t>
            </w:r>
          </w:p>
        </w:tc>
      </w:tr>
      <w:tr w:rsidR="009470D2" w:rsidRPr="00E52B46" w:rsidTr="00C70AAD">
        <w:trPr>
          <w:trHeight w:val="274"/>
        </w:trPr>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D76898" w:rsidRDefault="009470D2" w:rsidP="00C70AAD">
            <w:pPr>
              <w:spacing w:line="274" w:lineRule="atLeast"/>
              <w:ind w:firstLine="0"/>
              <w:rPr>
                <w:rFonts w:ascii="Times New Roman" w:hAnsi="Times New Roman" w:cs="Times New Roman"/>
              </w:rPr>
            </w:pPr>
            <w:r w:rsidRPr="00D76898">
              <w:rPr>
                <w:rFonts w:ascii="Times New Roman" w:hAnsi="Times New Roman" w:cs="Times New Roman"/>
                <w:color w:val="000000"/>
                <w:kern w:val="24"/>
              </w:rPr>
              <w:t>Федеральный бюджет</w:t>
            </w:r>
            <w:r>
              <w:rPr>
                <w:rFonts w:ascii="Times New Roman" w:hAnsi="Times New Roman" w:cs="Times New Roman"/>
                <w:color w:val="000000"/>
                <w:kern w:val="24"/>
              </w:rPr>
              <w:t>*</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Республиканский бюд</w:t>
            </w:r>
            <w:r>
              <w:rPr>
                <w:rFonts w:ascii="Times New Roman" w:hAnsi="Times New Roman" w:cs="Times New Roman"/>
                <w:color w:val="000000"/>
                <w:kern w:val="24"/>
              </w:rPr>
              <w:t>жет*</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3F7B93" w:rsidRDefault="009470D2" w:rsidP="00C70AAD">
            <w:pPr>
              <w:ind w:firstLine="0"/>
              <w:rPr>
                <w:rFonts w:ascii="Times New Roman" w:hAnsi="Times New Roman" w:cs="Times New Roman"/>
                <w:lang w:val="en-US"/>
              </w:rPr>
            </w:pPr>
            <w:r w:rsidRPr="00D76898">
              <w:rPr>
                <w:rFonts w:ascii="Times New Roman" w:hAnsi="Times New Roman" w:cs="Times New Roman"/>
                <w:color w:val="000000"/>
                <w:kern w:val="24"/>
              </w:rPr>
              <w:t>Местный бюджет</w:t>
            </w:r>
            <w:r>
              <w:rPr>
                <w:rFonts w:ascii="Times New Roman" w:hAnsi="Times New Roman" w:cs="Times New Roman"/>
                <w:color w:val="000000"/>
                <w:kern w:val="24"/>
                <w:lang w:val="en-US"/>
              </w:rPr>
              <w:t>*</w:t>
            </w:r>
          </w:p>
        </w:tc>
        <w:tc>
          <w:tcPr>
            <w:tcW w:w="1134" w:type="dxa"/>
            <w:shd w:val="clear" w:color="auto" w:fill="FFFFFF"/>
            <w:tcMar>
              <w:top w:w="72" w:type="dxa"/>
              <w:left w:w="144" w:type="dxa"/>
              <w:bottom w:w="72" w:type="dxa"/>
              <w:right w:w="144" w:type="dxa"/>
            </w:tcMar>
            <w:hideMark/>
          </w:tcPr>
          <w:p w:rsidR="009470D2" w:rsidRDefault="009470D2" w:rsidP="00C70AAD">
            <w:pPr>
              <w:ind w:firstLine="0"/>
              <w:jc w:val="center"/>
            </w:pPr>
            <w:r>
              <w:rPr>
                <w:rFonts w:ascii="Times New Roman" w:hAnsi="Times New Roman" w:cs="Times New Roman"/>
                <w:lang w:val="en-US"/>
              </w:rPr>
              <w:t>6</w:t>
            </w:r>
            <w:r w:rsidRPr="0088182E">
              <w:rPr>
                <w:rFonts w:ascii="Times New Roman" w:hAnsi="Times New Roman" w:cs="Times New Roman"/>
              </w:rPr>
              <w:t>00,0</w:t>
            </w:r>
          </w:p>
        </w:tc>
        <w:tc>
          <w:tcPr>
            <w:tcW w:w="1276" w:type="dxa"/>
            <w:shd w:val="clear" w:color="auto" w:fill="FFFFFF"/>
            <w:tcMar>
              <w:top w:w="72" w:type="dxa"/>
              <w:left w:w="144" w:type="dxa"/>
              <w:bottom w:w="72" w:type="dxa"/>
              <w:right w:w="144" w:type="dxa"/>
            </w:tcMar>
            <w:hideMark/>
          </w:tcPr>
          <w:p w:rsidR="009470D2" w:rsidRDefault="009470D2" w:rsidP="00C70AAD">
            <w:pPr>
              <w:ind w:firstLine="0"/>
              <w:jc w:val="center"/>
            </w:pPr>
            <w:r>
              <w:rPr>
                <w:rFonts w:ascii="Times New Roman" w:hAnsi="Times New Roman" w:cs="Times New Roman"/>
                <w:lang w:val="en-US"/>
              </w:rPr>
              <w:t>6</w:t>
            </w:r>
            <w:r w:rsidRPr="0088182E">
              <w:rPr>
                <w:rFonts w:ascii="Times New Roman" w:hAnsi="Times New Roman" w:cs="Times New Roman"/>
              </w:rPr>
              <w:t>00,0</w:t>
            </w:r>
          </w:p>
        </w:tc>
        <w:tc>
          <w:tcPr>
            <w:tcW w:w="1276" w:type="dxa"/>
            <w:shd w:val="clear" w:color="auto" w:fill="FFFFFF"/>
            <w:tcMar>
              <w:top w:w="72" w:type="dxa"/>
              <w:left w:w="144" w:type="dxa"/>
              <w:bottom w:w="72" w:type="dxa"/>
              <w:right w:w="144" w:type="dxa"/>
            </w:tcMar>
            <w:hideMark/>
          </w:tcPr>
          <w:p w:rsidR="009470D2" w:rsidRDefault="009470D2" w:rsidP="00C70AAD">
            <w:pPr>
              <w:ind w:firstLine="0"/>
              <w:jc w:val="center"/>
            </w:pPr>
            <w:r>
              <w:rPr>
                <w:rFonts w:ascii="Times New Roman" w:hAnsi="Times New Roman" w:cs="Times New Roman"/>
                <w:lang w:val="en-US"/>
              </w:rPr>
              <w:t>6</w:t>
            </w:r>
            <w:r w:rsidRPr="0088182E">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6</w:t>
            </w:r>
            <w:r w:rsidRPr="0088182E">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6</w:t>
            </w:r>
            <w:r w:rsidRPr="0088182E">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6</w:t>
            </w:r>
            <w:r w:rsidRPr="0088182E">
              <w:rPr>
                <w:rFonts w:ascii="Times New Roman" w:hAnsi="Times New Roman" w:cs="Times New Roman"/>
              </w:rPr>
              <w:t>00,0</w:t>
            </w:r>
          </w:p>
        </w:tc>
      </w:tr>
      <w:tr w:rsidR="009470D2" w:rsidRPr="00E52B46" w:rsidTr="00C70AAD">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Юридические лица</w:t>
            </w:r>
            <w:r>
              <w:rPr>
                <w:rFonts w:ascii="Times New Roman" w:hAnsi="Times New Roman" w:cs="Times New Roman"/>
                <w:color w:val="000000"/>
                <w:kern w:val="24"/>
              </w:rPr>
              <w:t>*</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val="restart"/>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sidRPr="00FE24B7">
              <w:rPr>
                <w:rFonts w:ascii="Times New Roman" w:hAnsi="Times New Roman" w:cs="Times New Roman"/>
                <w:color w:val="000000"/>
                <w:kern w:val="24"/>
              </w:rPr>
              <w:t>Подпрограмма</w:t>
            </w:r>
          </w:p>
        </w:tc>
        <w:tc>
          <w:tcPr>
            <w:tcW w:w="3402" w:type="dxa"/>
            <w:vMerge w:val="restart"/>
            <w:shd w:val="clear" w:color="auto" w:fill="FFFFFF"/>
            <w:tcMar>
              <w:top w:w="72" w:type="dxa"/>
              <w:left w:w="144" w:type="dxa"/>
              <w:bottom w:w="72" w:type="dxa"/>
              <w:right w:w="144" w:type="dxa"/>
            </w:tcMar>
            <w:hideMark/>
          </w:tcPr>
          <w:p w:rsidR="009470D2" w:rsidRPr="00D76898" w:rsidRDefault="009470D2" w:rsidP="00C70AAD">
            <w:pPr>
              <w:ind w:left="-144" w:right="-144" w:firstLine="0"/>
              <w:rPr>
                <w:rFonts w:ascii="Times New Roman" w:hAnsi="Times New Roman" w:cs="Times New Roman"/>
              </w:rPr>
            </w:pPr>
            <w:r w:rsidRPr="00FE24B7">
              <w:rPr>
                <w:rFonts w:ascii="Times New Roman" w:hAnsi="Times New Roman" w:cs="Times New Roman"/>
              </w:rPr>
              <w:t>Развитие промышленности, торговли, общественного питания и сферы услуг</w:t>
            </w:r>
          </w:p>
        </w:tc>
        <w:tc>
          <w:tcPr>
            <w:tcW w:w="198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t xml:space="preserve">Всего </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rPr>
          <w:trHeight w:val="291"/>
        </w:trPr>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D76898" w:rsidRDefault="009470D2" w:rsidP="00C70AAD">
            <w:pPr>
              <w:spacing w:line="291" w:lineRule="atLeast"/>
              <w:ind w:firstLine="0"/>
              <w:rPr>
                <w:rFonts w:ascii="Times New Roman" w:hAnsi="Times New Roman" w:cs="Times New Roman"/>
              </w:rPr>
            </w:pPr>
            <w:r w:rsidRPr="00D76898">
              <w:rPr>
                <w:rFonts w:ascii="Times New Roman" w:hAnsi="Times New Roman" w:cs="Times New Roman"/>
                <w:color w:val="000000"/>
                <w:kern w:val="24"/>
              </w:rPr>
              <w:t>Федеральный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Республиканский бюджет</w:t>
            </w:r>
            <w:r>
              <w:rPr>
                <w:rFonts w:ascii="Times New Roman" w:hAnsi="Times New Roman" w:cs="Times New Roman"/>
                <w:color w:val="000000"/>
                <w:kern w:val="24"/>
              </w:rPr>
              <w:t>*</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Местный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hideMark/>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hideMark/>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hideMark/>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Юридические лица</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hideMark/>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val="restart"/>
            <w:shd w:val="clear" w:color="auto" w:fill="FFFFFF"/>
          </w:tcPr>
          <w:p w:rsidR="009470D2" w:rsidRPr="00D76898" w:rsidRDefault="009470D2" w:rsidP="00C70AAD">
            <w:pPr>
              <w:ind w:firstLine="0"/>
              <w:jc w:val="center"/>
              <w:rPr>
                <w:rFonts w:ascii="Times New Roman" w:hAnsi="Times New Roman" w:cs="Times New Roman"/>
              </w:rPr>
            </w:pPr>
            <w:r w:rsidRPr="00FE24B7">
              <w:rPr>
                <w:rFonts w:ascii="Times New Roman" w:hAnsi="Times New Roman" w:cs="Times New Roman"/>
                <w:color w:val="000000"/>
                <w:kern w:val="24"/>
              </w:rPr>
              <w:t>Подпрограмма</w:t>
            </w:r>
          </w:p>
        </w:tc>
        <w:tc>
          <w:tcPr>
            <w:tcW w:w="3402" w:type="dxa"/>
            <w:vMerge w:val="restart"/>
            <w:shd w:val="clear" w:color="auto" w:fill="FFFFFF"/>
          </w:tcPr>
          <w:p w:rsidR="009470D2" w:rsidRPr="00D76898" w:rsidRDefault="009470D2" w:rsidP="00C70AAD">
            <w:pPr>
              <w:ind w:firstLine="0"/>
              <w:rPr>
                <w:rFonts w:ascii="Times New Roman" w:hAnsi="Times New Roman" w:cs="Times New Roman"/>
              </w:rPr>
            </w:pPr>
            <w:r w:rsidRPr="00FE24B7">
              <w:rPr>
                <w:rFonts w:ascii="Times New Roman" w:hAnsi="Times New Roman" w:cs="Times New Roman"/>
              </w:rPr>
              <w:t>Развитие инвестиционного потенциала</w:t>
            </w: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t xml:space="preserve">Всего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spacing w:line="291" w:lineRule="atLeast"/>
              <w:ind w:firstLine="0"/>
              <w:rPr>
                <w:rFonts w:ascii="Times New Roman" w:hAnsi="Times New Roman" w:cs="Times New Roman"/>
              </w:rPr>
            </w:pPr>
            <w:r w:rsidRPr="00D76898">
              <w:rPr>
                <w:rFonts w:ascii="Times New Roman" w:hAnsi="Times New Roman" w:cs="Times New Roman"/>
                <w:color w:val="000000"/>
                <w:kern w:val="24"/>
              </w:rPr>
              <w:t>Федеральный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Республиканский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Местный бюджет</w:t>
            </w:r>
            <w:r>
              <w:rPr>
                <w:rFonts w:ascii="Times New Roman" w:hAnsi="Times New Roman" w:cs="Times New Roman"/>
                <w:color w:val="000000"/>
                <w:kern w:val="24"/>
              </w:rPr>
              <w:t>*</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Юридические лица</w:t>
            </w:r>
            <w:r>
              <w:rPr>
                <w:rFonts w:ascii="Times New Roman" w:hAnsi="Times New Roman" w:cs="Times New Roman"/>
                <w:color w:val="000000"/>
                <w:kern w:val="24"/>
              </w:rPr>
              <w:t>*</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val="restart"/>
            <w:shd w:val="clear" w:color="auto" w:fill="FFFFFF"/>
          </w:tcPr>
          <w:p w:rsidR="009470D2" w:rsidRPr="00D76898" w:rsidRDefault="009470D2" w:rsidP="00C70AAD">
            <w:pPr>
              <w:ind w:firstLine="0"/>
              <w:jc w:val="center"/>
              <w:rPr>
                <w:rFonts w:ascii="Times New Roman" w:hAnsi="Times New Roman" w:cs="Times New Roman"/>
              </w:rPr>
            </w:pPr>
            <w:r w:rsidRPr="00FE24B7">
              <w:rPr>
                <w:rFonts w:ascii="Times New Roman" w:hAnsi="Times New Roman" w:cs="Times New Roman"/>
                <w:color w:val="000000"/>
                <w:kern w:val="24"/>
              </w:rPr>
              <w:t>Подпрограмма</w:t>
            </w:r>
          </w:p>
        </w:tc>
        <w:tc>
          <w:tcPr>
            <w:tcW w:w="3402" w:type="dxa"/>
            <w:vMerge w:val="restart"/>
            <w:shd w:val="clear" w:color="auto" w:fill="FFFFFF"/>
          </w:tcPr>
          <w:p w:rsidR="009470D2" w:rsidRPr="00D76898" w:rsidRDefault="009470D2" w:rsidP="00C70AAD">
            <w:pPr>
              <w:ind w:firstLine="0"/>
              <w:jc w:val="left"/>
              <w:rPr>
                <w:rFonts w:ascii="Times New Roman" w:hAnsi="Times New Roman" w:cs="Times New Roman"/>
              </w:rPr>
            </w:pPr>
            <w:r w:rsidRPr="00FE24B7">
              <w:rPr>
                <w:rFonts w:ascii="Times New Roman" w:hAnsi="Times New Roman" w:cs="Times New Roman"/>
              </w:rPr>
              <w:t>Развитие трудовых ресурсов и содействие занятости населения</w:t>
            </w: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t xml:space="preserve">Всего </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p>
        </w:tc>
        <w:tc>
          <w:tcPr>
            <w:tcW w:w="1276" w:type="dxa"/>
            <w:shd w:val="clear" w:color="auto" w:fill="FFFFFF"/>
          </w:tcPr>
          <w:p w:rsidR="009470D2" w:rsidRDefault="009470D2" w:rsidP="00C70AAD">
            <w:pPr>
              <w:ind w:firstLine="0"/>
              <w:jc w:val="center"/>
            </w:pPr>
            <w:r w:rsidRPr="00BD3AE9">
              <w:rPr>
                <w:rFonts w:ascii="Times New Roman" w:hAnsi="Times New Roman" w:cs="Times New Roman"/>
              </w:rPr>
              <w:t>100,0</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spacing w:line="291" w:lineRule="atLeast"/>
              <w:ind w:firstLine="0"/>
              <w:rPr>
                <w:rFonts w:ascii="Times New Roman" w:hAnsi="Times New Roman" w:cs="Times New Roman"/>
              </w:rPr>
            </w:pPr>
            <w:r w:rsidRPr="00D76898">
              <w:rPr>
                <w:rFonts w:ascii="Times New Roman" w:hAnsi="Times New Roman" w:cs="Times New Roman"/>
                <w:color w:val="000000"/>
                <w:kern w:val="24"/>
              </w:rPr>
              <w:t>Федеральный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Республиканский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Местный бюджет</w:t>
            </w:r>
            <w:r>
              <w:rPr>
                <w:rFonts w:ascii="Times New Roman" w:hAnsi="Times New Roman" w:cs="Times New Roman"/>
                <w:color w:val="000000"/>
                <w:kern w:val="24"/>
              </w:rPr>
              <w:t>*</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sidRPr="00BD3AE9">
              <w:rPr>
                <w:rFonts w:ascii="Times New Roman" w:hAnsi="Times New Roman" w:cs="Times New Roman"/>
              </w:rPr>
              <w:t>100,0</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p>
        </w:tc>
        <w:tc>
          <w:tcPr>
            <w:tcW w:w="1134" w:type="dxa"/>
            <w:shd w:val="clear" w:color="auto" w:fill="FFFFFF"/>
          </w:tcPr>
          <w:p w:rsidR="009470D2" w:rsidRDefault="009470D2" w:rsidP="00C70AAD">
            <w:pPr>
              <w:ind w:firstLine="0"/>
              <w:jc w:val="center"/>
            </w:pPr>
            <w:r w:rsidRPr="00BD3AE9">
              <w:rPr>
                <w:rFonts w:ascii="Times New Roman" w:hAnsi="Times New Roman" w:cs="Times New Roman"/>
              </w:rPr>
              <w:t>100,0</w:t>
            </w:r>
          </w:p>
        </w:tc>
        <w:tc>
          <w:tcPr>
            <w:tcW w:w="1276" w:type="dxa"/>
            <w:shd w:val="clear" w:color="auto" w:fill="FFFFFF"/>
          </w:tcPr>
          <w:p w:rsidR="009470D2" w:rsidRDefault="009470D2" w:rsidP="00C70AAD">
            <w:pPr>
              <w:ind w:firstLine="0"/>
              <w:jc w:val="center"/>
            </w:pPr>
            <w:r w:rsidRPr="00BD3AE9">
              <w:rPr>
                <w:rFonts w:ascii="Times New Roman" w:hAnsi="Times New Roman" w:cs="Times New Roman"/>
              </w:rPr>
              <w:t>100,0</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Юриди</w:t>
            </w:r>
            <w:r>
              <w:rPr>
                <w:rFonts w:ascii="Times New Roman" w:hAnsi="Times New Roman" w:cs="Times New Roman"/>
                <w:color w:val="000000"/>
                <w:kern w:val="24"/>
              </w:rPr>
              <w:t>ческие лица*</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val="restart"/>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color w:val="000000"/>
                <w:kern w:val="24"/>
              </w:rPr>
              <w:t>Мероприятие</w:t>
            </w:r>
          </w:p>
        </w:tc>
        <w:tc>
          <w:tcPr>
            <w:tcW w:w="3402" w:type="dxa"/>
            <w:vMerge w:val="restart"/>
            <w:shd w:val="clear" w:color="auto" w:fill="FFFFFF"/>
          </w:tcPr>
          <w:p w:rsidR="009470D2" w:rsidRPr="00D76898" w:rsidRDefault="009470D2" w:rsidP="00C70AAD">
            <w:pPr>
              <w:ind w:firstLine="0"/>
              <w:jc w:val="left"/>
              <w:rPr>
                <w:rFonts w:ascii="Times New Roman" w:hAnsi="Times New Roman" w:cs="Times New Roman"/>
              </w:rPr>
            </w:pPr>
            <w:r w:rsidRPr="00FE24B7">
              <w:rPr>
                <w:rFonts w:ascii="Times New Roman" w:hAnsi="Times New Roman" w:cs="Times New Roman"/>
              </w:rPr>
              <w:t>Реализация мероприятий активной политики занятости населения</w:t>
            </w: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t xml:space="preserve">Всего </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spacing w:line="291" w:lineRule="atLeast"/>
              <w:ind w:firstLine="0"/>
              <w:rPr>
                <w:rFonts w:ascii="Times New Roman" w:hAnsi="Times New Roman" w:cs="Times New Roman"/>
              </w:rPr>
            </w:pPr>
            <w:r w:rsidRPr="00D76898">
              <w:rPr>
                <w:rFonts w:ascii="Times New Roman" w:hAnsi="Times New Roman" w:cs="Times New Roman"/>
                <w:color w:val="000000"/>
                <w:kern w:val="24"/>
              </w:rPr>
              <w:t>Федеральный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Республиканский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Местный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50</w:t>
            </w:r>
            <w:r w:rsidRPr="00BD3AE9">
              <w:rPr>
                <w:rFonts w:ascii="Times New Roman" w:hAnsi="Times New Roman" w:cs="Times New Roman"/>
              </w:rPr>
              <w:t>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Юриди</w:t>
            </w:r>
            <w:r>
              <w:rPr>
                <w:rFonts w:ascii="Times New Roman" w:hAnsi="Times New Roman" w:cs="Times New Roman"/>
                <w:color w:val="000000"/>
                <w:kern w:val="24"/>
              </w:rPr>
              <w:t>ческие лица*</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val="restart"/>
            <w:shd w:val="clear" w:color="auto" w:fill="FFFFFF"/>
          </w:tcPr>
          <w:p w:rsidR="009470D2" w:rsidRPr="00D76898" w:rsidRDefault="009470D2" w:rsidP="00C70AAD">
            <w:pPr>
              <w:ind w:firstLine="0"/>
              <w:jc w:val="center"/>
              <w:rPr>
                <w:rFonts w:ascii="Times New Roman" w:hAnsi="Times New Roman" w:cs="Times New Roman"/>
              </w:rPr>
            </w:pPr>
            <w:r w:rsidRPr="00FE24B7">
              <w:rPr>
                <w:rFonts w:ascii="Times New Roman" w:hAnsi="Times New Roman" w:cs="Times New Roman"/>
                <w:color w:val="000000"/>
                <w:kern w:val="24"/>
              </w:rPr>
              <w:t>Подпрограмма</w:t>
            </w:r>
          </w:p>
        </w:tc>
        <w:tc>
          <w:tcPr>
            <w:tcW w:w="3402" w:type="dxa"/>
            <w:vMerge w:val="restart"/>
            <w:shd w:val="clear" w:color="auto" w:fill="FFFFFF"/>
          </w:tcPr>
          <w:p w:rsidR="009470D2" w:rsidRPr="00D76898" w:rsidRDefault="009470D2" w:rsidP="00C70AAD">
            <w:pPr>
              <w:ind w:firstLine="0"/>
              <w:rPr>
                <w:rFonts w:ascii="Times New Roman" w:hAnsi="Times New Roman" w:cs="Times New Roman"/>
              </w:rPr>
            </w:pPr>
            <w:r w:rsidRPr="00FE24B7">
              <w:rPr>
                <w:rFonts w:ascii="Times New Roman" w:hAnsi="Times New Roman" w:cs="Times New Roman"/>
              </w:rPr>
              <w:t>Развитие малого и среднего предпринимательства</w:t>
            </w: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t xml:space="preserve">Всего </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spacing w:line="291" w:lineRule="atLeast"/>
              <w:ind w:firstLine="0"/>
              <w:rPr>
                <w:rFonts w:ascii="Times New Roman" w:hAnsi="Times New Roman" w:cs="Times New Roman"/>
              </w:rPr>
            </w:pPr>
            <w:r w:rsidRPr="00D76898">
              <w:rPr>
                <w:rFonts w:ascii="Times New Roman" w:hAnsi="Times New Roman" w:cs="Times New Roman"/>
                <w:color w:val="000000"/>
                <w:kern w:val="24"/>
              </w:rPr>
              <w:t>Федеральный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Республиканский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Местный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r>
      <w:tr w:rsidR="009470D2" w:rsidRPr="00E52B46" w:rsidTr="00C70AAD">
        <w:tc>
          <w:tcPr>
            <w:tcW w:w="1985" w:type="dxa"/>
            <w:vMerge/>
            <w:shd w:val="clear" w:color="auto" w:fill="FFFFFF"/>
          </w:tcPr>
          <w:p w:rsidR="009470D2" w:rsidRPr="00D76898" w:rsidRDefault="009470D2" w:rsidP="00C70AAD">
            <w:pPr>
              <w:jc w:val="cente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Юридические лица</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val="restart"/>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color w:val="000000"/>
                <w:kern w:val="24"/>
              </w:rPr>
              <w:t>Мероприятие</w:t>
            </w:r>
          </w:p>
        </w:tc>
        <w:tc>
          <w:tcPr>
            <w:tcW w:w="3402" w:type="dxa"/>
            <w:vMerge w:val="restart"/>
            <w:shd w:val="clear" w:color="auto" w:fill="FFFFFF"/>
          </w:tcPr>
          <w:p w:rsidR="009470D2" w:rsidRPr="00D76898" w:rsidRDefault="009470D2" w:rsidP="00C70AAD">
            <w:pPr>
              <w:ind w:firstLine="0"/>
              <w:jc w:val="left"/>
              <w:rPr>
                <w:rFonts w:ascii="Times New Roman" w:hAnsi="Times New Roman" w:cs="Times New Roman"/>
              </w:rPr>
            </w:pPr>
            <w:r w:rsidRPr="00FE24B7">
              <w:rPr>
                <w:rFonts w:ascii="Times New Roman" w:hAnsi="Times New Roman" w:cs="Times New Roman"/>
              </w:rPr>
              <w:t>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bCs/>
                <w:color w:val="000000"/>
                <w:kern w:val="24"/>
              </w:rPr>
              <w:t xml:space="preserve">Всего </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r>
      <w:tr w:rsidR="009470D2" w:rsidRPr="00E52B46" w:rsidTr="00C70AAD">
        <w:tc>
          <w:tcPr>
            <w:tcW w:w="1985" w:type="dxa"/>
            <w:vMerge/>
            <w:shd w:val="clear" w:color="auto" w:fill="FFFFFF"/>
            <w:vAlign w:val="center"/>
          </w:tcPr>
          <w:p w:rsidR="009470D2" w:rsidRPr="00D76898" w:rsidRDefault="009470D2" w:rsidP="00C70AAD">
            <w:pP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spacing w:line="291" w:lineRule="atLeast"/>
              <w:ind w:firstLine="0"/>
              <w:rPr>
                <w:rFonts w:ascii="Times New Roman" w:hAnsi="Times New Roman" w:cs="Times New Roman"/>
              </w:rPr>
            </w:pPr>
            <w:r w:rsidRPr="00D76898">
              <w:rPr>
                <w:rFonts w:ascii="Times New Roman" w:hAnsi="Times New Roman" w:cs="Times New Roman"/>
                <w:color w:val="000000"/>
                <w:kern w:val="24"/>
              </w:rPr>
              <w:t>Федеральный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vAlign w:val="center"/>
          </w:tcPr>
          <w:p w:rsidR="009470D2" w:rsidRPr="00D76898" w:rsidRDefault="009470D2" w:rsidP="00C70AAD">
            <w:pP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Республиканский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r w:rsidR="009470D2" w:rsidRPr="00E52B46" w:rsidTr="00C70AAD">
        <w:tc>
          <w:tcPr>
            <w:tcW w:w="1985" w:type="dxa"/>
            <w:vMerge/>
            <w:shd w:val="clear" w:color="auto" w:fill="FFFFFF"/>
            <w:vAlign w:val="center"/>
          </w:tcPr>
          <w:p w:rsidR="009470D2" w:rsidRPr="00D76898" w:rsidRDefault="009470D2" w:rsidP="00C70AAD">
            <w:pP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Местный бюджет</w:t>
            </w:r>
            <w:r>
              <w:rPr>
                <w:rFonts w:ascii="Times New Roman" w:hAnsi="Times New Roman" w:cs="Times New Roman"/>
                <w:color w:val="000000"/>
                <w:kern w:val="24"/>
              </w:rPr>
              <w:t>*</w:t>
            </w:r>
            <w:r w:rsidRPr="00D76898">
              <w:rPr>
                <w:rFonts w:ascii="Times New Roman" w:hAnsi="Times New Roman" w:cs="Times New Roman"/>
                <w:color w:val="000000"/>
                <w:kern w:val="24"/>
              </w:rPr>
              <w:t xml:space="preserve"> </w:t>
            </w:r>
          </w:p>
        </w:tc>
        <w:tc>
          <w:tcPr>
            <w:tcW w:w="1134"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50</w:t>
            </w:r>
            <w:r w:rsidRPr="00BD3AE9">
              <w:rPr>
                <w:rFonts w:ascii="Times New Roman" w:hAnsi="Times New Roman" w:cs="Times New Roman"/>
              </w:rPr>
              <w:t>0,0</w:t>
            </w:r>
          </w:p>
        </w:tc>
        <w:tc>
          <w:tcPr>
            <w:tcW w:w="1276" w:type="dxa"/>
            <w:shd w:val="clear" w:color="auto" w:fill="FFFFFF"/>
            <w:tcMar>
              <w:top w:w="72" w:type="dxa"/>
              <w:left w:w="144" w:type="dxa"/>
              <w:bottom w:w="72" w:type="dxa"/>
              <w:right w:w="144" w:type="dxa"/>
            </w:tcMar>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134"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c>
          <w:tcPr>
            <w:tcW w:w="1276" w:type="dxa"/>
            <w:shd w:val="clear" w:color="auto" w:fill="FFFFFF"/>
          </w:tcPr>
          <w:p w:rsidR="009470D2" w:rsidRDefault="009470D2" w:rsidP="00C70AAD">
            <w:pPr>
              <w:ind w:firstLine="0"/>
              <w:jc w:val="center"/>
            </w:pPr>
            <w:r>
              <w:rPr>
                <w:rFonts w:ascii="Times New Roman" w:hAnsi="Times New Roman" w:cs="Times New Roman"/>
                <w:lang w:val="en-US"/>
              </w:rPr>
              <w:t>5</w:t>
            </w:r>
            <w:r w:rsidRPr="00BD3AE9">
              <w:rPr>
                <w:rFonts w:ascii="Times New Roman" w:hAnsi="Times New Roman" w:cs="Times New Roman"/>
              </w:rPr>
              <w:t>00,0</w:t>
            </w:r>
          </w:p>
        </w:tc>
      </w:tr>
      <w:tr w:rsidR="009470D2" w:rsidRPr="00E52B46" w:rsidTr="00C70AAD">
        <w:tc>
          <w:tcPr>
            <w:tcW w:w="1985" w:type="dxa"/>
            <w:vMerge/>
            <w:shd w:val="clear" w:color="auto" w:fill="FFFFFF"/>
            <w:vAlign w:val="center"/>
          </w:tcPr>
          <w:p w:rsidR="009470D2" w:rsidRPr="00D76898" w:rsidRDefault="009470D2" w:rsidP="00C70AAD">
            <w:pPr>
              <w:rPr>
                <w:rFonts w:ascii="Times New Roman" w:hAnsi="Times New Roman" w:cs="Times New Roman"/>
              </w:rPr>
            </w:pPr>
          </w:p>
        </w:tc>
        <w:tc>
          <w:tcPr>
            <w:tcW w:w="3402" w:type="dxa"/>
            <w:vMerge/>
            <w:shd w:val="clear" w:color="auto" w:fill="FFFFFF"/>
            <w:vAlign w:val="center"/>
          </w:tcPr>
          <w:p w:rsidR="009470D2" w:rsidRPr="00D76898" w:rsidRDefault="009470D2" w:rsidP="00C70AAD">
            <w:pPr>
              <w:rPr>
                <w:rFonts w:ascii="Times New Roman" w:hAnsi="Times New Roman" w:cs="Times New Roman"/>
              </w:rPr>
            </w:pPr>
          </w:p>
        </w:tc>
        <w:tc>
          <w:tcPr>
            <w:tcW w:w="1984" w:type="dxa"/>
            <w:shd w:val="clear" w:color="auto" w:fill="FFFFFF"/>
            <w:tcMar>
              <w:top w:w="72" w:type="dxa"/>
              <w:left w:w="144" w:type="dxa"/>
              <w:bottom w:w="72" w:type="dxa"/>
              <w:right w:w="144" w:type="dxa"/>
            </w:tcMar>
          </w:tcPr>
          <w:p w:rsidR="009470D2" w:rsidRPr="00D76898" w:rsidRDefault="009470D2" w:rsidP="00C70AAD">
            <w:pPr>
              <w:ind w:firstLine="0"/>
              <w:rPr>
                <w:rFonts w:ascii="Times New Roman" w:hAnsi="Times New Roman" w:cs="Times New Roman"/>
              </w:rPr>
            </w:pPr>
            <w:r w:rsidRPr="00D76898">
              <w:rPr>
                <w:rFonts w:ascii="Times New Roman" w:hAnsi="Times New Roman" w:cs="Times New Roman"/>
                <w:color w:val="000000"/>
                <w:kern w:val="24"/>
              </w:rPr>
              <w:t>Юриди</w:t>
            </w:r>
            <w:r>
              <w:rPr>
                <w:rFonts w:ascii="Times New Roman" w:hAnsi="Times New Roman" w:cs="Times New Roman"/>
                <w:color w:val="000000"/>
                <w:kern w:val="24"/>
              </w:rPr>
              <w:t>ческие лица*</w:t>
            </w:r>
          </w:p>
        </w:tc>
        <w:tc>
          <w:tcPr>
            <w:tcW w:w="1134"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Mar>
              <w:top w:w="72" w:type="dxa"/>
              <w:left w:w="144" w:type="dxa"/>
              <w:bottom w:w="72" w:type="dxa"/>
              <w:right w:w="144" w:type="dxa"/>
            </w:tcMar>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134"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c>
          <w:tcPr>
            <w:tcW w:w="1276" w:type="dxa"/>
            <w:shd w:val="clear" w:color="auto" w:fill="FFFFFF"/>
          </w:tcPr>
          <w:p w:rsidR="009470D2" w:rsidRPr="00D76898" w:rsidRDefault="009470D2" w:rsidP="00C70AAD">
            <w:pPr>
              <w:ind w:firstLine="0"/>
              <w:jc w:val="center"/>
              <w:rPr>
                <w:rFonts w:ascii="Times New Roman" w:hAnsi="Times New Roman" w:cs="Times New Roman"/>
              </w:rPr>
            </w:pPr>
            <w:r>
              <w:rPr>
                <w:rFonts w:ascii="Times New Roman" w:hAnsi="Times New Roman" w:cs="Times New Roman"/>
              </w:rPr>
              <w:t>-</w:t>
            </w:r>
          </w:p>
        </w:tc>
      </w:tr>
    </w:tbl>
    <w:p w:rsidR="009470D2" w:rsidRPr="00E52B46" w:rsidRDefault="009470D2" w:rsidP="009470D2">
      <w:pPr>
        <w:ind w:firstLine="0"/>
        <w:rPr>
          <w:rFonts w:ascii="Times New Roman" w:hAnsi="Times New Roman" w:cs="Times New Roman"/>
          <w:b/>
          <w:sz w:val="28"/>
          <w:szCs w:val="28"/>
        </w:rPr>
      </w:pPr>
      <w:r w:rsidRPr="00CE2DA6">
        <w:rPr>
          <w:rFonts w:ascii="Times New Roman" w:hAnsi="Times New Roman" w:cs="Times New Roman"/>
          <w:b/>
          <w:bCs/>
        </w:rPr>
        <w:t xml:space="preserve">* </w:t>
      </w:r>
      <w:r>
        <w:rPr>
          <w:rFonts w:ascii="Times New Roman" w:hAnsi="Times New Roman" w:cs="Times New Roman"/>
          <w:b/>
          <w:bCs/>
        </w:rPr>
        <w:t xml:space="preserve">- </w:t>
      </w:r>
      <w:r w:rsidRPr="00CE2DA6">
        <w:rPr>
          <w:rFonts w:ascii="Times New Roman" w:hAnsi="Times New Roman" w:cs="Times New Roman"/>
          <w:bCs/>
        </w:rPr>
        <w:t>справ</w:t>
      </w:r>
      <w:r>
        <w:rPr>
          <w:rFonts w:ascii="Times New Roman" w:hAnsi="Times New Roman" w:cs="Times New Roman"/>
          <w:bCs/>
        </w:rPr>
        <w:t>очно, данные подлежат уточнению</w:t>
      </w:r>
    </w:p>
    <w:p w:rsidR="009470D2" w:rsidRPr="009C35E6" w:rsidRDefault="009470D2" w:rsidP="009C35E6">
      <w:pPr>
        <w:ind w:firstLine="0"/>
        <w:rPr>
          <w:rFonts w:ascii="Times New Roman" w:hAnsi="Times New Roman" w:cs="Times New Roman"/>
          <w:color w:val="000000"/>
          <w:sz w:val="20"/>
          <w:szCs w:val="20"/>
        </w:rPr>
      </w:pPr>
    </w:p>
    <w:sectPr w:rsidR="009470D2" w:rsidRPr="009C35E6" w:rsidSect="009470D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4E" w:rsidRDefault="00E76F4E" w:rsidP="0012661F">
      <w:r>
        <w:separator/>
      </w:r>
    </w:p>
  </w:endnote>
  <w:endnote w:type="continuationSeparator" w:id="1">
    <w:p w:rsidR="00E76F4E" w:rsidRDefault="00E76F4E" w:rsidP="00126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D2" w:rsidRDefault="009470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4E" w:rsidRDefault="00E76F4E" w:rsidP="0012661F">
      <w:r>
        <w:separator/>
      </w:r>
    </w:p>
  </w:footnote>
  <w:footnote w:type="continuationSeparator" w:id="1">
    <w:p w:rsidR="00E76F4E" w:rsidRDefault="00E76F4E" w:rsidP="0012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8A" w:rsidRPr="00810679" w:rsidRDefault="00E76F4E" w:rsidP="007270D4">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D2" w:rsidRPr="00810679" w:rsidRDefault="009470D2" w:rsidP="007270D4">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165"/>
    <w:multiLevelType w:val="multilevel"/>
    <w:tmpl w:val="AD46E7C2"/>
    <w:lvl w:ilvl="0">
      <w:start w:val="1"/>
      <w:numFmt w:val="decimal"/>
      <w:lvlText w:val="%1."/>
      <w:lvlJc w:val="left"/>
      <w:pPr>
        <w:ind w:left="1955" w:hanging="124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F4B6802"/>
    <w:multiLevelType w:val="hybridMultilevel"/>
    <w:tmpl w:val="E7369F3C"/>
    <w:lvl w:ilvl="0" w:tplc="93F465DE">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48E26332">
      <w:numFmt w:val="bullet"/>
      <w:lvlText w:val=""/>
      <w:lvlJc w:val="left"/>
      <w:pPr>
        <w:ind w:left="2869" w:hanging="360"/>
      </w:pPr>
      <w:rPr>
        <w:rFonts w:ascii="Symbol" w:eastAsia="Times New Roman"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9D3E5A"/>
    <w:multiLevelType w:val="multilevel"/>
    <w:tmpl w:val="96222564"/>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A21F98"/>
    <w:multiLevelType w:val="hybridMultilevel"/>
    <w:tmpl w:val="1172A140"/>
    <w:lvl w:ilvl="0" w:tplc="3B2A3C7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1F92AA4"/>
    <w:multiLevelType w:val="multilevel"/>
    <w:tmpl w:val="434C1DC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1E38A5"/>
    <w:multiLevelType w:val="multilevel"/>
    <w:tmpl w:val="7C6CAB6E"/>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9AB6F13"/>
    <w:multiLevelType w:val="hybridMultilevel"/>
    <w:tmpl w:val="1D163518"/>
    <w:lvl w:ilvl="0" w:tplc="76F88CC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F12B41"/>
    <w:multiLevelType w:val="hybridMultilevel"/>
    <w:tmpl w:val="07384D2C"/>
    <w:lvl w:ilvl="0" w:tplc="F4F633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00233A"/>
    <w:multiLevelType w:val="hybridMultilevel"/>
    <w:tmpl w:val="D90A079C"/>
    <w:lvl w:ilvl="0" w:tplc="5672C29E">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6428FD"/>
    <w:multiLevelType w:val="multilevel"/>
    <w:tmpl w:val="592A1724"/>
    <w:lvl w:ilvl="0">
      <w:start w:val="1"/>
      <w:numFmt w:val="upperRoman"/>
      <w:lvlText w:val="%1."/>
      <w:lvlJc w:val="left"/>
      <w:pPr>
        <w:ind w:left="1080" w:hanging="72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2EE95DE5"/>
    <w:multiLevelType w:val="hybridMultilevel"/>
    <w:tmpl w:val="510A752A"/>
    <w:lvl w:ilvl="0" w:tplc="9E92B8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E7C26A5"/>
    <w:multiLevelType w:val="multilevel"/>
    <w:tmpl w:val="9F8C3B20"/>
    <w:lvl w:ilvl="0">
      <w:start w:val="1"/>
      <w:numFmt w:val="upperRoman"/>
      <w:lvlText w:val="%1."/>
      <w:lvlJc w:val="right"/>
      <w:pPr>
        <w:tabs>
          <w:tab w:val="num" w:pos="1080"/>
        </w:tabs>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5CB43763"/>
    <w:multiLevelType w:val="hybridMultilevel"/>
    <w:tmpl w:val="369E9662"/>
    <w:lvl w:ilvl="0" w:tplc="4F04E46A">
      <w:start w:val="1"/>
      <w:numFmt w:val="bullet"/>
      <w:lvlText w:val=""/>
      <w:lvlJc w:val="left"/>
      <w:pPr>
        <w:tabs>
          <w:tab w:val="num" w:pos="1016"/>
        </w:tabs>
        <w:ind w:left="1016" w:hanging="360"/>
      </w:pPr>
      <w:rPr>
        <w:rFonts w:ascii="Symbol" w:hAnsi="Symbol" w:cs="Symbol" w:hint="default"/>
      </w:rPr>
    </w:lvl>
    <w:lvl w:ilvl="1" w:tplc="04190003">
      <w:start w:val="1"/>
      <w:numFmt w:val="bullet"/>
      <w:lvlText w:val="o"/>
      <w:lvlJc w:val="left"/>
      <w:pPr>
        <w:tabs>
          <w:tab w:val="num" w:pos="1736"/>
        </w:tabs>
        <w:ind w:left="1736" w:hanging="360"/>
      </w:pPr>
      <w:rPr>
        <w:rFonts w:ascii="Courier New" w:hAnsi="Courier New" w:cs="Courier New" w:hint="default"/>
      </w:rPr>
    </w:lvl>
    <w:lvl w:ilvl="2" w:tplc="04190005">
      <w:start w:val="1"/>
      <w:numFmt w:val="bullet"/>
      <w:lvlText w:val=""/>
      <w:lvlJc w:val="left"/>
      <w:pPr>
        <w:tabs>
          <w:tab w:val="num" w:pos="2456"/>
        </w:tabs>
        <w:ind w:left="2456" w:hanging="360"/>
      </w:pPr>
      <w:rPr>
        <w:rFonts w:ascii="Wingdings" w:hAnsi="Wingdings" w:cs="Wingdings" w:hint="default"/>
      </w:rPr>
    </w:lvl>
    <w:lvl w:ilvl="3" w:tplc="04190001">
      <w:start w:val="1"/>
      <w:numFmt w:val="bullet"/>
      <w:lvlText w:val=""/>
      <w:lvlJc w:val="left"/>
      <w:pPr>
        <w:tabs>
          <w:tab w:val="num" w:pos="3176"/>
        </w:tabs>
        <w:ind w:left="3176" w:hanging="360"/>
      </w:pPr>
      <w:rPr>
        <w:rFonts w:ascii="Symbol" w:hAnsi="Symbol" w:cs="Symbol" w:hint="default"/>
      </w:rPr>
    </w:lvl>
    <w:lvl w:ilvl="4" w:tplc="04190003">
      <w:start w:val="1"/>
      <w:numFmt w:val="bullet"/>
      <w:lvlText w:val="o"/>
      <w:lvlJc w:val="left"/>
      <w:pPr>
        <w:tabs>
          <w:tab w:val="num" w:pos="3896"/>
        </w:tabs>
        <w:ind w:left="3896" w:hanging="360"/>
      </w:pPr>
      <w:rPr>
        <w:rFonts w:ascii="Courier New" w:hAnsi="Courier New" w:cs="Courier New" w:hint="default"/>
      </w:rPr>
    </w:lvl>
    <w:lvl w:ilvl="5" w:tplc="04190005">
      <w:start w:val="1"/>
      <w:numFmt w:val="bullet"/>
      <w:lvlText w:val=""/>
      <w:lvlJc w:val="left"/>
      <w:pPr>
        <w:tabs>
          <w:tab w:val="num" w:pos="4616"/>
        </w:tabs>
        <w:ind w:left="4616" w:hanging="360"/>
      </w:pPr>
      <w:rPr>
        <w:rFonts w:ascii="Wingdings" w:hAnsi="Wingdings" w:cs="Wingdings" w:hint="default"/>
      </w:rPr>
    </w:lvl>
    <w:lvl w:ilvl="6" w:tplc="04190001">
      <w:start w:val="1"/>
      <w:numFmt w:val="bullet"/>
      <w:lvlText w:val=""/>
      <w:lvlJc w:val="left"/>
      <w:pPr>
        <w:tabs>
          <w:tab w:val="num" w:pos="5336"/>
        </w:tabs>
        <w:ind w:left="5336" w:hanging="360"/>
      </w:pPr>
      <w:rPr>
        <w:rFonts w:ascii="Symbol" w:hAnsi="Symbol" w:cs="Symbol" w:hint="default"/>
      </w:rPr>
    </w:lvl>
    <w:lvl w:ilvl="7" w:tplc="04190003">
      <w:start w:val="1"/>
      <w:numFmt w:val="bullet"/>
      <w:lvlText w:val="o"/>
      <w:lvlJc w:val="left"/>
      <w:pPr>
        <w:tabs>
          <w:tab w:val="num" w:pos="6056"/>
        </w:tabs>
        <w:ind w:left="6056" w:hanging="360"/>
      </w:pPr>
      <w:rPr>
        <w:rFonts w:ascii="Courier New" w:hAnsi="Courier New" w:cs="Courier New" w:hint="default"/>
      </w:rPr>
    </w:lvl>
    <w:lvl w:ilvl="8" w:tplc="04190005">
      <w:start w:val="1"/>
      <w:numFmt w:val="bullet"/>
      <w:lvlText w:val=""/>
      <w:lvlJc w:val="left"/>
      <w:pPr>
        <w:tabs>
          <w:tab w:val="num" w:pos="6776"/>
        </w:tabs>
        <w:ind w:left="6776" w:hanging="360"/>
      </w:pPr>
      <w:rPr>
        <w:rFonts w:ascii="Wingdings" w:hAnsi="Wingdings" w:cs="Wingdings" w:hint="default"/>
      </w:rPr>
    </w:lvl>
  </w:abstractNum>
  <w:abstractNum w:abstractNumId="13">
    <w:nsid w:val="61AB2773"/>
    <w:multiLevelType w:val="multilevel"/>
    <w:tmpl w:val="9F8C3B20"/>
    <w:lvl w:ilvl="0">
      <w:start w:val="1"/>
      <w:numFmt w:val="upperRoman"/>
      <w:lvlText w:val="%1."/>
      <w:lvlJc w:val="right"/>
      <w:pPr>
        <w:tabs>
          <w:tab w:val="num" w:pos="1080"/>
        </w:tabs>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4">
    <w:nsid w:val="61E37DCF"/>
    <w:multiLevelType w:val="multilevel"/>
    <w:tmpl w:val="80AA7A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DF162A"/>
    <w:multiLevelType w:val="hybridMultilevel"/>
    <w:tmpl w:val="5BF66B8C"/>
    <w:lvl w:ilvl="0" w:tplc="A3FC9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98412B"/>
    <w:multiLevelType w:val="hybridMultilevel"/>
    <w:tmpl w:val="A9802A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1"/>
  </w:num>
  <w:num w:numId="3">
    <w:abstractNumId w:val="6"/>
  </w:num>
  <w:num w:numId="4">
    <w:abstractNumId w:val="12"/>
  </w:num>
  <w:num w:numId="5">
    <w:abstractNumId w:val="0"/>
  </w:num>
  <w:num w:numId="6">
    <w:abstractNumId w:val="9"/>
  </w:num>
  <w:num w:numId="7">
    <w:abstractNumId w:val="3"/>
  </w:num>
  <w:num w:numId="8">
    <w:abstractNumId w:val="7"/>
  </w:num>
  <w:num w:numId="9">
    <w:abstractNumId w:val="1"/>
  </w:num>
  <w:num w:numId="10">
    <w:abstractNumId w:val="4"/>
  </w:num>
  <w:num w:numId="11">
    <w:abstractNumId w:val="5"/>
  </w:num>
  <w:num w:numId="12">
    <w:abstractNumId w:val="10"/>
  </w:num>
  <w:num w:numId="13">
    <w:abstractNumId w:val="15"/>
  </w:num>
  <w:num w:numId="14">
    <w:abstractNumId w:val="8"/>
  </w:num>
  <w:num w:numId="15">
    <w:abstractNumId w:val="2"/>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6902"/>
    <w:rsid w:val="000055E8"/>
    <w:rsid w:val="00125C20"/>
    <w:rsid w:val="0012661F"/>
    <w:rsid w:val="00161923"/>
    <w:rsid w:val="00271AEC"/>
    <w:rsid w:val="00316902"/>
    <w:rsid w:val="003645A2"/>
    <w:rsid w:val="00644781"/>
    <w:rsid w:val="009223E5"/>
    <w:rsid w:val="009470D2"/>
    <w:rsid w:val="009973EA"/>
    <w:rsid w:val="009C35E6"/>
    <w:rsid w:val="00B33BD4"/>
    <w:rsid w:val="00D2714F"/>
    <w:rsid w:val="00E76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D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aliases w:val=" Знак"/>
    <w:basedOn w:val="a"/>
    <w:next w:val="a"/>
    <w:link w:val="10"/>
    <w:uiPriority w:val="99"/>
    <w:qFormat/>
    <w:rsid w:val="009973EA"/>
    <w:pPr>
      <w:spacing w:before="108" w:after="108"/>
      <w:ind w:firstLine="0"/>
      <w:jc w:val="center"/>
      <w:outlineLvl w:val="0"/>
    </w:pPr>
    <w:rPr>
      <w:rFonts w:eastAsiaTheme="minorEastAsia"/>
      <w:b/>
      <w:bCs/>
      <w:color w:val="26282F"/>
    </w:rPr>
  </w:style>
  <w:style w:type="paragraph" w:styleId="2">
    <w:name w:val="heading 2"/>
    <w:basedOn w:val="a"/>
    <w:next w:val="a"/>
    <w:link w:val="20"/>
    <w:qFormat/>
    <w:rsid w:val="009470D2"/>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3BD4"/>
    <w:rPr>
      <w:color w:val="000080"/>
      <w:u w:val="single"/>
    </w:rPr>
  </w:style>
  <w:style w:type="paragraph" w:customStyle="1" w:styleId="ConsPlusTitle">
    <w:name w:val="ConsPlusTitle"/>
    <w:rsid w:val="00B33B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B33B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33BD4"/>
    <w:rPr>
      <w:rFonts w:ascii="Tahoma" w:hAnsi="Tahoma" w:cs="Tahoma"/>
      <w:sz w:val="16"/>
      <w:szCs w:val="16"/>
    </w:rPr>
  </w:style>
  <w:style w:type="character" w:customStyle="1" w:styleId="a5">
    <w:name w:val="Текст выноски Знак"/>
    <w:basedOn w:val="a0"/>
    <w:link w:val="a4"/>
    <w:uiPriority w:val="99"/>
    <w:semiHidden/>
    <w:rsid w:val="00B33BD4"/>
    <w:rPr>
      <w:rFonts w:ascii="Tahoma" w:eastAsia="Times New Roman" w:hAnsi="Tahoma" w:cs="Tahoma"/>
      <w:sz w:val="16"/>
      <w:szCs w:val="16"/>
      <w:lang w:eastAsia="ru-RU"/>
    </w:rPr>
  </w:style>
  <w:style w:type="character" w:customStyle="1" w:styleId="10">
    <w:name w:val="Заголовок 1 Знак"/>
    <w:aliases w:val=" Знак Знак"/>
    <w:basedOn w:val="a0"/>
    <w:link w:val="1"/>
    <w:uiPriority w:val="99"/>
    <w:rsid w:val="009973EA"/>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9973EA"/>
    <w:rPr>
      <w:b/>
      <w:color w:val="26282F"/>
    </w:rPr>
  </w:style>
  <w:style w:type="paragraph" w:customStyle="1" w:styleId="a7">
    <w:name w:val="Нормальный (таблица)"/>
    <w:basedOn w:val="a"/>
    <w:next w:val="a"/>
    <w:uiPriority w:val="99"/>
    <w:rsid w:val="009973EA"/>
    <w:pPr>
      <w:ind w:firstLine="0"/>
    </w:pPr>
    <w:rPr>
      <w:rFonts w:eastAsiaTheme="minorEastAsia"/>
    </w:rPr>
  </w:style>
  <w:style w:type="paragraph" w:customStyle="1" w:styleId="a8">
    <w:name w:val="Прижатый влево"/>
    <w:basedOn w:val="a"/>
    <w:next w:val="a"/>
    <w:rsid w:val="009973EA"/>
    <w:pPr>
      <w:ind w:firstLine="0"/>
      <w:jc w:val="left"/>
    </w:pPr>
    <w:rPr>
      <w:rFonts w:eastAsiaTheme="minorEastAsia"/>
    </w:rPr>
  </w:style>
  <w:style w:type="table" w:styleId="a9">
    <w:name w:val="Table Grid"/>
    <w:basedOn w:val="a1"/>
    <w:uiPriority w:val="59"/>
    <w:rsid w:val="009973E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73E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Cell">
    <w:name w:val="ConsPlusCell"/>
    <w:uiPriority w:val="99"/>
    <w:rsid w:val="009973EA"/>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header"/>
    <w:basedOn w:val="a"/>
    <w:link w:val="ab"/>
    <w:uiPriority w:val="99"/>
    <w:unhideWhenUsed/>
    <w:rsid w:val="009973EA"/>
    <w:pPr>
      <w:widowControl/>
      <w:tabs>
        <w:tab w:val="center" w:pos="4677"/>
        <w:tab w:val="right" w:pos="9355"/>
      </w:tabs>
      <w:autoSpaceDE/>
      <w:autoSpaceDN/>
      <w:adjustRightInd/>
      <w:spacing w:after="200" w:line="360" w:lineRule="auto"/>
      <w:ind w:firstLine="0"/>
    </w:pPr>
    <w:rPr>
      <w:rFonts w:ascii="Calibri" w:eastAsia="Calibri" w:hAnsi="Calibri" w:cs="Times New Roman"/>
      <w:sz w:val="22"/>
      <w:szCs w:val="22"/>
      <w:lang w:eastAsia="en-US"/>
    </w:rPr>
  </w:style>
  <w:style w:type="character" w:customStyle="1" w:styleId="ab">
    <w:name w:val="Верхний колонтитул Знак"/>
    <w:basedOn w:val="a0"/>
    <w:link w:val="aa"/>
    <w:uiPriority w:val="99"/>
    <w:rsid w:val="009973EA"/>
    <w:rPr>
      <w:rFonts w:ascii="Calibri" w:eastAsia="Calibri" w:hAnsi="Calibri" w:cs="Times New Roman"/>
    </w:rPr>
  </w:style>
  <w:style w:type="paragraph" w:customStyle="1" w:styleId="ConsCell">
    <w:name w:val="ConsCell"/>
    <w:rsid w:val="009973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Содержимое таблицы"/>
    <w:basedOn w:val="a"/>
    <w:rsid w:val="009973EA"/>
    <w:pPr>
      <w:suppressLineNumbers/>
      <w:suppressAutoHyphens/>
      <w:autoSpaceDE/>
      <w:autoSpaceDN/>
      <w:adjustRightInd/>
      <w:ind w:firstLine="0"/>
      <w:jc w:val="left"/>
    </w:pPr>
    <w:rPr>
      <w:rFonts w:ascii="Times New Roman" w:eastAsia="DejaVu Sans" w:hAnsi="Times New Roman" w:cs="Lohit Hindi"/>
      <w:kern w:val="1"/>
      <w:sz w:val="20"/>
      <w:lang w:eastAsia="hi-IN" w:bidi="hi-IN"/>
    </w:rPr>
  </w:style>
  <w:style w:type="paragraph" w:styleId="ad">
    <w:name w:val="Normal (Web)"/>
    <w:aliases w:val="Обычный (Web)"/>
    <w:basedOn w:val="a"/>
    <w:rsid w:val="009470D2"/>
    <w:pPr>
      <w:widowControl/>
      <w:autoSpaceDE/>
      <w:autoSpaceDN/>
      <w:adjustRightInd/>
      <w:spacing w:before="280" w:after="280"/>
      <w:ind w:firstLine="0"/>
      <w:jc w:val="left"/>
    </w:pPr>
    <w:rPr>
      <w:rFonts w:ascii="Times New Roman" w:hAnsi="Times New Roman" w:cs="DejaVu Sans"/>
      <w:kern w:val="1"/>
      <w:lang w:eastAsia="hi-IN" w:bidi="hi-IN"/>
    </w:rPr>
  </w:style>
  <w:style w:type="paragraph" w:styleId="ae">
    <w:name w:val="No Spacing"/>
    <w:qFormat/>
    <w:rsid w:val="009470D2"/>
    <w:pPr>
      <w:spacing w:after="0" w:line="240" w:lineRule="auto"/>
      <w:jc w:val="both"/>
    </w:pPr>
    <w:rPr>
      <w:rFonts w:ascii="Calibri" w:eastAsia="Calibri" w:hAnsi="Calibri" w:cs="Times New Roman"/>
    </w:rPr>
  </w:style>
  <w:style w:type="paragraph" w:styleId="af">
    <w:name w:val="footer"/>
    <w:basedOn w:val="a"/>
    <w:link w:val="af0"/>
    <w:unhideWhenUsed/>
    <w:rsid w:val="009470D2"/>
    <w:pPr>
      <w:widowControl/>
      <w:tabs>
        <w:tab w:val="center" w:pos="4677"/>
        <w:tab w:val="right" w:pos="9355"/>
      </w:tabs>
      <w:autoSpaceDE/>
      <w:autoSpaceDN/>
      <w:adjustRightInd/>
      <w:spacing w:after="200" w:line="360" w:lineRule="auto"/>
      <w:ind w:firstLine="0"/>
    </w:pPr>
    <w:rPr>
      <w:rFonts w:ascii="Calibri" w:eastAsia="Calibri" w:hAnsi="Calibri" w:cs="Times New Roman"/>
      <w:sz w:val="22"/>
      <w:szCs w:val="22"/>
      <w:lang w:eastAsia="en-US"/>
    </w:rPr>
  </w:style>
  <w:style w:type="character" w:customStyle="1" w:styleId="af0">
    <w:name w:val="Нижний колонтитул Знак"/>
    <w:basedOn w:val="a0"/>
    <w:link w:val="af"/>
    <w:rsid w:val="009470D2"/>
    <w:rPr>
      <w:rFonts w:ascii="Calibri" w:eastAsia="Calibri" w:hAnsi="Calibri" w:cs="Times New Roman"/>
    </w:rPr>
  </w:style>
  <w:style w:type="character" w:customStyle="1" w:styleId="20">
    <w:name w:val="Заголовок 2 Знак"/>
    <w:basedOn w:val="a0"/>
    <w:link w:val="2"/>
    <w:rsid w:val="009470D2"/>
    <w:rPr>
      <w:rFonts w:ascii="Arial" w:eastAsia="Times New Roman" w:hAnsi="Arial" w:cs="Arial"/>
      <w:b/>
      <w:bCs/>
      <w:i/>
      <w:iCs/>
      <w:sz w:val="28"/>
      <w:szCs w:val="28"/>
      <w:lang w:eastAsia="ru-RU"/>
    </w:rPr>
  </w:style>
  <w:style w:type="paragraph" w:customStyle="1" w:styleId="122">
    <w:name w:val="Знак Знак Знак Знак Знак Знак1 Знак Знак Знак Знак Знак Знак2 Знак Знак Знак2"/>
    <w:basedOn w:val="a"/>
    <w:rsid w:val="009470D2"/>
    <w:pPr>
      <w:widowControl/>
      <w:autoSpaceDE/>
      <w:autoSpaceDN/>
      <w:adjustRightInd/>
      <w:ind w:firstLine="0"/>
      <w:jc w:val="left"/>
    </w:pPr>
    <w:rPr>
      <w:rFonts w:ascii="Verdana" w:hAnsi="Verdana" w:cs="Verdana"/>
      <w:sz w:val="20"/>
      <w:szCs w:val="20"/>
      <w:lang w:val="en-US" w:eastAsia="en-US"/>
    </w:rPr>
  </w:style>
  <w:style w:type="paragraph" w:styleId="af1">
    <w:name w:val="Block Text"/>
    <w:basedOn w:val="a"/>
    <w:rsid w:val="009470D2"/>
    <w:pPr>
      <w:spacing w:line="260" w:lineRule="auto"/>
      <w:ind w:left="2440" w:right="2200" w:firstLine="0"/>
      <w:jc w:val="center"/>
    </w:pPr>
    <w:rPr>
      <w:rFonts w:ascii="Times New Roman" w:hAnsi="Times New Roman" w:cs="Times New Roman"/>
      <w:b/>
      <w:bCs/>
      <w:sz w:val="22"/>
      <w:szCs w:val="22"/>
    </w:rPr>
  </w:style>
  <w:style w:type="paragraph" w:styleId="21">
    <w:name w:val="Body Text Indent 2"/>
    <w:basedOn w:val="a"/>
    <w:link w:val="22"/>
    <w:rsid w:val="009470D2"/>
    <w:pPr>
      <w:widowControl/>
      <w:autoSpaceDE/>
      <w:autoSpaceDN/>
      <w:adjustRightInd/>
      <w:ind w:firstLine="708"/>
    </w:pPr>
  </w:style>
  <w:style w:type="character" w:customStyle="1" w:styleId="22">
    <w:name w:val="Основной текст с отступом 2 Знак"/>
    <w:basedOn w:val="a0"/>
    <w:link w:val="21"/>
    <w:rsid w:val="009470D2"/>
    <w:rPr>
      <w:rFonts w:ascii="Arial" w:eastAsia="Times New Roman" w:hAnsi="Arial" w:cs="Arial"/>
      <w:sz w:val="24"/>
      <w:szCs w:val="24"/>
      <w:lang w:eastAsia="ru-RU"/>
    </w:rPr>
  </w:style>
  <w:style w:type="paragraph" w:customStyle="1" w:styleId="1220">
    <w:name w:val="Знак Знак Знак Знак Знак Знак1 Знак Знак Знак Знак Знак Знак2 Знак Знак Знак2 Знак Знак Знак"/>
    <w:basedOn w:val="a"/>
    <w:rsid w:val="009470D2"/>
    <w:pPr>
      <w:widowControl/>
      <w:autoSpaceDE/>
      <w:autoSpaceDN/>
      <w:adjustRightInd/>
      <w:ind w:firstLine="0"/>
      <w:jc w:val="left"/>
    </w:pPr>
    <w:rPr>
      <w:rFonts w:ascii="Verdana" w:hAnsi="Verdana" w:cs="Verdana"/>
      <w:sz w:val="20"/>
      <w:szCs w:val="20"/>
      <w:lang w:val="en-US" w:eastAsia="en-US"/>
    </w:rPr>
  </w:style>
  <w:style w:type="paragraph" w:customStyle="1" w:styleId="11">
    <w:name w:val="Обычный1"/>
    <w:rsid w:val="009470D2"/>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f2">
    <w:name w:val="Body Text"/>
    <w:basedOn w:val="a"/>
    <w:link w:val="af3"/>
    <w:rsid w:val="009470D2"/>
    <w:pPr>
      <w:spacing w:after="120"/>
    </w:pPr>
    <w:rPr>
      <w:sz w:val="20"/>
      <w:szCs w:val="20"/>
    </w:rPr>
  </w:style>
  <w:style w:type="character" w:customStyle="1" w:styleId="af3">
    <w:name w:val="Основной текст Знак"/>
    <w:basedOn w:val="a0"/>
    <w:link w:val="af2"/>
    <w:rsid w:val="009470D2"/>
    <w:rPr>
      <w:rFonts w:ascii="Arial" w:eastAsia="Times New Roman" w:hAnsi="Arial" w:cs="Arial"/>
      <w:sz w:val="20"/>
      <w:szCs w:val="20"/>
      <w:lang w:eastAsia="ru-RU"/>
    </w:rPr>
  </w:style>
  <w:style w:type="paragraph" w:customStyle="1" w:styleId="12">
    <w:name w:val="Обычный1"/>
    <w:rsid w:val="009470D2"/>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Nonformat">
    <w:name w:val="ConsNonformat"/>
    <w:rsid w:val="009470D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Title">
    <w:name w:val="ConsTitle"/>
    <w:rsid w:val="009470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0">
    <w:name w:val="Обычный11"/>
    <w:link w:val="Normal"/>
    <w:rsid w:val="009470D2"/>
    <w:pPr>
      <w:widowControl w:val="0"/>
      <w:spacing w:after="0" w:line="300" w:lineRule="auto"/>
      <w:ind w:firstLine="700"/>
      <w:jc w:val="both"/>
    </w:pPr>
    <w:rPr>
      <w:rFonts w:ascii="Times New Roman" w:eastAsia="Times New Roman" w:hAnsi="Times New Roman" w:cs="Arial"/>
      <w:snapToGrid w:val="0"/>
      <w:szCs w:val="20"/>
      <w:lang w:eastAsia="ru-RU"/>
    </w:rPr>
  </w:style>
  <w:style w:type="character" w:customStyle="1" w:styleId="Normal">
    <w:name w:val="Normal Знак"/>
    <w:link w:val="110"/>
    <w:rsid w:val="009470D2"/>
    <w:rPr>
      <w:rFonts w:ascii="Times New Roman" w:eastAsia="Times New Roman" w:hAnsi="Times New Roman" w:cs="Arial"/>
      <w:snapToGrid w:val="0"/>
      <w:szCs w:val="20"/>
      <w:lang w:eastAsia="ru-RU"/>
    </w:rPr>
  </w:style>
  <w:style w:type="paragraph" w:styleId="af4">
    <w:name w:val="Body Text Indent"/>
    <w:basedOn w:val="a"/>
    <w:link w:val="af5"/>
    <w:uiPriority w:val="99"/>
    <w:semiHidden/>
    <w:unhideWhenUsed/>
    <w:rsid w:val="009470D2"/>
    <w:pPr>
      <w:spacing w:after="120"/>
      <w:ind w:left="283"/>
    </w:pPr>
    <w:rPr>
      <w:sz w:val="20"/>
      <w:szCs w:val="20"/>
    </w:rPr>
  </w:style>
  <w:style w:type="character" w:customStyle="1" w:styleId="af5">
    <w:name w:val="Основной текст с отступом Знак"/>
    <w:basedOn w:val="a0"/>
    <w:link w:val="af4"/>
    <w:uiPriority w:val="99"/>
    <w:semiHidden/>
    <w:rsid w:val="009470D2"/>
    <w:rPr>
      <w:rFonts w:ascii="Arial" w:eastAsia="Times New Roman" w:hAnsi="Arial" w:cs="Arial"/>
      <w:sz w:val="20"/>
      <w:szCs w:val="20"/>
      <w:lang w:eastAsia="ru-RU"/>
    </w:rPr>
  </w:style>
  <w:style w:type="paragraph" w:customStyle="1" w:styleId="ConsNormal">
    <w:name w:val="ConsNormal"/>
    <w:rsid w:val="009470D2"/>
    <w:pPr>
      <w:spacing w:after="0" w:line="240" w:lineRule="auto"/>
      <w:ind w:firstLine="720"/>
    </w:pPr>
    <w:rPr>
      <w:rFonts w:ascii="Arial" w:eastAsia="Times New Roman" w:hAnsi="Arial" w:cs="Times New Roman"/>
      <w:snapToGrid w:val="0"/>
      <w:sz w:val="20"/>
      <w:szCs w:val="20"/>
      <w:lang w:eastAsia="ru-RU"/>
    </w:rPr>
  </w:style>
  <w:style w:type="character" w:styleId="af6">
    <w:name w:val="page number"/>
    <w:basedOn w:val="a0"/>
    <w:rsid w:val="00947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D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3BD4"/>
    <w:rPr>
      <w:color w:val="000080"/>
      <w:u w:val="single"/>
    </w:rPr>
  </w:style>
  <w:style w:type="paragraph" w:customStyle="1" w:styleId="ConsPlusTitle">
    <w:name w:val="ConsPlusTitle"/>
    <w:rsid w:val="00B33B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B33B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33BD4"/>
    <w:rPr>
      <w:rFonts w:ascii="Tahoma" w:hAnsi="Tahoma" w:cs="Tahoma"/>
      <w:sz w:val="16"/>
      <w:szCs w:val="16"/>
    </w:rPr>
  </w:style>
  <w:style w:type="character" w:customStyle="1" w:styleId="a5">
    <w:name w:val="Текст выноски Знак"/>
    <w:basedOn w:val="a0"/>
    <w:link w:val="a4"/>
    <w:uiPriority w:val="99"/>
    <w:semiHidden/>
    <w:rsid w:val="00B33B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28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hrn.sde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C7DD-2DC3-4ADF-8BDF-0E7D5B5A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14025</Words>
  <Characters>79949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Федор</cp:lastModifiedBy>
  <cp:revision>3</cp:revision>
  <cp:lastPrinted>2015-02-05T01:18:00Z</cp:lastPrinted>
  <dcterms:created xsi:type="dcterms:W3CDTF">2015-04-08T06:15:00Z</dcterms:created>
  <dcterms:modified xsi:type="dcterms:W3CDTF">2015-04-08T06:17:00Z</dcterms:modified>
</cp:coreProperties>
</file>