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C" w:rsidRDefault="00CF1E5C" w:rsidP="00CF1E5C">
      <w:pPr>
        <w:shd w:val="clear" w:color="auto" w:fill="FFFFFF"/>
        <w:spacing w:before="48" w:after="240" w:line="240" w:lineRule="auto"/>
        <w:jc w:val="center"/>
        <w:textAlignment w:val="baseline"/>
        <w:outlineLvl w:val="1"/>
        <w:rPr>
          <w:rFonts w:ascii="Tahoma" w:eastAsia="Times New Roman" w:hAnsi="Tahoma" w:cs="Tahoma"/>
          <w:color w:val="6A7992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6A7992"/>
          <w:sz w:val="32"/>
          <w:szCs w:val="32"/>
          <w:lang w:eastAsia="ru-RU"/>
        </w:rPr>
        <w:t>Информация о финансово-экономическом состоянии субъектов малого и среднего предпринимательства</w:t>
      </w:r>
    </w:p>
    <w:p w:rsidR="00F50A0B" w:rsidRPr="0006076F" w:rsidRDefault="00CF1E5C" w:rsidP="0006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По состоянию на </w:t>
      </w:r>
      <w:r w:rsidR="00F50A0B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0A0B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50A0B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 г. общее количество субъектов малого предпринимательства, осуществляющих предпринимательскую деятельность на территории муниципального образования се</w:t>
      </w:r>
      <w:r w:rsidR="00FD3576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льское поселение «</w:t>
      </w:r>
      <w:r w:rsidR="00F50A0B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Хоринское</w:t>
      </w:r>
      <w:r w:rsidR="00FD3576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50A0B" w:rsidRPr="0006076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  <w:r w:rsidR="00F50A0B" w:rsidRPr="000607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0A0B" w:rsidRDefault="00F50A0B" w:rsidP="00F5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809">
        <w:rPr>
          <w:rFonts w:ascii="Times New Roman" w:hAnsi="Times New Roman" w:cs="Times New Roman"/>
          <w:b/>
          <w:sz w:val="28"/>
          <w:szCs w:val="28"/>
        </w:rPr>
        <w:t>Промышленность.</w:t>
      </w:r>
    </w:p>
    <w:p w:rsidR="00F50A0B" w:rsidRPr="00D11809" w:rsidRDefault="00F50A0B" w:rsidP="00F50A0B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50A0B" w:rsidRPr="00D11809" w:rsidRDefault="00F50A0B" w:rsidP="00F50A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11809">
        <w:rPr>
          <w:rFonts w:ascii="Times New Roman" w:hAnsi="Times New Roman" w:cs="Times New Roman"/>
          <w:sz w:val="28"/>
          <w:szCs w:val="28"/>
        </w:rPr>
        <w:t xml:space="preserve">  За  2014 год произведено промышленной продукции на  </w:t>
      </w:r>
      <w:r>
        <w:rPr>
          <w:rFonts w:ascii="Times New Roman" w:hAnsi="Times New Roman" w:cs="Times New Roman"/>
          <w:sz w:val="28"/>
          <w:szCs w:val="28"/>
        </w:rPr>
        <w:t>448,4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D11809">
        <w:rPr>
          <w:rFonts w:ascii="Times New Roman" w:hAnsi="Times New Roman" w:cs="Times New Roman"/>
          <w:sz w:val="28"/>
          <w:szCs w:val="28"/>
        </w:rPr>
        <w:t>. рублей:</w:t>
      </w:r>
    </w:p>
    <w:p w:rsidR="00F50A0B" w:rsidRPr="00D11809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обрабатывающем производстве общий объем отгруженных товаров собственного производства составил 132,7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D11809">
        <w:rPr>
          <w:rFonts w:ascii="Times New Roman" w:hAnsi="Times New Roman" w:cs="Times New Roman"/>
          <w:sz w:val="28"/>
          <w:szCs w:val="28"/>
        </w:rPr>
        <w:t>;</w:t>
      </w:r>
    </w:p>
    <w:p w:rsidR="00F50A0B" w:rsidRPr="00D11809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производства и распределения газа и воды общий объем производства составил 34,7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D11809">
        <w:rPr>
          <w:rFonts w:ascii="Times New Roman" w:hAnsi="Times New Roman" w:cs="Times New Roman"/>
          <w:sz w:val="28"/>
          <w:szCs w:val="28"/>
        </w:rPr>
        <w:t>;</w:t>
      </w:r>
    </w:p>
    <w:p w:rsidR="00F50A0B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предоставления услуг населению оборот общественного питания за текущий год составил 33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объем платных услуг составил 48,3 млн.рублей.</w:t>
      </w:r>
    </w:p>
    <w:p w:rsidR="00F50A0B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заготовки древесины (необработанной) составил 199,7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0A0B" w:rsidRPr="00D11809" w:rsidRDefault="00F50A0B" w:rsidP="00F50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индикатор выполнен на 101,9%.</w:t>
      </w:r>
    </w:p>
    <w:p w:rsidR="00F50A0B" w:rsidRDefault="00F50A0B" w:rsidP="00F50A0B">
      <w:pPr>
        <w:rPr>
          <w:rFonts w:ascii="Times New Roman" w:hAnsi="Times New Roman" w:cs="Times New Roman"/>
          <w:sz w:val="28"/>
          <w:szCs w:val="28"/>
        </w:rPr>
      </w:pPr>
      <w:r w:rsidRPr="00D11809">
        <w:rPr>
          <w:rFonts w:ascii="Times New Roman" w:hAnsi="Times New Roman" w:cs="Times New Roman"/>
          <w:sz w:val="28"/>
          <w:szCs w:val="28"/>
        </w:rPr>
        <w:t xml:space="preserve">В лесной промышленности общий объем заготовок деловой древесины за отчетный период составил </w:t>
      </w:r>
      <w:r>
        <w:rPr>
          <w:rFonts w:ascii="Times New Roman" w:hAnsi="Times New Roman" w:cs="Times New Roman"/>
          <w:sz w:val="28"/>
          <w:szCs w:val="28"/>
        </w:rPr>
        <w:t xml:space="preserve">124,79 </w:t>
      </w:r>
      <w:r w:rsidRPr="00D118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18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1809">
        <w:rPr>
          <w:rFonts w:ascii="Times New Roman" w:hAnsi="Times New Roman" w:cs="Times New Roman"/>
          <w:sz w:val="28"/>
          <w:szCs w:val="28"/>
        </w:rPr>
        <w:t>уб.м.</w:t>
      </w:r>
      <w:r>
        <w:rPr>
          <w:rFonts w:ascii="Times New Roman" w:hAnsi="Times New Roman" w:cs="Times New Roman"/>
          <w:sz w:val="28"/>
          <w:szCs w:val="28"/>
        </w:rPr>
        <w:t xml:space="preserve">, объем производства лесоматериалов и изделий из дерева – 23 тыс.куб.м. </w:t>
      </w:r>
    </w:p>
    <w:p w:rsidR="00F50A0B" w:rsidRPr="00D11809" w:rsidRDefault="00F50A0B" w:rsidP="00F50A0B">
      <w:pPr>
        <w:rPr>
          <w:rFonts w:ascii="Times New Roman" w:hAnsi="Times New Roman" w:cs="Times New Roman"/>
          <w:sz w:val="28"/>
          <w:szCs w:val="28"/>
        </w:rPr>
      </w:pPr>
    </w:p>
    <w:p w:rsidR="00F50A0B" w:rsidRDefault="00F50A0B" w:rsidP="00F50A0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11809">
        <w:rPr>
          <w:rFonts w:ascii="Times New Roman" w:hAnsi="Times New Roman" w:cs="Times New Roman"/>
          <w:sz w:val="28"/>
          <w:szCs w:val="28"/>
        </w:rPr>
        <w:t xml:space="preserve">  В пищевой промышленности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D118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1809">
        <w:rPr>
          <w:rFonts w:ascii="Times New Roman" w:hAnsi="Times New Roman" w:cs="Times New Roman"/>
          <w:sz w:val="28"/>
          <w:szCs w:val="28"/>
        </w:rPr>
        <w:t>ублей;</w:t>
      </w:r>
    </w:p>
    <w:p w:rsidR="00F50A0B" w:rsidRPr="00D11809" w:rsidRDefault="00F50A0B" w:rsidP="00F50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809">
        <w:rPr>
          <w:rFonts w:ascii="Times New Roman" w:hAnsi="Times New Roman" w:cs="Times New Roman"/>
          <w:sz w:val="28"/>
          <w:szCs w:val="28"/>
        </w:rPr>
        <w:t xml:space="preserve">В издательской и полиграфической деятельности – </w:t>
      </w:r>
      <w:r>
        <w:rPr>
          <w:rFonts w:ascii="Times New Roman" w:hAnsi="Times New Roman" w:cs="Times New Roman"/>
          <w:sz w:val="28"/>
          <w:szCs w:val="28"/>
        </w:rPr>
        <w:t>1,5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118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809">
        <w:rPr>
          <w:rFonts w:ascii="Times New Roman" w:hAnsi="Times New Roman" w:cs="Times New Roman"/>
          <w:sz w:val="28"/>
          <w:szCs w:val="28"/>
        </w:rPr>
        <w:t>уб.;</w:t>
      </w:r>
    </w:p>
    <w:p w:rsidR="00F50A0B" w:rsidRPr="00D11809" w:rsidRDefault="00F50A0B" w:rsidP="00F50A0B">
      <w:pPr>
        <w:rPr>
          <w:rFonts w:ascii="Times New Roman" w:hAnsi="Times New Roman" w:cs="Times New Roman"/>
          <w:sz w:val="28"/>
          <w:szCs w:val="28"/>
        </w:rPr>
      </w:pPr>
    </w:p>
    <w:p w:rsidR="00F50A0B" w:rsidRPr="005C1669" w:rsidRDefault="00F50A0B" w:rsidP="00F5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669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F50A0B" w:rsidRPr="005C1669" w:rsidRDefault="00F50A0B" w:rsidP="00F50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0B" w:rsidRPr="005C1669" w:rsidRDefault="00F50A0B" w:rsidP="00F50A0B">
      <w:pPr>
        <w:tabs>
          <w:tab w:val="left" w:pos="360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5C1669">
        <w:rPr>
          <w:rFonts w:ascii="Times New Roman" w:hAnsi="Times New Roman" w:cs="Times New Roman"/>
          <w:sz w:val="28"/>
          <w:szCs w:val="28"/>
        </w:rPr>
        <w:t xml:space="preserve">  За 2014г. объем валовой продукции сельского хозяйства по всем категориям хозяйств составил 3</w:t>
      </w:r>
      <w:r>
        <w:rPr>
          <w:rFonts w:ascii="Times New Roman" w:hAnsi="Times New Roman" w:cs="Times New Roman"/>
          <w:sz w:val="28"/>
          <w:szCs w:val="28"/>
        </w:rPr>
        <w:t>59,9</w:t>
      </w:r>
      <w:r w:rsidRPr="005C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5C1669">
        <w:rPr>
          <w:rFonts w:ascii="Times New Roman" w:hAnsi="Times New Roman" w:cs="Times New Roman"/>
          <w:sz w:val="28"/>
          <w:szCs w:val="28"/>
        </w:rPr>
        <w:t>. рублей.  Программный индикатор выполнен на 10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5C166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50A0B" w:rsidRPr="005C1669" w:rsidRDefault="00F50A0B" w:rsidP="00F50A0B">
      <w:pPr>
        <w:tabs>
          <w:tab w:val="left" w:pos="36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2014 года общее поголовье скота всех видов составило </w:t>
      </w:r>
      <w:r>
        <w:rPr>
          <w:rFonts w:ascii="Times New Roman" w:hAnsi="Times New Roman" w:cs="Times New Roman"/>
          <w:bCs/>
          <w:sz w:val="28"/>
          <w:szCs w:val="28"/>
        </w:rPr>
        <w:t>7822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</w:t>
      </w:r>
      <w:proofErr w:type="gramStart"/>
      <w:r w:rsidRPr="005C1669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5C1669">
        <w:rPr>
          <w:rFonts w:ascii="Times New Roman" w:hAnsi="Times New Roman" w:cs="Times New Roman"/>
          <w:bCs/>
          <w:sz w:val="28"/>
          <w:szCs w:val="28"/>
        </w:rPr>
        <w:t xml:space="preserve">олов во всех категориях хозяйств, в том числе КРС – </w:t>
      </w:r>
      <w:r>
        <w:rPr>
          <w:rFonts w:ascii="Times New Roman" w:hAnsi="Times New Roman" w:cs="Times New Roman"/>
          <w:bCs/>
          <w:sz w:val="28"/>
          <w:szCs w:val="28"/>
        </w:rPr>
        <w:t>5877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усл.голов или </w:t>
      </w:r>
      <w:r w:rsidRPr="005C1669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C166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C1669">
        <w:rPr>
          <w:rFonts w:ascii="Times New Roman" w:hAnsi="Times New Roman" w:cs="Times New Roman"/>
          <w:bCs/>
          <w:sz w:val="28"/>
          <w:szCs w:val="28"/>
        </w:rPr>
        <w:t>% от всего поголовья скота, овцы -</w:t>
      </w:r>
      <w:r>
        <w:rPr>
          <w:rFonts w:ascii="Times New Roman" w:hAnsi="Times New Roman" w:cs="Times New Roman"/>
          <w:bCs/>
          <w:sz w:val="28"/>
          <w:szCs w:val="28"/>
        </w:rPr>
        <w:t>420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усл.голов (</w:t>
      </w:r>
      <w:r>
        <w:rPr>
          <w:rFonts w:ascii="Times New Roman" w:hAnsi="Times New Roman" w:cs="Times New Roman"/>
          <w:bCs/>
          <w:sz w:val="28"/>
          <w:szCs w:val="28"/>
        </w:rPr>
        <w:t>5,4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%), лошади – </w:t>
      </w:r>
      <w:r>
        <w:rPr>
          <w:rFonts w:ascii="Times New Roman" w:hAnsi="Times New Roman" w:cs="Times New Roman"/>
          <w:bCs/>
          <w:sz w:val="28"/>
          <w:szCs w:val="28"/>
        </w:rPr>
        <w:t>735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усл.голов (</w:t>
      </w:r>
      <w:r>
        <w:rPr>
          <w:rFonts w:ascii="Times New Roman" w:hAnsi="Times New Roman" w:cs="Times New Roman"/>
          <w:bCs/>
          <w:sz w:val="28"/>
          <w:szCs w:val="28"/>
        </w:rPr>
        <w:t>9,4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%), свиньи – </w:t>
      </w:r>
      <w:r>
        <w:rPr>
          <w:rFonts w:ascii="Times New Roman" w:hAnsi="Times New Roman" w:cs="Times New Roman"/>
          <w:bCs/>
          <w:sz w:val="28"/>
          <w:szCs w:val="28"/>
        </w:rPr>
        <w:t>214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усл.голов (</w:t>
      </w:r>
      <w:r>
        <w:rPr>
          <w:rFonts w:ascii="Times New Roman" w:hAnsi="Times New Roman" w:cs="Times New Roman"/>
          <w:bCs/>
          <w:sz w:val="28"/>
          <w:szCs w:val="28"/>
        </w:rPr>
        <w:t>2,7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%), птицы – </w:t>
      </w:r>
      <w:r>
        <w:rPr>
          <w:rFonts w:ascii="Times New Roman" w:hAnsi="Times New Roman" w:cs="Times New Roman"/>
          <w:bCs/>
          <w:sz w:val="28"/>
          <w:szCs w:val="28"/>
        </w:rPr>
        <w:t>576</w:t>
      </w: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усл.голов (</w:t>
      </w:r>
      <w:r>
        <w:rPr>
          <w:rFonts w:ascii="Times New Roman" w:hAnsi="Times New Roman" w:cs="Times New Roman"/>
          <w:bCs/>
          <w:sz w:val="28"/>
          <w:szCs w:val="28"/>
        </w:rPr>
        <w:t>7,4</w:t>
      </w:r>
      <w:r w:rsidRPr="005C1669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50A0B" w:rsidRPr="005C1669" w:rsidRDefault="00F50A0B" w:rsidP="00F50A0B">
      <w:pPr>
        <w:tabs>
          <w:tab w:val="left" w:pos="36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C1669">
        <w:rPr>
          <w:rFonts w:ascii="Times New Roman" w:hAnsi="Times New Roman" w:cs="Times New Roman"/>
          <w:bCs/>
          <w:sz w:val="28"/>
          <w:szCs w:val="28"/>
        </w:rPr>
        <w:t xml:space="preserve">  Выполнение программного индикатора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поголовью скола в условных головах  </w:t>
      </w:r>
      <w:r w:rsidRPr="005C1669">
        <w:rPr>
          <w:rFonts w:ascii="Times New Roman" w:hAnsi="Times New Roman" w:cs="Times New Roman"/>
          <w:bCs/>
          <w:sz w:val="28"/>
          <w:szCs w:val="28"/>
        </w:rPr>
        <w:t>составило 10</w:t>
      </w:r>
      <w:r>
        <w:rPr>
          <w:rFonts w:ascii="Times New Roman" w:hAnsi="Times New Roman" w:cs="Times New Roman"/>
          <w:bCs/>
          <w:sz w:val="28"/>
          <w:szCs w:val="28"/>
        </w:rPr>
        <w:t>0,3%.</w:t>
      </w:r>
    </w:p>
    <w:p w:rsidR="00F50A0B" w:rsidRPr="005C1669" w:rsidRDefault="00F50A0B" w:rsidP="00F50A0B">
      <w:pPr>
        <w:tabs>
          <w:tab w:val="left" w:pos="36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F50A0B" w:rsidRPr="009D1A11" w:rsidRDefault="00F50A0B" w:rsidP="00F50A0B">
      <w:pPr>
        <w:tabs>
          <w:tab w:val="left" w:pos="36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A11">
        <w:rPr>
          <w:rFonts w:ascii="Times New Roman" w:hAnsi="Times New Roman" w:cs="Times New Roman"/>
          <w:b/>
          <w:bCs/>
          <w:sz w:val="28"/>
          <w:szCs w:val="28"/>
        </w:rPr>
        <w:t>Валовая продукция сельского хозяйства за 2014 год.</w:t>
      </w:r>
    </w:p>
    <w:p w:rsidR="00F50A0B" w:rsidRPr="005C1669" w:rsidRDefault="00F50A0B" w:rsidP="00F50A0B">
      <w:pPr>
        <w:tabs>
          <w:tab w:val="left" w:pos="36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2267"/>
        <w:gridCol w:w="1713"/>
        <w:gridCol w:w="1874"/>
        <w:gridCol w:w="1828"/>
        <w:gridCol w:w="1889"/>
      </w:tblGrid>
      <w:tr w:rsidR="00F50A0B" w:rsidRPr="00AD0890" w:rsidTr="00FB49E1">
        <w:trPr>
          <w:trHeight w:val="1035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8A4510">
              <w:rPr>
                <w:rFonts w:ascii="Times New Roman" w:hAnsi="Times New Roman" w:cs="Times New Roman"/>
                <w:b/>
                <w:bCs/>
              </w:rPr>
              <w:t xml:space="preserve"> продукции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Количество продукции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Цена за единицу продукции, руб.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Стоимость продукции, руб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1355,18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66000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89441880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молоко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8791,46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175829200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 xml:space="preserve">яйца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468295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2341475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овощи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548,24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9868320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4466,32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12000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53595840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сено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3985,02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27895140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шерсть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5,48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26000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142480</w:t>
            </w:r>
          </w:p>
        </w:tc>
      </w:tr>
      <w:tr w:rsidR="00F50A0B" w:rsidRPr="00AD0890" w:rsidTr="00FB49E1">
        <w:trPr>
          <w:trHeight w:val="31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навоз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745000</w:t>
            </w:r>
          </w:p>
        </w:tc>
      </w:tr>
      <w:tr w:rsidR="00F50A0B" w:rsidRPr="00AD0890" w:rsidTr="00FB49E1">
        <w:trPr>
          <w:trHeight w:val="330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A0B" w:rsidRPr="008A4510" w:rsidRDefault="00F50A0B" w:rsidP="00FB49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10">
              <w:rPr>
                <w:rFonts w:ascii="Times New Roman" w:hAnsi="Times New Roman" w:cs="Times New Roman"/>
                <w:b/>
                <w:bCs/>
              </w:rPr>
              <w:t>359859335</w:t>
            </w:r>
          </w:p>
        </w:tc>
      </w:tr>
    </w:tbl>
    <w:p w:rsidR="00F50A0B" w:rsidRDefault="00F50A0B" w:rsidP="00F50A0B">
      <w:pPr>
        <w:tabs>
          <w:tab w:val="left" w:pos="360"/>
        </w:tabs>
        <w:ind w:firstLine="540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F50A0B" w:rsidRDefault="00F50A0B" w:rsidP="00F5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85C">
        <w:rPr>
          <w:rFonts w:ascii="Times New Roman" w:hAnsi="Times New Roman" w:cs="Times New Roman"/>
          <w:b/>
          <w:sz w:val="28"/>
          <w:szCs w:val="28"/>
        </w:rPr>
        <w:t>Потребительский рынок.</w:t>
      </w:r>
    </w:p>
    <w:p w:rsidR="00F50A0B" w:rsidRDefault="00F50A0B" w:rsidP="00F50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0B" w:rsidRDefault="00F50A0B" w:rsidP="00F50A0B">
      <w:pPr>
        <w:rPr>
          <w:rFonts w:ascii="Times New Roman" w:hAnsi="Times New Roman" w:cs="Times New Roman"/>
          <w:sz w:val="28"/>
          <w:szCs w:val="28"/>
        </w:rPr>
      </w:pPr>
      <w:r w:rsidRPr="0016485C">
        <w:rPr>
          <w:rFonts w:ascii="Times New Roman" w:hAnsi="Times New Roman" w:cs="Times New Roman"/>
          <w:sz w:val="28"/>
          <w:szCs w:val="28"/>
        </w:rPr>
        <w:t xml:space="preserve">Оборот розничной торговли в поселении растет как в совокупном выражении, так и на душу населения. За 2014 год  товарооборот составил </w:t>
      </w:r>
      <w:r>
        <w:rPr>
          <w:rFonts w:ascii="Times New Roman" w:hAnsi="Times New Roman" w:cs="Times New Roman"/>
          <w:sz w:val="28"/>
          <w:szCs w:val="28"/>
        </w:rPr>
        <w:t>485,0</w:t>
      </w:r>
      <w:r w:rsidRPr="0016485C">
        <w:rPr>
          <w:rFonts w:ascii="Times New Roman" w:hAnsi="Times New Roman" w:cs="Times New Roman"/>
          <w:sz w:val="28"/>
          <w:szCs w:val="28"/>
        </w:rPr>
        <w:t xml:space="preserve"> млн. рублей или 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16485C">
        <w:rPr>
          <w:rFonts w:ascii="Times New Roman" w:hAnsi="Times New Roman" w:cs="Times New Roman"/>
          <w:sz w:val="28"/>
          <w:szCs w:val="28"/>
        </w:rPr>
        <w:t xml:space="preserve"> тыс. рублей на душу населения, постоянно проживающего на территории поселения. Рост розничного товарооборота </w:t>
      </w:r>
      <w:proofErr w:type="gramStart"/>
      <w:r w:rsidRPr="0016485C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16485C">
        <w:rPr>
          <w:rFonts w:ascii="Times New Roman" w:hAnsi="Times New Roman" w:cs="Times New Roman"/>
          <w:sz w:val="28"/>
          <w:szCs w:val="28"/>
        </w:rPr>
        <w:t xml:space="preserve"> прежде всего с ростом покупательской способности населения, а также  </w:t>
      </w:r>
      <w:r>
        <w:rPr>
          <w:rFonts w:ascii="Times New Roman" w:hAnsi="Times New Roman" w:cs="Times New Roman"/>
          <w:sz w:val="28"/>
          <w:szCs w:val="28"/>
        </w:rPr>
        <w:t xml:space="preserve">с расширением </w:t>
      </w:r>
      <w:r w:rsidRPr="0016485C">
        <w:rPr>
          <w:rFonts w:ascii="Times New Roman" w:hAnsi="Times New Roman" w:cs="Times New Roman"/>
          <w:sz w:val="28"/>
          <w:szCs w:val="28"/>
        </w:rPr>
        <w:t>торговых площадей (магазины «Водопад», «Аленкин»).</w:t>
      </w:r>
    </w:p>
    <w:p w:rsidR="00F50A0B" w:rsidRDefault="00F50A0B" w:rsidP="00F50A0B">
      <w:pPr>
        <w:rPr>
          <w:rFonts w:ascii="Times New Roman" w:hAnsi="Times New Roman" w:cs="Times New Roman"/>
          <w:sz w:val="28"/>
          <w:szCs w:val="28"/>
        </w:rPr>
      </w:pPr>
    </w:p>
    <w:p w:rsidR="00F50A0B" w:rsidRDefault="00F50A0B" w:rsidP="00F5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Малое предпринимательство</w:t>
      </w:r>
    </w:p>
    <w:p w:rsidR="00F50A0B" w:rsidRPr="0016485C" w:rsidRDefault="00F50A0B" w:rsidP="00F50A0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0A0B" w:rsidRPr="006971C0" w:rsidRDefault="00F50A0B" w:rsidP="00F50A0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 xml:space="preserve">На 1 </w:t>
      </w:r>
      <w:r>
        <w:rPr>
          <w:rFonts w:ascii="Times New Roman" w:hAnsi="Times New Roman"/>
          <w:sz w:val="28"/>
          <w:szCs w:val="28"/>
        </w:rPr>
        <w:t>января</w:t>
      </w:r>
      <w:r w:rsidRPr="006971C0">
        <w:rPr>
          <w:rFonts w:ascii="Times New Roman" w:hAnsi="Times New Roman"/>
          <w:sz w:val="28"/>
          <w:szCs w:val="28"/>
        </w:rPr>
        <w:t xml:space="preserve"> 2014 года на территории поселения сфера малого предпринимательства представлена 238 субъектами, в том числе:</w:t>
      </w:r>
    </w:p>
    <w:p w:rsidR="00F50A0B" w:rsidRPr="006971C0" w:rsidRDefault="00F50A0B" w:rsidP="00F50A0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>-индивидуальные предприниматели – 189;</w:t>
      </w:r>
    </w:p>
    <w:p w:rsidR="00F50A0B" w:rsidRPr="006971C0" w:rsidRDefault="00F50A0B" w:rsidP="00F50A0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>-малые предприятия – 49.</w:t>
      </w:r>
    </w:p>
    <w:p w:rsidR="00F50A0B" w:rsidRPr="006971C0" w:rsidRDefault="00F50A0B" w:rsidP="00F50A0B">
      <w:pPr>
        <w:pStyle w:val="a4"/>
        <w:spacing w:line="240" w:lineRule="auto"/>
        <w:ind w:firstLine="709"/>
        <w:jc w:val="both"/>
        <w:rPr>
          <w:b w:val="0"/>
          <w:bCs/>
          <w:szCs w:val="28"/>
        </w:rPr>
      </w:pPr>
      <w:r w:rsidRPr="006971C0">
        <w:rPr>
          <w:b w:val="0"/>
          <w:bCs/>
          <w:szCs w:val="28"/>
        </w:rPr>
        <w:t>Субъекты малого предпринимательства в основном осуществляют свою деятельность в сфере торговли и общественного питания, лесопромышленном комплексе, производство и распределение электроэнергии, газа и воды, предоставление услуг.</w:t>
      </w:r>
    </w:p>
    <w:p w:rsidR="00F50A0B" w:rsidRPr="006971C0" w:rsidRDefault="00F50A0B" w:rsidP="00F50A0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 xml:space="preserve">Количество занятых в сфере малого предпринимательства – 402 чел.   </w:t>
      </w:r>
    </w:p>
    <w:p w:rsidR="00F50A0B" w:rsidRDefault="00F50A0B" w:rsidP="00F50A0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 xml:space="preserve">Оборот малых предприятий за </w:t>
      </w:r>
      <w:r>
        <w:rPr>
          <w:rFonts w:ascii="Times New Roman" w:hAnsi="Times New Roman"/>
          <w:sz w:val="28"/>
          <w:szCs w:val="28"/>
        </w:rPr>
        <w:t>год составил 560,5млн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F50A0B" w:rsidRPr="00D11809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обрабатывающем производстве общий объем отгруженных товаров собственного производства составил 130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D11809">
        <w:rPr>
          <w:rFonts w:ascii="Times New Roman" w:hAnsi="Times New Roman" w:cs="Times New Roman"/>
          <w:sz w:val="28"/>
          <w:szCs w:val="28"/>
        </w:rPr>
        <w:t>;</w:t>
      </w:r>
    </w:p>
    <w:p w:rsidR="00F50A0B" w:rsidRPr="00D11809" w:rsidRDefault="00F50A0B" w:rsidP="00F50A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производства и распределения газа и воды общий объем производства составил 34,7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D11809">
        <w:rPr>
          <w:rFonts w:ascii="Times New Roman" w:hAnsi="Times New Roman" w:cs="Times New Roman"/>
          <w:sz w:val="28"/>
          <w:szCs w:val="28"/>
        </w:rPr>
        <w:t>;</w:t>
      </w:r>
    </w:p>
    <w:p w:rsidR="00F50A0B" w:rsidRPr="006971C0" w:rsidRDefault="00F50A0B" w:rsidP="00F50A0B">
      <w:pPr>
        <w:rPr>
          <w:rFonts w:ascii="Times New Roman" w:hAnsi="Times New Roman" w:cs="Times New Roman"/>
          <w:sz w:val="28"/>
          <w:szCs w:val="28"/>
        </w:rPr>
      </w:pPr>
    </w:p>
    <w:p w:rsidR="00F50A0B" w:rsidRDefault="00F50A0B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50A0B" w:rsidRDefault="00F50A0B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50A0B" w:rsidRDefault="00F50A0B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50A0B" w:rsidRDefault="00F50A0B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F1E5C" w:rsidRDefault="00FD3576" w:rsidP="00CF1E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 815 человек населения составило 9 субъектов</w:t>
      </w:r>
      <w:r w:rsidR="00CF1E5C">
        <w:rPr>
          <w:color w:val="000000" w:themeColor="text1"/>
          <w:sz w:val="28"/>
          <w:szCs w:val="28"/>
        </w:rPr>
        <w:t xml:space="preserve">. </w:t>
      </w:r>
      <w:r w:rsidR="00CF1E5C">
        <w:rPr>
          <w:sz w:val="28"/>
          <w:szCs w:val="28"/>
        </w:rPr>
        <w:t>Из них в сфере торго</w:t>
      </w:r>
      <w:r w:rsidR="00387064">
        <w:rPr>
          <w:sz w:val="28"/>
          <w:szCs w:val="28"/>
        </w:rPr>
        <w:t>вли  – 7</w:t>
      </w:r>
      <w:r>
        <w:rPr>
          <w:sz w:val="28"/>
          <w:szCs w:val="28"/>
        </w:rPr>
        <w:t>, в сельском хозяйстве – 2, лесозаготовка – 4</w:t>
      </w:r>
      <w:r w:rsidR="00CF1E5C">
        <w:rPr>
          <w:sz w:val="28"/>
          <w:szCs w:val="28"/>
        </w:rPr>
        <w:t xml:space="preserve">. </w:t>
      </w:r>
      <w:r w:rsidR="00CF1E5C">
        <w:rPr>
          <w:color w:val="000000"/>
          <w:sz w:val="28"/>
          <w:szCs w:val="28"/>
        </w:rPr>
        <w:t>Индикатор «Отгружено товаров, работ и услуг» составил</w:t>
      </w:r>
      <w:r w:rsidR="005B7EB4">
        <w:rPr>
          <w:color w:val="000000"/>
          <w:sz w:val="28"/>
          <w:szCs w:val="28"/>
        </w:rPr>
        <w:t xml:space="preserve"> за 2013 год 19,87  млн</w:t>
      </w:r>
      <w:proofErr w:type="gramStart"/>
      <w:r w:rsidR="005B7EB4">
        <w:rPr>
          <w:color w:val="000000"/>
          <w:sz w:val="28"/>
          <w:szCs w:val="28"/>
        </w:rPr>
        <w:t>.р</w:t>
      </w:r>
      <w:proofErr w:type="gramEnd"/>
      <w:r w:rsidR="005B7EB4">
        <w:rPr>
          <w:color w:val="000000"/>
          <w:sz w:val="28"/>
          <w:szCs w:val="28"/>
        </w:rPr>
        <w:t>уб.</w:t>
      </w:r>
    </w:p>
    <w:p w:rsidR="00CF1E5C" w:rsidRDefault="00CF1E5C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среднесписочной численности работников, занятых в малом и среднем предпринимател</w:t>
      </w:r>
      <w:r w:rsidR="00FD3576">
        <w:rPr>
          <w:color w:val="000000" w:themeColor="text1"/>
          <w:sz w:val="28"/>
          <w:szCs w:val="28"/>
        </w:rPr>
        <w:t>ьстве в 2014 году составляла 14</w:t>
      </w:r>
      <w:r w:rsidR="005B7EB4">
        <w:rPr>
          <w:color w:val="000000" w:themeColor="text1"/>
          <w:sz w:val="28"/>
          <w:szCs w:val="28"/>
        </w:rPr>
        <w:t xml:space="preserve"> человек или 3.9</w:t>
      </w:r>
      <w:r>
        <w:rPr>
          <w:color w:val="000000" w:themeColor="text1"/>
          <w:sz w:val="28"/>
          <w:szCs w:val="28"/>
        </w:rPr>
        <w:t xml:space="preserve"> % от общей численности, занятых в экономике. До 2016 года данный показатель существенно не изменится.</w:t>
      </w:r>
    </w:p>
    <w:p w:rsidR="00CF1E5C" w:rsidRDefault="00CF1E5C" w:rsidP="00CF1E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</w:t>
      </w:r>
      <w:r w:rsidR="009526F9">
        <w:rPr>
          <w:color w:val="000000"/>
          <w:sz w:val="28"/>
          <w:szCs w:val="28"/>
        </w:rPr>
        <w:t>есной промышленности действуют 4 пункта</w:t>
      </w:r>
      <w:r>
        <w:rPr>
          <w:color w:val="000000"/>
          <w:sz w:val="28"/>
          <w:szCs w:val="28"/>
        </w:rPr>
        <w:t xml:space="preserve"> по приему и отгрузке древесины.</w:t>
      </w:r>
    </w:p>
    <w:p w:rsidR="00CF1E5C" w:rsidRDefault="00CF1E5C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 сегодня в се</w:t>
      </w:r>
      <w:r w:rsidR="009526F9">
        <w:rPr>
          <w:color w:val="000000"/>
          <w:sz w:val="28"/>
          <w:szCs w:val="28"/>
        </w:rPr>
        <w:t>льском поселении «Кульское</w:t>
      </w:r>
      <w:r w:rsidR="00602570">
        <w:rPr>
          <w:color w:val="000000"/>
          <w:sz w:val="28"/>
          <w:szCs w:val="28"/>
        </w:rPr>
        <w:t>» открыты 7</w:t>
      </w:r>
      <w:r>
        <w:rPr>
          <w:color w:val="000000"/>
          <w:sz w:val="28"/>
          <w:szCs w:val="28"/>
        </w:rPr>
        <w:t xml:space="preserve"> объект</w:t>
      </w:r>
      <w:r w:rsidR="00602570">
        <w:rPr>
          <w:color w:val="000000"/>
          <w:sz w:val="28"/>
          <w:szCs w:val="28"/>
        </w:rPr>
        <w:t xml:space="preserve">ов торговли (представлены четырьмя </w:t>
      </w:r>
      <w:r>
        <w:rPr>
          <w:color w:val="000000"/>
          <w:sz w:val="28"/>
          <w:szCs w:val="28"/>
        </w:rPr>
        <w:t xml:space="preserve"> магазинами</w:t>
      </w:r>
      <w:r w:rsidR="00602570">
        <w:rPr>
          <w:color w:val="000000"/>
          <w:sz w:val="28"/>
          <w:szCs w:val="28"/>
        </w:rPr>
        <w:t xml:space="preserve"> и тремя киосками при почтовых узлах связи)</w:t>
      </w:r>
      <w:r>
        <w:rPr>
          <w:color w:val="000000"/>
          <w:sz w:val="28"/>
          <w:szCs w:val="28"/>
        </w:rPr>
        <w:t>. Оборот ро</w:t>
      </w:r>
      <w:r w:rsidR="00387064">
        <w:rPr>
          <w:color w:val="000000"/>
          <w:sz w:val="28"/>
          <w:szCs w:val="28"/>
        </w:rPr>
        <w:t>зничной торговли за 2014 год составил 1 030.0 млн</w:t>
      </w:r>
      <w:proofErr w:type="gramStart"/>
      <w:r w:rsidR="00387064">
        <w:rPr>
          <w:color w:val="000000"/>
          <w:sz w:val="28"/>
          <w:szCs w:val="28"/>
        </w:rPr>
        <w:t>.р</w:t>
      </w:r>
      <w:proofErr w:type="gramEnd"/>
      <w:r w:rsidR="00387064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 2016 году не ожидается прироста количества субъектов малого предпринимательства.</w:t>
      </w:r>
    </w:p>
    <w:p w:rsidR="00CF1E5C" w:rsidRDefault="00CF1E5C" w:rsidP="00CF1E5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Регулярно проводятся беседы с руководителями предприятий по увеличе</w:t>
      </w:r>
      <w:r w:rsidR="00387064">
        <w:rPr>
          <w:color w:val="000000" w:themeColor="text1"/>
          <w:sz w:val="28"/>
          <w:szCs w:val="28"/>
        </w:rPr>
        <w:t>нию заработной платы и доведению</w:t>
      </w:r>
      <w:r>
        <w:rPr>
          <w:color w:val="000000" w:themeColor="text1"/>
          <w:sz w:val="28"/>
          <w:szCs w:val="28"/>
        </w:rPr>
        <w:t xml:space="preserve">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CF1E5C" w:rsidRDefault="00CF1E5C" w:rsidP="00CF1E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 2009 года инфраструктура поддержки и развития субъектов малого и среднего предпринимательства представлена Фондом поддержки малого и среднего</w:t>
      </w:r>
      <w:r>
        <w:rPr>
          <w:color w:val="000000"/>
          <w:sz w:val="28"/>
          <w:szCs w:val="28"/>
        </w:rPr>
        <w:t xml:space="preserve"> предпринимательства МО «Хоринский район», который оказывает </w:t>
      </w:r>
      <w:r>
        <w:rPr>
          <w:color w:val="000000"/>
          <w:sz w:val="28"/>
          <w:szCs w:val="28"/>
        </w:rPr>
        <w:lastRenderedPageBreak/>
        <w:t xml:space="preserve">консультационную и организационную поддержку субъектам малого и среднего предпринимательства. </w:t>
      </w:r>
    </w:p>
    <w:p w:rsidR="00DB7F07" w:rsidRDefault="00DB7F07"/>
    <w:sectPr w:rsidR="00DB7F07" w:rsidSect="00D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75D"/>
    <w:multiLevelType w:val="hybridMultilevel"/>
    <w:tmpl w:val="DEB8B92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77E141EE"/>
    <w:multiLevelType w:val="hybridMultilevel"/>
    <w:tmpl w:val="D7A2DFD2"/>
    <w:lvl w:ilvl="0" w:tplc="FDD8D8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5C"/>
    <w:rsid w:val="0006076F"/>
    <w:rsid w:val="00387064"/>
    <w:rsid w:val="003969B8"/>
    <w:rsid w:val="003A63E5"/>
    <w:rsid w:val="005B7EB4"/>
    <w:rsid w:val="00602570"/>
    <w:rsid w:val="006710BD"/>
    <w:rsid w:val="006F07AD"/>
    <w:rsid w:val="009526F9"/>
    <w:rsid w:val="00CF1E5C"/>
    <w:rsid w:val="00DB7F07"/>
    <w:rsid w:val="00E02E35"/>
    <w:rsid w:val="00F21B8E"/>
    <w:rsid w:val="00F50A0B"/>
    <w:rsid w:val="00F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CF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, Знак1 Знак"/>
    <w:basedOn w:val="a"/>
    <w:link w:val="a5"/>
    <w:rsid w:val="00F50A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 Знак, Знак1 Знак Знак"/>
    <w:basedOn w:val="a0"/>
    <w:link w:val="a4"/>
    <w:rsid w:val="00F50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F50A0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11</cp:revision>
  <dcterms:created xsi:type="dcterms:W3CDTF">2015-03-10T15:20:00Z</dcterms:created>
  <dcterms:modified xsi:type="dcterms:W3CDTF">2015-03-25T02:33:00Z</dcterms:modified>
</cp:coreProperties>
</file>